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88E61">
      <w:pPr>
        <w:jc w:val="center"/>
        <w:rPr>
          <w:rFonts w:ascii="华文中宋" w:hAnsi="华文中宋" w:eastAsia="华文中宋" w:cs="华文中宋"/>
          <w:b/>
          <w:bCs/>
          <w:sz w:val="30"/>
          <w:szCs w:val="30"/>
        </w:rPr>
      </w:pPr>
      <w:r>
        <w:rPr>
          <w:rFonts w:hint="eastAsia" w:ascii="华文中宋" w:hAnsi="华文中宋" w:eastAsia="华文中宋" w:cs="华文中宋"/>
          <w:b/>
          <w:bCs/>
          <w:sz w:val="30"/>
          <w:szCs w:val="30"/>
        </w:rPr>
        <w:t>西南交通大学交通运输工程世界一流学科创新支持计划专项期刊</w:t>
      </w:r>
      <w:r>
        <w:rPr>
          <w:rFonts w:hint="eastAsia" w:ascii="华文中宋" w:hAnsi="华文中宋" w:eastAsia="华文中宋" w:cs="华文中宋"/>
          <w:b/>
          <w:bCs/>
          <w:sz w:val="30"/>
          <w:szCs w:val="30"/>
          <w:lang w:val="en-US" w:eastAsia="zh-CN"/>
        </w:rPr>
        <w:t>分级</w:t>
      </w:r>
      <w:r>
        <w:rPr>
          <w:rFonts w:hint="eastAsia" w:ascii="华文中宋" w:hAnsi="华文中宋" w:eastAsia="华文中宋" w:cs="华文中宋"/>
          <w:b/>
          <w:bCs/>
          <w:sz w:val="30"/>
          <w:szCs w:val="30"/>
        </w:rPr>
        <w:t>目录</w:t>
      </w:r>
    </w:p>
    <w:tbl>
      <w:tblPr>
        <w:tblStyle w:val="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7146"/>
        <w:gridCol w:w="1063"/>
        <w:gridCol w:w="1266"/>
        <w:gridCol w:w="2579"/>
        <w:gridCol w:w="1481"/>
      </w:tblGrid>
      <w:tr w14:paraId="5FCDE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925F8"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4DC8"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期刊名称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960C1"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2022 JIF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4CAC"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期刊分区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9C8E1">
            <w:pPr>
              <w:widowControl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相关学科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9705">
            <w:pPr>
              <w:widowControl/>
              <w:jc w:val="center"/>
              <w:textAlignment w:val="bottom"/>
              <w:rPr>
                <w:rFonts w:hint="default" w:ascii="方正楷体_GB2312" w:hAnsi="方正楷体_GB2312" w:eastAsia="方正楷体_GB2312" w:cs="方正楷体_GB2312"/>
                <w:b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专项期刊类别</w:t>
            </w:r>
          </w:p>
        </w:tc>
      </w:tr>
      <w:tr w14:paraId="1ED36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EC2AA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51ED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Analytic Methods in Accident Research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4859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12.9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C091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 w14:paraId="378B44B7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BDC9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公共、环境和职业健康Q1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ED8F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 w14:paraId="54434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BF82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DEA67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FF"/>
                <w:kern w:val="0"/>
                <w:sz w:val="21"/>
                <w:szCs w:val="21"/>
                <w:lang w:bidi="ar"/>
              </w:rPr>
              <w:t>Computer-Aided Civil and Infrastructure Engineering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B0D9E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9.6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5E84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 w14:paraId="4A3DD416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449A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计算机科学</w:t>
            </w:r>
          </w:p>
          <w:p w14:paraId="26D22C54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跨学科应用Q1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建筑与建筑技术Q1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35C2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 w14:paraId="34E59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A852B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13D1E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FF"/>
                <w:kern w:val="0"/>
                <w:sz w:val="21"/>
                <w:szCs w:val="21"/>
                <w:lang w:bidi="ar"/>
              </w:rPr>
              <w:t>IEEE Transactions on Intelligent Vehicles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2A6A1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8.2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6DE96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 w14:paraId="6EB6CA03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F7B1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计算机科学、人工智能Q1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99CB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 w14:paraId="2C7E6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9AAE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3D577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 R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val="en-US" w:eastAsia="zh-CN" w:bidi="ar"/>
              </w:rPr>
              <w:t>eviews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4C2C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9.8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A03B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 w14:paraId="73C4A106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721D"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B673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 w14:paraId="203BD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8D81C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1CDB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C-Emerging Technologies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8F8F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AAD6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 w14:paraId="7C8CCBD2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2E6A"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8383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 w14:paraId="47993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EE01B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1475E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E-Logistics and Transportation Review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CA5A5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10.6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4D8DF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 w14:paraId="04E29967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18C6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运筹学与管理学Q1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交通Q1</w:t>
            </w:r>
          </w:p>
          <w:p w14:paraId="112F3D9F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B5E9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 w14:paraId="7B98B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54BB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8526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Accident Analysis and Prevention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DAC13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5.9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00926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中科院1区</w:t>
            </w:r>
          </w:p>
          <w:p w14:paraId="730F02A3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DE1F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人体工程学Q1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公共、环境和职业健康Q1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社会科学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跨学科Q1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0B01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顶尖期刊</w:t>
            </w:r>
          </w:p>
        </w:tc>
      </w:tr>
      <w:tr w14:paraId="5DC60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532F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9A20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eTransportation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BC3E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11.9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A8033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018C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能源和燃料Q1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7FFA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6249E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5E11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74E5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Transactions on Intelligent Transportation Systems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5814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8.5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D1EF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7BAF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807BB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552CA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F004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D6C12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Transactions on Transportation Electrification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99BD1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7.0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DDCA4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94AA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6AAF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7DF42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30DE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68DF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Transactions on Vehicular Technology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12932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BFEEA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8D95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电信Q1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7D07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0830C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CDD4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D7EE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Vehicular Technology Magazine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97AE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8.1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3D3F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62D6D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电信Q1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844A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04539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F894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6A15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Public Transportation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6FA60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12.2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BD9DE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5AACA"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C587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29857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0C62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1E70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Transport Geography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FCE9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6.1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5D73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8D0A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地理Q1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F17B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5E628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26CE7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9CC8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 Policy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1801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036E4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2B8E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88E2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41B2F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B8FA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77B8D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B-Methodological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0A37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D0375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4FC6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运筹学与管理学Q1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交通Q1</w:t>
            </w:r>
          </w:p>
          <w:p w14:paraId="22B9909D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4073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75262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D248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BB0A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D-Transport and Environment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EDE6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7.6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60CF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JCRQ1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31B6B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环境研究Q1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交通Q1</w:t>
            </w:r>
          </w:p>
          <w:p w14:paraId="7A6F92E7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C47E4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57A7D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CD25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39E6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Railway Engineering Science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6987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322A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N/A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C1B1"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CE01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重点期刊</w:t>
            </w:r>
          </w:p>
        </w:tc>
      </w:tr>
      <w:tr w14:paraId="0237E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87AB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19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F3A8C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European Transport Research Review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5BA9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66AE9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42BB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交通Q2</w:t>
            </w:r>
          </w:p>
          <w:p w14:paraId="003F4516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D33A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0AD27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701E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9DDF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IEEE Intelligent Transportation Systems Magazine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4F46E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7308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25DCC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电气和电子Q2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6D9D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5BF7C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215E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21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344C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International Journal of Rail Transportation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4CE9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4.0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3614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09E0"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C3E7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3183C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2BA46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22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3CEE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Air Transport Management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F4704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6.0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E87B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2F78"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0AF6E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07E43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CC02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23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2CD88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Intelligent Transportation Systems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E99F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F867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CC6C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交通Q3</w:t>
            </w:r>
          </w:p>
          <w:p w14:paraId="3CBDF44A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F1ED5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05307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3590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24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3E9C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Journal of Safety Research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C7FE">
            <w:pPr>
              <w:widowControl/>
              <w:jc w:val="center"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4.1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5FCB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B61AB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人体工程学Q2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公共、环境和职业健康Q2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社会科学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跨学科Q1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ECF1">
            <w:pPr>
              <w:widowControl/>
              <w:jc w:val="both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7BBDF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04E70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25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0E907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Maritime Economics &amp; Logistics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2355D"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9F657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884A"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86AB"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6A6C3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E6F62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FB49A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Research in Transportation Business and Management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248E"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4.8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0C97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2933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商学Q3</w:t>
            </w:r>
          </w:p>
          <w:p w14:paraId="23935741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管理Q2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0F72"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56E76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04E5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27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A37F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F6FF"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0160A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288DE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土木工程Q1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15950"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38527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F6B8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28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1EA99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A-Policy and Practice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0FDE"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6.4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48F1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BAD17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经济学Q1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交通Q1</w:t>
            </w:r>
          </w:p>
          <w:p w14:paraId="3B4C51AB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7161"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5E4D6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0682A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29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C334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Research Part F-Traffic Psychology and Behaviour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B2319"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4.1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B5EFE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8704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心理学，应用Q2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BB280"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7C761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BE98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30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DB60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Transportation Science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EA78"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4.6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56AC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7CD7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运筹学与管理学Q2</w:t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交通Q2</w:t>
            </w:r>
          </w:p>
          <w:p w14:paraId="463937A0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交通工程Q2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61905"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651EA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D2A8C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31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A930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Transportmetrica A-Transport Science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52F9"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3.3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E77ED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A8FA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交通Q3</w:t>
            </w:r>
          </w:p>
          <w:p w14:paraId="7A9E8C99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交通工程Q3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A1C5A"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660AC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EB414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32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151B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Travel Behaviour and Society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FB6BA"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5.2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70F8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E7ED">
            <w:pPr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3714"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  <w:tr w14:paraId="3A864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7103">
            <w:pPr>
              <w:widowControl/>
              <w:jc w:val="center"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33</w:t>
            </w:r>
          </w:p>
        </w:tc>
        <w:tc>
          <w:tcPr>
            <w:tcW w:w="1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0DEC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Vehicular Communications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E914">
            <w:pPr>
              <w:widowControl/>
              <w:textAlignment w:val="top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6.7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097E5">
            <w:pPr>
              <w:widowControl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JCRQ2</w:t>
            </w: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97A17">
            <w:pPr>
              <w:widowControl/>
              <w:textAlignment w:val="center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电信Q1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1CCF">
            <w:pPr>
              <w:widowControl/>
              <w:textAlignment w:val="bottom"/>
              <w:rPr>
                <w:rFonts w:hint="eastAsia" w:ascii="方正楷体_GB2312" w:hAnsi="方正楷体_GB2312" w:eastAsia="方正楷体_GB2312" w:cs="方正楷体_GB2312"/>
                <w:color w:val="000000"/>
                <w:sz w:val="21"/>
                <w:szCs w:val="21"/>
              </w:rPr>
            </w:pPr>
            <w:r>
              <w:rPr>
                <w:rFonts w:hint="eastAsia" w:ascii="方正楷体_GB2312" w:hAnsi="方正楷体_GB2312" w:eastAsia="方正楷体_GB2312" w:cs="方正楷体_GB2312"/>
                <w:color w:val="000000"/>
                <w:kern w:val="0"/>
                <w:sz w:val="21"/>
                <w:szCs w:val="21"/>
                <w:lang w:bidi="ar"/>
              </w:rPr>
              <w:t>鼓励期刊</w:t>
            </w:r>
          </w:p>
        </w:tc>
      </w:tr>
    </w:tbl>
    <w:p w14:paraId="39A6DFC3"/>
    <w:p w14:paraId="1D5DD24D">
      <w:pPr>
        <w:widowControl/>
        <w:jc w:val="both"/>
        <w:textAlignment w:val="center"/>
        <w:rPr>
          <w:rFonts w:hint="eastAsia" w:ascii="方正楷体_GB2312" w:hAnsi="方正楷体_GB2312" w:eastAsia="方正楷体_GB2312" w:cs="方正楷体_GB2312"/>
          <w:b/>
          <w:bCs/>
          <w:color w:val="000000"/>
          <w:kern w:val="0"/>
          <w:sz w:val="21"/>
          <w:szCs w:val="21"/>
          <w:lang w:bidi="ar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000000"/>
          <w:kern w:val="0"/>
          <w:sz w:val="21"/>
          <w:szCs w:val="21"/>
          <w:lang w:bidi="ar"/>
        </w:rPr>
        <w:t>注：每年根据最新的中科院、JCR分区进行期刊类别调整。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BF156C85-7312-4EBB-8AAB-0445A18A2992}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B2967A7D-43B6-4F9F-A105-AB35A41042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1M2U1OWI2N2Q1ZmY0YmE5OTI2Zjc5ODc2MzdmZDAifQ=="/>
  </w:docVars>
  <w:rsids>
    <w:rsidRoot w:val="636B6330"/>
    <w:rsid w:val="008A1340"/>
    <w:rsid w:val="00E83D12"/>
    <w:rsid w:val="05A956D8"/>
    <w:rsid w:val="0B097861"/>
    <w:rsid w:val="0D813949"/>
    <w:rsid w:val="1363315E"/>
    <w:rsid w:val="16DF5613"/>
    <w:rsid w:val="1D213411"/>
    <w:rsid w:val="252B49A7"/>
    <w:rsid w:val="287265EE"/>
    <w:rsid w:val="2A36189D"/>
    <w:rsid w:val="31D747AF"/>
    <w:rsid w:val="401F08A0"/>
    <w:rsid w:val="42A704E4"/>
    <w:rsid w:val="42AE426E"/>
    <w:rsid w:val="48EF4B66"/>
    <w:rsid w:val="4C96649F"/>
    <w:rsid w:val="52720E14"/>
    <w:rsid w:val="55654C60"/>
    <w:rsid w:val="57872FC9"/>
    <w:rsid w:val="57FD3876"/>
    <w:rsid w:val="5814471C"/>
    <w:rsid w:val="636B6330"/>
    <w:rsid w:val="6E694933"/>
    <w:rsid w:val="75A954EB"/>
    <w:rsid w:val="7B256ABC"/>
    <w:rsid w:val="7C63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767</Words>
  <Characters>2052</Characters>
  <Lines>18</Lines>
  <Paragraphs>5</Paragraphs>
  <TotalTime>15</TotalTime>
  <ScaleCrop>false</ScaleCrop>
  <LinksUpToDate>false</LinksUpToDate>
  <CharactersWithSpaces>2160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2024-03-07T05:06:00Z</dcterms:created>
  <dc:creator>何诣寒</dc:creator>
  <cp:lastModifiedBy>快乐</cp:lastModifiedBy>
  <dcterms:modified xsi:type="dcterms:W3CDTF">2024-12-22T03:13:03Z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469EFBBC03774611A04D1A8DDAD54AA3_13</vt:lpwstr>
  </property>
</Properties>
</file>