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C93E3" w14:textId="01ADB460" w:rsidR="007B3BA8" w:rsidRPr="006D270D" w:rsidRDefault="007B3BA8" w:rsidP="00545F71">
      <w:pPr>
        <w:rPr>
          <w:rFonts w:ascii="方正小标宋_GBK" w:eastAsia="方正小标宋_GBK" w:hAnsi="仿宋"/>
          <w:b/>
          <w:sz w:val="32"/>
          <w:szCs w:val="24"/>
        </w:rPr>
      </w:pPr>
      <w:r w:rsidRPr="006D270D">
        <w:rPr>
          <w:rFonts w:ascii="方正小标宋_GBK" w:eastAsia="方正小标宋_GBK" w:hAnsi="仿宋" w:hint="eastAsia"/>
          <w:b/>
          <w:sz w:val="32"/>
          <w:szCs w:val="24"/>
        </w:rPr>
        <w:t>公共管理学院本科生智育评价成绩计算细则</w:t>
      </w:r>
      <w:r w:rsidR="00A20C9E">
        <w:rPr>
          <w:rFonts w:ascii="方正小标宋_GBK" w:eastAsia="方正小标宋_GBK" w:hAnsi="仿宋" w:hint="eastAsia"/>
          <w:b/>
          <w:sz w:val="32"/>
          <w:szCs w:val="24"/>
        </w:rPr>
        <w:t>（征求意见稿）</w:t>
      </w:r>
    </w:p>
    <w:p w14:paraId="7B9221B6" w14:textId="1D27EA1C" w:rsidR="007B3BA8" w:rsidRPr="006D270D" w:rsidRDefault="007B3BA8" w:rsidP="006D270D">
      <w:pPr>
        <w:spacing w:line="480" w:lineRule="auto"/>
        <w:jc w:val="center"/>
        <w:rPr>
          <w:rFonts w:ascii="宋体" w:eastAsia="宋体" w:hAnsi="宋体"/>
          <w:sz w:val="24"/>
          <w:szCs w:val="24"/>
        </w:rPr>
      </w:pPr>
      <w:r w:rsidRPr="006D270D">
        <w:rPr>
          <w:rFonts w:ascii="宋体" w:eastAsia="宋体" w:hAnsi="宋体" w:hint="eastAsia"/>
          <w:sz w:val="24"/>
          <w:szCs w:val="24"/>
        </w:rPr>
        <w:t>（202</w:t>
      </w:r>
      <w:r w:rsidR="00A20C9E">
        <w:rPr>
          <w:rFonts w:ascii="宋体" w:eastAsia="宋体" w:hAnsi="宋体"/>
          <w:sz w:val="24"/>
          <w:szCs w:val="24"/>
        </w:rPr>
        <w:t>6</w:t>
      </w:r>
      <w:r w:rsidRPr="006D270D">
        <w:rPr>
          <w:rFonts w:ascii="宋体" w:eastAsia="宋体" w:hAnsi="宋体" w:hint="eastAsia"/>
          <w:sz w:val="24"/>
          <w:szCs w:val="24"/>
        </w:rPr>
        <w:t>年</w:t>
      </w:r>
      <w:r w:rsidR="00A20C9E">
        <w:rPr>
          <w:rFonts w:ascii="宋体" w:eastAsia="宋体" w:hAnsi="宋体"/>
          <w:sz w:val="24"/>
          <w:szCs w:val="24"/>
        </w:rPr>
        <w:t>6</w:t>
      </w:r>
      <w:r w:rsidRPr="006D270D">
        <w:rPr>
          <w:rFonts w:ascii="宋体" w:eastAsia="宋体" w:hAnsi="宋体" w:hint="eastAsia"/>
          <w:sz w:val="24"/>
          <w:szCs w:val="24"/>
        </w:rPr>
        <w:t xml:space="preserve">月） </w:t>
      </w:r>
    </w:p>
    <w:p w14:paraId="30243070" w14:textId="3CBECE7C" w:rsidR="004E4D7F" w:rsidRPr="006D270D" w:rsidRDefault="00962C8B" w:rsidP="006D270D">
      <w:pPr>
        <w:pStyle w:val="a3"/>
        <w:numPr>
          <w:ilvl w:val="0"/>
          <w:numId w:val="2"/>
        </w:numPr>
        <w:spacing w:line="360" w:lineRule="auto"/>
        <w:ind w:firstLineChars="0"/>
        <w:rPr>
          <w:rFonts w:ascii="宋体" w:eastAsia="宋体" w:hAnsi="宋体"/>
          <w:sz w:val="24"/>
          <w:szCs w:val="24"/>
        </w:rPr>
      </w:pPr>
      <w:r w:rsidRPr="006D270D">
        <w:rPr>
          <w:rFonts w:ascii="宋体" w:eastAsia="宋体" w:hAnsi="宋体" w:hint="eastAsia"/>
          <w:sz w:val="24"/>
          <w:szCs w:val="24"/>
        </w:rPr>
        <w:t>依据《西南交通大学本科生成绩管理办法》、《</w:t>
      </w:r>
      <w:r w:rsidR="009779E9">
        <w:rPr>
          <w:rFonts w:ascii="宋体" w:eastAsia="宋体" w:hAnsi="宋体" w:hint="eastAsia"/>
          <w:sz w:val="24"/>
          <w:szCs w:val="24"/>
        </w:rPr>
        <w:t>西南交通大学</w:t>
      </w:r>
      <w:r w:rsidRPr="006D270D">
        <w:rPr>
          <w:rFonts w:ascii="宋体" w:eastAsia="宋体" w:hAnsi="宋体" w:hint="eastAsia"/>
          <w:sz w:val="24"/>
          <w:szCs w:val="24"/>
        </w:rPr>
        <w:t>本科生综合素质评价办法》</w:t>
      </w:r>
      <w:r w:rsidR="00827C2A" w:rsidRPr="006D270D">
        <w:rPr>
          <w:rFonts w:ascii="宋体" w:eastAsia="宋体" w:hAnsi="宋体" w:hint="eastAsia"/>
          <w:sz w:val="24"/>
          <w:szCs w:val="24"/>
        </w:rPr>
        <w:t>，</w:t>
      </w:r>
      <w:r w:rsidR="00BC1312" w:rsidRPr="006D270D">
        <w:rPr>
          <w:rFonts w:ascii="宋体" w:eastAsia="宋体" w:hAnsi="宋体" w:hint="eastAsia"/>
          <w:sz w:val="24"/>
          <w:szCs w:val="24"/>
        </w:rPr>
        <w:t>公共管理</w:t>
      </w:r>
      <w:r w:rsidR="00BC1312" w:rsidRPr="006D270D">
        <w:rPr>
          <w:rFonts w:ascii="宋体" w:eastAsia="宋体" w:hAnsi="宋体"/>
          <w:sz w:val="24"/>
          <w:szCs w:val="24"/>
        </w:rPr>
        <w:t>学院</w:t>
      </w:r>
      <w:r w:rsidRPr="006D270D">
        <w:rPr>
          <w:rFonts w:ascii="宋体" w:eastAsia="宋体" w:hAnsi="宋体"/>
          <w:sz w:val="24"/>
          <w:szCs w:val="24"/>
        </w:rPr>
        <w:t>本科生</w:t>
      </w:r>
      <w:r w:rsidRPr="006D270D">
        <w:rPr>
          <w:rFonts w:ascii="宋体" w:eastAsia="宋体" w:hAnsi="宋体" w:hint="eastAsia"/>
          <w:sz w:val="24"/>
          <w:szCs w:val="24"/>
          <w:u w:val="single"/>
        </w:rPr>
        <w:t>智</w:t>
      </w:r>
      <w:r w:rsidRPr="006D270D">
        <w:rPr>
          <w:rFonts w:ascii="宋体" w:eastAsia="宋体" w:hAnsi="宋体"/>
          <w:sz w:val="24"/>
          <w:szCs w:val="24"/>
          <w:u w:val="single"/>
        </w:rPr>
        <w:t>育评价成绩</w:t>
      </w:r>
      <w:r w:rsidRPr="006D270D">
        <w:rPr>
          <w:rFonts w:ascii="宋体" w:eastAsia="宋体" w:hAnsi="宋体" w:hint="eastAsia"/>
          <w:sz w:val="24"/>
          <w:szCs w:val="24"/>
          <w:u w:val="single"/>
        </w:rPr>
        <w:t>为</w:t>
      </w:r>
      <w:r w:rsidRPr="006D270D">
        <w:rPr>
          <w:rFonts w:ascii="宋体" w:eastAsia="宋体" w:hAnsi="宋体"/>
          <w:sz w:val="24"/>
          <w:szCs w:val="24"/>
          <w:u w:val="single"/>
        </w:rPr>
        <w:t>学年课程平均成绩</w:t>
      </w:r>
      <w:r w:rsidR="00827C2A" w:rsidRPr="006D270D">
        <w:rPr>
          <w:rFonts w:ascii="宋体" w:eastAsia="宋体" w:hAnsi="宋体" w:hint="eastAsia"/>
          <w:sz w:val="24"/>
          <w:szCs w:val="24"/>
          <w:u w:val="single"/>
        </w:rPr>
        <w:t>（算数</w:t>
      </w:r>
      <w:r w:rsidR="00827C2A" w:rsidRPr="006D270D">
        <w:rPr>
          <w:rFonts w:ascii="宋体" w:eastAsia="宋体" w:hAnsi="宋体"/>
          <w:sz w:val="24"/>
          <w:szCs w:val="24"/>
          <w:u w:val="single"/>
        </w:rPr>
        <w:t>平均分</w:t>
      </w:r>
      <w:r w:rsidR="00827C2A" w:rsidRPr="006D270D">
        <w:rPr>
          <w:rFonts w:ascii="宋体" w:eastAsia="宋体" w:hAnsi="宋体" w:hint="eastAsia"/>
          <w:sz w:val="24"/>
          <w:szCs w:val="24"/>
          <w:u w:val="single"/>
        </w:rPr>
        <w:t>）</w:t>
      </w:r>
      <w:r w:rsidR="004E4D7F" w:rsidRPr="006D270D">
        <w:rPr>
          <w:rFonts w:ascii="宋体" w:eastAsia="宋体" w:hAnsi="宋体" w:hint="eastAsia"/>
          <w:sz w:val="24"/>
          <w:szCs w:val="24"/>
        </w:rPr>
        <w:t>。</w:t>
      </w:r>
    </w:p>
    <w:p w14:paraId="7763131F" w14:textId="77777777" w:rsidR="00827C2A" w:rsidRPr="006D270D" w:rsidRDefault="00827C2A" w:rsidP="006D270D">
      <w:pPr>
        <w:pStyle w:val="a3"/>
        <w:numPr>
          <w:ilvl w:val="0"/>
          <w:numId w:val="2"/>
        </w:numPr>
        <w:spacing w:line="360" w:lineRule="auto"/>
        <w:ind w:firstLineChars="0"/>
        <w:rPr>
          <w:rFonts w:ascii="宋体" w:eastAsia="宋体" w:hAnsi="宋体"/>
          <w:sz w:val="24"/>
          <w:szCs w:val="24"/>
        </w:rPr>
      </w:pPr>
      <w:r w:rsidRPr="006D270D">
        <w:rPr>
          <w:rFonts w:ascii="宋体" w:eastAsia="宋体" w:hAnsi="宋体" w:hint="eastAsia"/>
          <w:sz w:val="24"/>
          <w:szCs w:val="24"/>
        </w:rPr>
        <w:t>学年</w:t>
      </w:r>
      <w:r w:rsidRPr="006D270D">
        <w:rPr>
          <w:rFonts w:ascii="宋体" w:eastAsia="宋体" w:hAnsi="宋体"/>
          <w:sz w:val="24"/>
          <w:szCs w:val="24"/>
        </w:rPr>
        <w:t>课程</w:t>
      </w:r>
      <w:r w:rsidRPr="006D270D">
        <w:rPr>
          <w:rFonts w:ascii="宋体" w:eastAsia="宋体" w:hAnsi="宋体" w:hint="eastAsia"/>
          <w:sz w:val="24"/>
          <w:szCs w:val="24"/>
        </w:rPr>
        <w:t>以培养计划上要求本学年所修必修课和专业限选课来计算（不含辅修的第二专业的必修和限选），提前修读的必、</w:t>
      </w:r>
      <w:proofErr w:type="gramStart"/>
      <w:r w:rsidRPr="006D270D">
        <w:rPr>
          <w:rFonts w:ascii="宋体" w:eastAsia="宋体" w:hAnsi="宋体" w:hint="eastAsia"/>
          <w:sz w:val="24"/>
          <w:szCs w:val="24"/>
        </w:rPr>
        <w:t>限修课程</w:t>
      </w:r>
      <w:proofErr w:type="gramEnd"/>
      <w:r w:rsidRPr="006D270D">
        <w:rPr>
          <w:rFonts w:ascii="宋体" w:eastAsia="宋体" w:hAnsi="宋体" w:hint="eastAsia"/>
          <w:sz w:val="24"/>
          <w:szCs w:val="24"/>
        </w:rPr>
        <w:t>应计算在培养计划要求的修读学年中。</w:t>
      </w:r>
    </w:p>
    <w:p w14:paraId="2EE195AE" w14:textId="77777777" w:rsidR="00827C2A" w:rsidRPr="006D270D" w:rsidRDefault="00827C2A" w:rsidP="006D270D">
      <w:pPr>
        <w:pStyle w:val="a3"/>
        <w:numPr>
          <w:ilvl w:val="0"/>
          <w:numId w:val="2"/>
        </w:numPr>
        <w:spacing w:line="360" w:lineRule="auto"/>
        <w:ind w:firstLineChars="0"/>
        <w:rPr>
          <w:rFonts w:ascii="宋体" w:eastAsia="宋体" w:hAnsi="宋体"/>
          <w:sz w:val="24"/>
          <w:szCs w:val="24"/>
        </w:rPr>
      </w:pPr>
      <w:r w:rsidRPr="006D270D">
        <w:rPr>
          <w:rFonts w:ascii="宋体" w:eastAsia="宋体" w:hAnsi="宋体" w:hint="eastAsia"/>
          <w:sz w:val="24"/>
          <w:szCs w:val="24"/>
        </w:rPr>
        <w:t>必修课</w:t>
      </w:r>
      <w:r w:rsidRPr="006D270D">
        <w:rPr>
          <w:rFonts w:ascii="宋体" w:eastAsia="宋体" w:hAnsi="宋体"/>
          <w:sz w:val="24"/>
          <w:szCs w:val="24"/>
        </w:rPr>
        <w:t>中，</w:t>
      </w:r>
      <w:r w:rsidRPr="006D270D">
        <w:rPr>
          <w:rFonts w:ascii="宋体" w:eastAsia="宋体" w:hAnsi="宋体" w:hint="eastAsia"/>
          <w:sz w:val="24"/>
          <w:szCs w:val="24"/>
        </w:rPr>
        <w:t>《军事技能训练》和</w:t>
      </w:r>
      <w:r w:rsidRPr="006D270D">
        <w:rPr>
          <w:rFonts w:ascii="宋体" w:eastAsia="宋体" w:hAnsi="宋体"/>
          <w:sz w:val="24"/>
          <w:szCs w:val="24"/>
        </w:rPr>
        <w:t>体育课程成绩</w:t>
      </w:r>
      <w:r w:rsidRPr="006D270D">
        <w:rPr>
          <w:rFonts w:ascii="宋体" w:eastAsia="宋体" w:hAnsi="宋体" w:hint="eastAsia"/>
          <w:sz w:val="24"/>
          <w:szCs w:val="24"/>
        </w:rPr>
        <w:t>不纳入成绩计算。体育</w:t>
      </w:r>
      <w:r w:rsidRPr="006D270D">
        <w:rPr>
          <w:rFonts w:ascii="宋体" w:eastAsia="宋体" w:hAnsi="宋体"/>
          <w:sz w:val="24"/>
          <w:szCs w:val="24"/>
        </w:rPr>
        <w:t>课程（</w:t>
      </w:r>
      <w:r w:rsidRPr="006D270D">
        <w:rPr>
          <w:rFonts w:ascii="宋体" w:eastAsia="宋体" w:hAnsi="宋体" w:hint="eastAsia"/>
          <w:sz w:val="24"/>
          <w:szCs w:val="24"/>
        </w:rPr>
        <w:t>必修课</w:t>
      </w:r>
      <w:r w:rsidRPr="006D270D">
        <w:rPr>
          <w:rFonts w:ascii="宋体" w:eastAsia="宋体" w:hAnsi="宋体"/>
          <w:sz w:val="24"/>
          <w:szCs w:val="24"/>
        </w:rPr>
        <w:t>）</w:t>
      </w:r>
      <w:r w:rsidR="00220347" w:rsidRPr="006D270D">
        <w:rPr>
          <w:rFonts w:ascii="宋体" w:eastAsia="宋体" w:hAnsi="宋体" w:hint="eastAsia"/>
          <w:sz w:val="24"/>
          <w:szCs w:val="24"/>
        </w:rPr>
        <w:t>成绩</w:t>
      </w:r>
      <w:r w:rsidR="00220347" w:rsidRPr="006D270D">
        <w:rPr>
          <w:rFonts w:ascii="宋体" w:eastAsia="宋体" w:hAnsi="宋体"/>
          <w:sz w:val="24"/>
          <w:szCs w:val="24"/>
        </w:rPr>
        <w:t>单独</w:t>
      </w:r>
      <w:r w:rsidR="00220347" w:rsidRPr="006D270D">
        <w:rPr>
          <w:rFonts w:ascii="宋体" w:eastAsia="宋体" w:hAnsi="宋体" w:hint="eastAsia"/>
          <w:sz w:val="24"/>
          <w:szCs w:val="24"/>
        </w:rPr>
        <w:t>计入</w:t>
      </w:r>
      <w:r w:rsidR="00220347" w:rsidRPr="006D270D">
        <w:rPr>
          <w:rFonts w:ascii="宋体" w:eastAsia="宋体" w:hAnsi="宋体"/>
          <w:sz w:val="24"/>
          <w:szCs w:val="24"/>
        </w:rPr>
        <w:t>本科生综合素质评价中的</w:t>
      </w:r>
      <w:r w:rsidRPr="006D270D">
        <w:rPr>
          <w:rFonts w:ascii="宋体" w:eastAsia="宋体" w:hAnsi="宋体" w:hint="eastAsia"/>
          <w:sz w:val="24"/>
          <w:szCs w:val="24"/>
        </w:rPr>
        <w:t>体育</w:t>
      </w:r>
      <w:r w:rsidRPr="006D270D">
        <w:rPr>
          <w:rFonts w:ascii="宋体" w:eastAsia="宋体" w:hAnsi="宋体"/>
          <w:sz w:val="24"/>
          <w:szCs w:val="24"/>
        </w:rPr>
        <w:t>评价</w:t>
      </w:r>
      <w:r w:rsidRPr="006D270D">
        <w:rPr>
          <w:rFonts w:ascii="宋体" w:eastAsia="宋体" w:hAnsi="宋体" w:hint="eastAsia"/>
          <w:sz w:val="24"/>
          <w:szCs w:val="24"/>
        </w:rPr>
        <w:t>。</w:t>
      </w:r>
    </w:p>
    <w:p w14:paraId="1F381326" w14:textId="77777777" w:rsidR="00962C8B" w:rsidRPr="006D270D" w:rsidRDefault="00962C8B" w:rsidP="006D270D">
      <w:pPr>
        <w:pStyle w:val="a3"/>
        <w:numPr>
          <w:ilvl w:val="0"/>
          <w:numId w:val="2"/>
        </w:numPr>
        <w:spacing w:line="360" w:lineRule="auto"/>
        <w:ind w:firstLineChars="0"/>
        <w:rPr>
          <w:rFonts w:ascii="宋体" w:eastAsia="宋体" w:hAnsi="宋体"/>
          <w:sz w:val="24"/>
          <w:szCs w:val="24"/>
        </w:rPr>
      </w:pPr>
      <w:r w:rsidRPr="006D270D">
        <w:rPr>
          <w:rFonts w:ascii="宋体" w:eastAsia="宋体" w:hAnsi="宋体"/>
          <w:sz w:val="24"/>
          <w:szCs w:val="24"/>
        </w:rPr>
        <w:t>学年课程</w:t>
      </w:r>
      <w:r w:rsidR="004E4D7F" w:rsidRPr="006D270D">
        <w:rPr>
          <w:rFonts w:ascii="宋体" w:eastAsia="宋体" w:hAnsi="宋体" w:hint="eastAsia"/>
          <w:sz w:val="24"/>
          <w:szCs w:val="24"/>
        </w:rPr>
        <w:t>平均</w:t>
      </w:r>
      <w:r w:rsidRPr="006D270D">
        <w:rPr>
          <w:rFonts w:ascii="宋体" w:eastAsia="宋体" w:hAnsi="宋体" w:hint="eastAsia"/>
          <w:sz w:val="24"/>
          <w:szCs w:val="24"/>
        </w:rPr>
        <w:t>成绩</w:t>
      </w:r>
      <w:r w:rsidR="00FB419F" w:rsidRPr="006D270D">
        <w:rPr>
          <w:rFonts w:ascii="宋体" w:eastAsia="宋体" w:hAnsi="宋体"/>
          <w:sz w:val="24"/>
          <w:szCs w:val="24"/>
        </w:rPr>
        <w:t>计算均以</w:t>
      </w:r>
      <w:r w:rsidR="004E4D7F" w:rsidRPr="006D270D">
        <w:rPr>
          <w:rFonts w:ascii="宋体" w:eastAsia="宋体" w:hAnsi="宋体" w:hint="eastAsia"/>
          <w:sz w:val="24"/>
          <w:szCs w:val="24"/>
        </w:rPr>
        <w:t>第一次考试</w:t>
      </w:r>
      <w:r w:rsidR="00FB419F" w:rsidRPr="006D270D">
        <w:rPr>
          <w:rFonts w:ascii="宋体" w:eastAsia="宋体" w:hAnsi="宋体"/>
          <w:sz w:val="24"/>
          <w:szCs w:val="24"/>
        </w:rPr>
        <w:t>成绩为准，</w:t>
      </w:r>
      <w:r w:rsidR="004E4D7F" w:rsidRPr="006D270D">
        <w:rPr>
          <w:rFonts w:ascii="宋体" w:eastAsia="宋体" w:hAnsi="宋体" w:hint="eastAsia"/>
          <w:sz w:val="24"/>
          <w:szCs w:val="24"/>
        </w:rPr>
        <w:t>重修</w:t>
      </w:r>
      <w:r w:rsidR="004E4D7F" w:rsidRPr="006D270D">
        <w:rPr>
          <w:rFonts w:ascii="宋体" w:eastAsia="宋体" w:hAnsi="宋体"/>
          <w:sz w:val="24"/>
          <w:szCs w:val="24"/>
        </w:rPr>
        <w:t>、补考成绩不参与计算。经</w:t>
      </w:r>
      <w:r w:rsidR="004E4D7F" w:rsidRPr="006D270D">
        <w:rPr>
          <w:rFonts w:ascii="宋体" w:eastAsia="宋体" w:hAnsi="宋体" w:hint="eastAsia"/>
          <w:sz w:val="24"/>
          <w:szCs w:val="24"/>
        </w:rPr>
        <w:t>学院</w:t>
      </w:r>
      <w:r w:rsidR="00FB419F" w:rsidRPr="006D270D">
        <w:rPr>
          <w:rFonts w:ascii="宋体" w:eastAsia="宋体" w:hAnsi="宋体"/>
          <w:sz w:val="24"/>
          <w:szCs w:val="24"/>
        </w:rPr>
        <w:t>、教务处同意并备案的缓考成绩按正考成绩计算。</w:t>
      </w:r>
    </w:p>
    <w:p w14:paraId="4543519A" w14:textId="6A2D4A32" w:rsidR="00FB419F" w:rsidRPr="00BE529C" w:rsidRDefault="00827C2A" w:rsidP="006D270D">
      <w:pPr>
        <w:pStyle w:val="a3"/>
        <w:numPr>
          <w:ilvl w:val="0"/>
          <w:numId w:val="2"/>
        </w:numPr>
        <w:spacing w:line="360" w:lineRule="auto"/>
        <w:ind w:firstLineChars="0"/>
        <w:rPr>
          <w:rFonts w:ascii="宋体" w:eastAsia="宋体" w:hAnsi="宋体"/>
          <w:sz w:val="24"/>
          <w:szCs w:val="24"/>
        </w:rPr>
      </w:pPr>
      <w:r w:rsidRPr="00BE529C">
        <w:rPr>
          <w:rFonts w:ascii="宋体" w:eastAsia="宋体" w:hAnsi="宋体" w:hint="eastAsia"/>
          <w:sz w:val="24"/>
          <w:szCs w:val="24"/>
        </w:rPr>
        <w:t>学生在</w:t>
      </w:r>
      <w:r w:rsidR="0018084C" w:rsidRPr="00BE529C">
        <w:rPr>
          <w:rFonts w:ascii="宋体" w:eastAsia="宋体" w:hAnsi="宋体" w:hint="eastAsia"/>
          <w:sz w:val="24"/>
          <w:szCs w:val="24"/>
        </w:rPr>
        <w:t>评价学年参加校际交流项目一学期及以上且完成课程认定和成绩转换的，可进行智育评价成绩计算</w:t>
      </w:r>
      <w:r w:rsidR="00AD2927">
        <w:rPr>
          <w:rFonts w:ascii="宋体" w:eastAsia="宋体" w:hAnsi="宋体" w:hint="eastAsia"/>
          <w:sz w:val="24"/>
          <w:szCs w:val="24"/>
        </w:rPr>
        <w:t>，综合素质评价成绩按智育评价成绩计算</w:t>
      </w:r>
      <w:r w:rsidR="0018084C" w:rsidRPr="00BE529C">
        <w:rPr>
          <w:rFonts w:ascii="宋体" w:eastAsia="宋体" w:hAnsi="宋体" w:hint="eastAsia"/>
          <w:sz w:val="24"/>
          <w:szCs w:val="24"/>
        </w:rPr>
        <w:t>；未完成参评学年课程认定和成绩转换的学生，不参加综合素质评价。</w:t>
      </w:r>
      <w:r w:rsidR="0018084C" w:rsidRPr="00BE529C">
        <w:rPr>
          <w:rFonts w:ascii="宋体" w:eastAsia="宋体" w:hAnsi="宋体"/>
          <w:sz w:val="24"/>
          <w:szCs w:val="24"/>
        </w:rPr>
        <w:t xml:space="preserve"> </w:t>
      </w:r>
    </w:p>
    <w:p w14:paraId="429E4EA5" w14:textId="05A58293" w:rsidR="004E4D7F" w:rsidRPr="00BE529C" w:rsidRDefault="0010420F" w:rsidP="006D270D">
      <w:pPr>
        <w:pStyle w:val="a3"/>
        <w:numPr>
          <w:ilvl w:val="0"/>
          <w:numId w:val="2"/>
        </w:numPr>
        <w:spacing w:line="360" w:lineRule="auto"/>
        <w:ind w:firstLineChars="0"/>
        <w:rPr>
          <w:rFonts w:ascii="宋体" w:eastAsia="宋体" w:hAnsi="宋体"/>
          <w:sz w:val="24"/>
          <w:szCs w:val="24"/>
        </w:rPr>
      </w:pPr>
      <w:r>
        <w:rPr>
          <w:rFonts w:ascii="宋体" w:eastAsia="宋体" w:hAnsi="宋体" w:hint="eastAsia"/>
          <w:sz w:val="24"/>
          <w:szCs w:val="24"/>
        </w:rPr>
        <w:t>学生</w:t>
      </w:r>
      <w:r w:rsidR="00341D4F" w:rsidRPr="00BE529C">
        <w:rPr>
          <w:rFonts w:ascii="宋体" w:eastAsia="宋体" w:hAnsi="宋体" w:hint="eastAsia"/>
          <w:sz w:val="24"/>
          <w:szCs w:val="24"/>
        </w:rPr>
        <w:t>因</w:t>
      </w:r>
      <w:r w:rsidR="00341D4F" w:rsidRPr="00BE529C">
        <w:rPr>
          <w:rFonts w:ascii="宋体" w:eastAsia="宋体" w:hAnsi="宋体"/>
          <w:sz w:val="24"/>
          <w:szCs w:val="24"/>
        </w:rPr>
        <w:t>转</w:t>
      </w:r>
      <w:r w:rsidR="00213284" w:rsidRPr="00BE529C">
        <w:rPr>
          <w:rFonts w:ascii="宋体" w:eastAsia="宋体" w:hAnsi="宋体" w:hint="eastAsia"/>
          <w:sz w:val="24"/>
          <w:szCs w:val="24"/>
        </w:rPr>
        <w:t>专业</w:t>
      </w:r>
      <w:r w:rsidR="00B0117D" w:rsidRPr="00BE529C">
        <w:rPr>
          <w:rFonts w:ascii="宋体" w:eastAsia="宋体" w:hAnsi="宋体" w:hint="eastAsia"/>
          <w:sz w:val="24"/>
          <w:szCs w:val="24"/>
        </w:rPr>
        <w:t>、校际交流</w:t>
      </w:r>
      <w:r w:rsidR="00A20C9E">
        <w:rPr>
          <w:rFonts w:ascii="宋体" w:eastAsia="宋体" w:hAnsi="宋体" w:hint="eastAsia"/>
          <w:sz w:val="24"/>
          <w:szCs w:val="24"/>
        </w:rPr>
        <w:t>、错选课程、漏选课程</w:t>
      </w:r>
      <w:r w:rsidR="00341D4F" w:rsidRPr="00BE529C">
        <w:rPr>
          <w:rFonts w:ascii="宋体" w:eastAsia="宋体" w:hAnsi="宋体" w:hint="eastAsia"/>
          <w:sz w:val="24"/>
          <w:szCs w:val="24"/>
        </w:rPr>
        <w:t>等</w:t>
      </w:r>
      <w:r w:rsidR="00341D4F" w:rsidRPr="00BE529C">
        <w:rPr>
          <w:rFonts w:ascii="宋体" w:eastAsia="宋体" w:hAnsi="宋体"/>
          <w:sz w:val="24"/>
          <w:szCs w:val="24"/>
        </w:rPr>
        <w:t>原因</w:t>
      </w:r>
      <w:r w:rsidR="004E4D7F" w:rsidRPr="00BE529C">
        <w:rPr>
          <w:rFonts w:ascii="宋体" w:eastAsia="宋体" w:hAnsi="宋体" w:hint="eastAsia"/>
          <w:sz w:val="24"/>
          <w:szCs w:val="24"/>
        </w:rPr>
        <w:t>未修满本学年培养计</w:t>
      </w:r>
      <w:proofErr w:type="gramStart"/>
      <w:r w:rsidR="004E4D7F" w:rsidRPr="00BE529C">
        <w:rPr>
          <w:rFonts w:ascii="宋体" w:eastAsia="宋体" w:hAnsi="宋体" w:hint="eastAsia"/>
          <w:sz w:val="24"/>
          <w:szCs w:val="24"/>
        </w:rPr>
        <w:t>划要求</w:t>
      </w:r>
      <w:proofErr w:type="gramEnd"/>
      <w:r w:rsidR="004E4D7F" w:rsidRPr="00BE529C">
        <w:rPr>
          <w:rFonts w:ascii="宋体" w:eastAsia="宋体" w:hAnsi="宋体" w:hint="eastAsia"/>
          <w:sz w:val="24"/>
          <w:szCs w:val="24"/>
        </w:rPr>
        <w:t>修读的必修课</w:t>
      </w:r>
      <w:r w:rsidR="009E6B7F">
        <w:rPr>
          <w:rFonts w:ascii="宋体" w:eastAsia="宋体" w:hAnsi="宋体" w:hint="eastAsia"/>
          <w:sz w:val="24"/>
          <w:szCs w:val="24"/>
        </w:rPr>
        <w:t>和专业限选课</w:t>
      </w:r>
      <w:r w:rsidR="004E4D7F" w:rsidRPr="00BE529C">
        <w:rPr>
          <w:rFonts w:ascii="宋体" w:eastAsia="宋体" w:hAnsi="宋体"/>
          <w:sz w:val="24"/>
          <w:szCs w:val="24"/>
        </w:rPr>
        <w:t>的</w:t>
      </w:r>
      <w:r w:rsidR="00341D4F" w:rsidRPr="00BE529C">
        <w:rPr>
          <w:rFonts w:ascii="宋体" w:eastAsia="宋体" w:hAnsi="宋体"/>
          <w:sz w:val="24"/>
          <w:szCs w:val="24"/>
        </w:rPr>
        <w:t>，</w:t>
      </w:r>
      <w:r w:rsidR="00341D4F" w:rsidRPr="00BE529C">
        <w:rPr>
          <w:rFonts w:ascii="宋体" w:eastAsia="宋体" w:hAnsi="宋体" w:hint="eastAsia"/>
          <w:sz w:val="24"/>
          <w:szCs w:val="24"/>
        </w:rPr>
        <w:t>可</w:t>
      </w:r>
      <w:r w:rsidR="00341D4F" w:rsidRPr="00BE529C">
        <w:rPr>
          <w:rFonts w:ascii="宋体" w:eastAsia="宋体" w:hAnsi="宋体"/>
          <w:sz w:val="24"/>
          <w:szCs w:val="24"/>
        </w:rPr>
        <w:t>进行智育评价</w:t>
      </w:r>
      <w:r w:rsidR="00341D4F" w:rsidRPr="00BE529C">
        <w:rPr>
          <w:rFonts w:ascii="宋体" w:eastAsia="宋体" w:hAnsi="宋体" w:hint="eastAsia"/>
          <w:sz w:val="24"/>
          <w:szCs w:val="24"/>
        </w:rPr>
        <w:t>成绩</w:t>
      </w:r>
      <w:r w:rsidR="00341D4F" w:rsidRPr="00BE529C">
        <w:rPr>
          <w:rFonts w:ascii="宋体" w:eastAsia="宋体" w:hAnsi="宋体"/>
          <w:sz w:val="24"/>
          <w:szCs w:val="24"/>
        </w:rPr>
        <w:t>计算</w:t>
      </w:r>
      <w:r w:rsidR="00341D4F" w:rsidRPr="00BE529C">
        <w:rPr>
          <w:rFonts w:ascii="宋体" w:eastAsia="宋体" w:hAnsi="宋体" w:hint="eastAsia"/>
          <w:sz w:val="24"/>
          <w:szCs w:val="24"/>
        </w:rPr>
        <w:t>（</w:t>
      </w:r>
      <w:r w:rsidR="00A20C9E">
        <w:rPr>
          <w:rFonts w:ascii="宋体" w:eastAsia="宋体" w:hAnsi="宋体" w:hint="eastAsia"/>
          <w:sz w:val="24"/>
          <w:szCs w:val="24"/>
        </w:rPr>
        <w:t>以</w:t>
      </w:r>
      <w:r w:rsidR="00341D4F" w:rsidRPr="00BE529C">
        <w:rPr>
          <w:rFonts w:ascii="宋体" w:eastAsia="宋体" w:hAnsi="宋体"/>
          <w:sz w:val="24"/>
          <w:szCs w:val="24"/>
        </w:rPr>
        <w:t>实际修读</w:t>
      </w:r>
      <w:r w:rsidR="00341D4F" w:rsidRPr="00BE529C">
        <w:rPr>
          <w:rFonts w:ascii="宋体" w:eastAsia="宋体" w:hAnsi="宋体" w:hint="eastAsia"/>
          <w:sz w:val="24"/>
          <w:szCs w:val="24"/>
        </w:rPr>
        <w:t>的</w:t>
      </w:r>
      <w:r w:rsidR="00850370">
        <w:rPr>
          <w:rFonts w:ascii="宋体" w:eastAsia="宋体" w:hAnsi="宋体" w:hint="eastAsia"/>
          <w:sz w:val="24"/>
          <w:szCs w:val="24"/>
        </w:rPr>
        <w:t>本学年培养计划</w:t>
      </w:r>
      <w:r w:rsidR="005130BA">
        <w:rPr>
          <w:rFonts w:ascii="宋体" w:eastAsia="宋体" w:hAnsi="宋体" w:hint="eastAsia"/>
          <w:sz w:val="24"/>
          <w:szCs w:val="24"/>
        </w:rPr>
        <w:t>要求</w:t>
      </w:r>
      <w:r w:rsidR="00850370">
        <w:rPr>
          <w:rFonts w:ascii="宋体" w:eastAsia="宋体" w:hAnsi="宋体" w:hint="eastAsia"/>
          <w:sz w:val="24"/>
          <w:szCs w:val="24"/>
        </w:rPr>
        <w:t>的必修课和限选课</w:t>
      </w:r>
      <w:r w:rsidR="00341D4F" w:rsidRPr="00BE529C">
        <w:rPr>
          <w:rFonts w:ascii="宋体" w:eastAsia="宋体" w:hAnsi="宋体"/>
          <w:sz w:val="24"/>
          <w:szCs w:val="24"/>
        </w:rPr>
        <w:t>课程</w:t>
      </w:r>
      <w:r w:rsidR="00341D4F" w:rsidRPr="00BE529C">
        <w:rPr>
          <w:rFonts w:ascii="宋体" w:eastAsia="宋体" w:hAnsi="宋体" w:hint="eastAsia"/>
          <w:sz w:val="24"/>
          <w:szCs w:val="24"/>
        </w:rPr>
        <w:t>计算）</w:t>
      </w:r>
      <w:r w:rsidR="00B0117D" w:rsidRPr="00BE529C">
        <w:rPr>
          <w:rFonts w:ascii="宋体" w:eastAsia="宋体" w:hAnsi="宋体" w:hint="eastAsia"/>
          <w:sz w:val="24"/>
          <w:szCs w:val="24"/>
        </w:rPr>
        <w:t>和综合素质评价</w:t>
      </w:r>
      <w:r w:rsidR="00341D4F" w:rsidRPr="00BE529C">
        <w:rPr>
          <w:rFonts w:ascii="宋体" w:eastAsia="宋体" w:hAnsi="宋体"/>
          <w:sz w:val="24"/>
          <w:szCs w:val="24"/>
        </w:rPr>
        <w:t>，但</w:t>
      </w:r>
      <w:r w:rsidR="004E4D7F" w:rsidRPr="00BE529C">
        <w:rPr>
          <w:rFonts w:ascii="宋体" w:eastAsia="宋体" w:hAnsi="宋体"/>
          <w:sz w:val="24"/>
          <w:szCs w:val="24"/>
        </w:rPr>
        <w:t>不能</w:t>
      </w:r>
      <w:r w:rsidR="00663F58" w:rsidRPr="00BE529C">
        <w:rPr>
          <w:rFonts w:ascii="宋体" w:eastAsia="宋体" w:hAnsi="宋体" w:hint="eastAsia"/>
          <w:sz w:val="24"/>
          <w:szCs w:val="24"/>
        </w:rPr>
        <w:t>申请各项</w:t>
      </w:r>
      <w:r w:rsidR="00663F58" w:rsidRPr="00BE529C">
        <w:rPr>
          <w:rFonts w:ascii="宋体" w:eastAsia="宋体" w:hAnsi="宋体"/>
          <w:sz w:val="24"/>
          <w:szCs w:val="24"/>
        </w:rPr>
        <w:t>奖学金</w:t>
      </w:r>
      <w:r w:rsidR="004E4D7F" w:rsidRPr="00BE529C">
        <w:rPr>
          <w:rFonts w:ascii="宋体" w:eastAsia="宋体" w:hAnsi="宋体"/>
          <w:sz w:val="24"/>
          <w:szCs w:val="24"/>
        </w:rPr>
        <w:t>。</w:t>
      </w:r>
    </w:p>
    <w:p w14:paraId="4E3BF7A4" w14:textId="77777777" w:rsidR="00F430CB" w:rsidRPr="004E4D7F" w:rsidRDefault="00F430CB" w:rsidP="00FB419F"/>
    <w:sectPr w:rsidR="00F430CB" w:rsidRPr="004E4D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38B1B" w14:textId="77777777" w:rsidR="00D87230" w:rsidRDefault="00D87230" w:rsidP="0018084C">
      <w:r>
        <w:separator/>
      </w:r>
    </w:p>
  </w:endnote>
  <w:endnote w:type="continuationSeparator" w:id="0">
    <w:p w14:paraId="6CA38FCE" w14:textId="77777777" w:rsidR="00D87230" w:rsidRDefault="00D87230" w:rsidP="00180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_GBK">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6ACB0" w14:textId="77777777" w:rsidR="00D87230" w:rsidRDefault="00D87230" w:rsidP="0018084C">
      <w:r>
        <w:separator/>
      </w:r>
    </w:p>
  </w:footnote>
  <w:footnote w:type="continuationSeparator" w:id="0">
    <w:p w14:paraId="051B3560" w14:textId="77777777" w:rsidR="00D87230" w:rsidRDefault="00D87230" w:rsidP="00180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505A8"/>
    <w:multiLevelType w:val="hybridMultilevel"/>
    <w:tmpl w:val="42705390"/>
    <w:lvl w:ilvl="0" w:tplc="DC2E800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648211A9"/>
    <w:multiLevelType w:val="hybridMultilevel"/>
    <w:tmpl w:val="8D406148"/>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BE0"/>
    <w:rsid w:val="00071C2F"/>
    <w:rsid w:val="0010420F"/>
    <w:rsid w:val="001102CE"/>
    <w:rsid w:val="0018084C"/>
    <w:rsid w:val="00213284"/>
    <w:rsid w:val="00220347"/>
    <w:rsid w:val="00240AA2"/>
    <w:rsid w:val="00341D4F"/>
    <w:rsid w:val="00343E77"/>
    <w:rsid w:val="003C2BE0"/>
    <w:rsid w:val="004110F6"/>
    <w:rsid w:val="004E4D7F"/>
    <w:rsid w:val="005130BA"/>
    <w:rsid w:val="00545F71"/>
    <w:rsid w:val="00652CA5"/>
    <w:rsid w:val="00663F58"/>
    <w:rsid w:val="006D270D"/>
    <w:rsid w:val="007B3BA8"/>
    <w:rsid w:val="00827C2A"/>
    <w:rsid w:val="00850370"/>
    <w:rsid w:val="00962C8B"/>
    <w:rsid w:val="009779E9"/>
    <w:rsid w:val="009C5ACF"/>
    <w:rsid w:val="009E6B7F"/>
    <w:rsid w:val="00A20C9E"/>
    <w:rsid w:val="00A707A1"/>
    <w:rsid w:val="00AD2927"/>
    <w:rsid w:val="00B0117D"/>
    <w:rsid w:val="00B16865"/>
    <w:rsid w:val="00BC1312"/>
    <w:rsid w:val="00BE529C"/>
    <w:rsid w:val="00CD1DF1"/>
    <w:rsid w:val="00D87230"/>
    <w:rsid w:val="00E84259"/>
    <w:rsid w:val="00F430CB"/>
    <w:rsid w:val="00FB41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248AF"/>
  <w15:chartTrackingRefBased/>
  <w15:docId w15:val="{13AA538C-E64A-420A-8FED-641208A5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7C2A"/>
    <w:pPr>
      <w:ind w:firstLineChars="200" w:firstLine="420"/>
    </w:pPr>
  </w:style>
  <w:style w:type="paragraph" w:styleId="a4">
    <w:name w:val="Balloon Text"/>
    <w:basedOn w:val="a"/>
    <w:link w:val="a5"/>
    <w:uiPriority w:val="99"/>
    <w:semiHidden/>
    <w:unhideWhenUsed/>
    <w:rsid w:val="006D270D"/>
    <w:rPr>
      <w:sz w:val="18"/>
      <w:szCs w:val="18"/>
    </w:rPr>
  </w:style>
  <w:style w:type="character" w:customStyle="1" w:styleId="a5">
    <w:name w:val="批注框文本 字符"/>
    <w:basedOn w:val="a0"/>
    <w:link w:val="a4"/>
    <w:uiPriority w:val="99"/>
    <w:semiHidden/>
    <w:rsid w:val="006D270D"/>
    <w:rPr>
      <w:sz w:val="18"/>
      <w:szCs w:val="18"/>
    </w:rPr>
  </w:style>
  <w:style w:type="paragraph" w:styleId="a6">
    <w:name w:val="header"/>
    <w:basedOn w:val="a"/>
    <w:link w:val="a7"/>
    <w:uiPriority w:val="99"/>
    <w:unhideWhenUsed/>
    <w:rsid w:val="0018084C"/>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18084C"/>
    <w:rPr>
      <w:sz w:val="18"/>
      <w:szCs w:val="18"/>
    </w:rPr>
  </w:style>
  <w:style w:type="paragraph" w:styleId="a8">
    <w:name w:val="footer"/>
    <w:basedOn w:val="a"/>
    <w:link w:val="a9"/>
    <w:uiPriority w:val="99"/>
    <w:unhideWhenUsed/>
    <w:rsid w:val="0018084C"/>
    <w:pPr>
      <w:tabs>
        <w:tab w:val="center" w:pos="4153"/>
        <w:tab w:val="right" w:pos="8306"/>
      </w:tabs>
      <w:snapToGrid w:val="0"/>
      <w:jc w:val="left"/>
    </w:pPr>
    <w:rPr>
      <w:sz w:val="18"/>
      <w:szCs w:val="18"/>
    </w:rPr>
  </w:style>
  <w:style w:type="character" w:customStyle="1" w:styleId="a9">
    <w:name w:val="页脚 字符"/>
    <w:basedOn w:val="a0"/>
    <w:link w:val="a8"/>
    <w:uiPriority w:val="99"/>
    <w:rsid w:val="0018084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77</Words>
  <Characters>439</Characters>
  <Application>Microsoft Office Word</Application>
  <DocSecurity>0</DocSecurity>
  <Lines>3</Lines>
  <Paragraphs>1</Paragraphs>
  <ScaleCrop>false</ScaleCrop>
  <Company>Microsoft</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CZD1067960486@outlook.com</cp:lastModifiedBy>
  <cp:revision>29</cp:revision>
  <cp:lastPrinted>2022-03-02T06:32:00Z</cp:lastPrinted>
  <dcterms:created xsi:type="dcterms:W3CDTF">2022-03-02T04:10:00Z</dcterms:created>
  <dcterms:modified xsi:type="dcterms:W3CDTF">2026-06-23T03:22:00Z</dcterms:modified>
</cp:coreProperties>
</file>