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5E379" w14:textId="071A3DC5" w:rsidR="009A7699" w:rsidRPr="00F564C5" w:rsidRDefault="00F564C5" w:rsidP="00F564C5">
      <w:pPr>
        <w:jc w:val="center"/>
        <w:rPr>
          <w:rFonts w:ascii="方正小标宋简体" w:eastAsia="方正小标宋简体" w:hAnsi="仿宋"/>
          <w:kern w:val="0"/>
          <w:sz w:val="44"/>
          <w:szCs w:val="44"/>
        </w:rPr>
      </w:pPr>
      <w:r w:rsidRPr="00F564C5">
        <w:rPr>
          <w:rFonts w:ascii="方正小标宋简体" w:eastAsia="方正小标宋简体" w:hAnsi="仿宋" w:hint="eastAsia"/>
          <w:kern w:val="0"/>
          <w:sz w:val="44"/>
          <w:szCs w:val="44"/>
        </w:rPr>
        <w:t>校内各单位限项要求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87"/>
        <w:gridCol w:w="5671"/>
        <w:gridCol w:w="1638"/>
      </w:tblGrid>
      <w:tr w:rsidR="00F564C5" w14:paraId="02F12040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236DCEEB" w14:textId="0F1A55D2" w:rsidR="00F564C5" w:rsidRPr="00F564C5" w:rsidRDefault="00F564C5" w:rsidP="00F564C5">
            <w:pPr>
              <w:jc w:val="center"/>
              <w:rPr>
                <w:rFonts w:ascii="仿宋" w:eastAsia="仿宋" w:hAnsi="仿宋"/>
                <w:b/>
                <w:bCs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3418" w:type="pct"/>
            <w:vAlign w:val="center"/>
          </w:tcPr>
          <w:p w14:paraId="46A7E184" w14:textId="5DC3ABB1" w:rsidR="00F564C5" w:rsidRPr="00F564C5" w:rsidRDefault="00F564C5" w:rsidP="00F564C5">
            <w:pPr>
              <w:jc w:val="center"/>
              <w:rPr>
                <w:rFonts w:ascii="仿宋" w:eastAsia="仿宋" w:hAnsi="仿宋"/>
                <w:b/>
                <w:bCs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b/>
                <w:bCs/>
                <w:kern w:val="0"/>
                <w:sz w:val="22"/>
              </w:rPr>
              <w:t>单位</w:t>
            </w:r>
          </w:p>
        </w:tc>
        <w:tc>
          <w:tcPr>
            <w:tcW w:w="987" w:type="pct"/>
            <w:vAlign w:val="center"/>
          </w:tcPr>
          <w:p w14:paraId="31835E1E" w14:textId="4D9E2DA7" w:rsidR="00F564C5" w:rsidRPr="00F564C5" w:rsidRDefault="00F564C5" w:rsidP="00F564C5">
            <w:pPr>
              <w:jc w:val="center"/>
              <w:rPr>
                <w:rFonts w:ascii="仿宋" w:eastAsia="仿宋" w:hAnsi="仿宋"/>
                <w:b/>
                <w:bCs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b/>
                <w:bCs/>
                <w:kern w:val="0"/>
                <w:sz w:val="22"/>
              </w:rPr>
              <w:t>推荐数</w:t>
            </w:r>
          </w:p>
        </w:tc>
      </w:tr>
      <w:tr w:rsidR="00F564C5" w14:paraId="65A4CAF1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776EDBBD" w14:textId="0A1ADC0E" w:rsidR="00F564C5" w:rsidRPr="00D61913" w:rsidRDefault="00F564C5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D61913">
              <w:rPr>
                <w:rFonts w:ascii="仿宋" w:eastAsia="仿宋" w:hAnsi="仿宋" w:hint="eastAsia"/>
                <w:kern w:val="0"/>
                <w:sz w:val="22"/>
              </w:rPr>
              <w:t>1</w:t>
            </w:r>
          </w:p>
        </w:tc>
        <w:tc>
          <w:tcPr>
            <w:tcW w:w="3418" w:type="pct"/>
            <w:vAlign w:val="center"/>
          </w:tcPr>
          <w:p w14:paraId="72F0CD1B" w14:textId="32347802" w:rsidR="00F564C5" w:rsidRPr="00D61913" w:rsidRDefault="00296255" w:rsidP="00F564C5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296255">
              <w:rPr>
                <w:rFonts w:ascii="仿宋" w:eastAsia="仿宋" w:hAnsi="仿宋" w:hint="eastAsia"/>
                <w:kern w:val="0"/>
                <w:sz w:val="22"/>
              </w:rPr>
              <w:t>轨道交通运载系统全国重点实验室</w:t>
            </w:r>
          </w:p>
        </w:tc>
        <w:tc>
          <w:tcPr>
            <w:tcW w:w="987" w:type="pct"/>
            <w:vAlign w:val="center"/>
          </w:tcPr>
          <w:p w14:paraId="1AF987DC" w14:textId="0411118B" w:rsidR="00F564C5" w:rsidRPr="00F564C5" w:rsidRDefault="00F564C5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不超过</w:t>
            </w:r>
            <w:r w:rsidR="00D817AF">
              <w:rPr>
                <w:rFonts w:ascii="仿宋" w:eastAsia="仿宋" w:hAnsi="仿宋" w:hint="eastAsia"/>
                <w:kern w:val="0"/>
                <w:sz w:val="22"/>
              </w:rPr>
              <w:t>3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项</w:t>
            </w:r>
          </w:p>
        </w:tc>
      </w:tr>
      <w:tr w:rsidR="00D4511F" w14:paraId="0A93F884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076EC3A6" w14:textId="69B1A230" w:rsidR="00D4511F" w:rsidRPr="00D61913" w:rsidRDefault="00D4511F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2</w:t>
            </w:r>
          </w:p>
        </w:tc>
        <w:tc>
          <w:tcPr>
            <w:tcW w:w="3418" w:type="pct"/>
            <w:vAlign w:val="center"/>
          </w:tcPr>
          <w:p w14:paraId="3F5460F8" w14:textId="56B00AFA" w:rsidR="00D4511F" w:rsidRPr="00D61913" w:rsidRDefault="00D817AF" w:rsidP="00F564C5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D817AF">
              <w:rPr>
                <w:rFonts w:ascii="仿宋" w:eastAsia="仿宋" w:hAnsi="仿宋" w:hint="eastAsia"/>
                <w:kern w:val="0"/>
                <w:sz w:val="22"/>
              </w:rPr>
              <w:t>极端环境岩土和隧道工程智能建养全国重点实验室</w:t>
            </w:r>
          </w:p>
        </w:tc>
        <w:tc>
          <w:tcPr>
            <w:tcW w:w="987" w:type="pct"/>
            <w:vAlign w:val="center"/>
          </w:tcPr>
          <w:p w14:paraId="2318D444" w14:textId="0BDB54DB" w:rsidR="00D4511F" w:rsidRPr="00F564C5" w:rsidRDefault="00D817AF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不超过2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项</w:t>
            </w:r>
          </w:p>
        </w:tc>
      </w:tr>
      <w:tr w:rsidR="00D4511F" w14:paraId="38B09F8A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68E818CD" w14:textId="5EA7FB27" w:rsidR="00D4511F" w:rsidRPr="00D61913" w:rsidRDefault="00D4511F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3</w:t>
            </w:r>
          </w:p>
        </w:tc>
        <w:tc>
          <w:tcPr>
            <w:tcW w:w="3418" w:type="pct"/>
            <w:vAlign w:val="center"/>
          </w:tcPr>
          <w:p w14:paraId="2B0C56C0" w14:textId="35E4B0EC" w:rsidR="00D4511F" w:rsidRPr="00D61913" w:rsidRDefault="00D817AF" w:rsidP="00F564C5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D817AF">
              <w:rPr>
                <w:rFonts w:ascii="仿宋" w:eastAsia="仿宋" w:hAnsi="仿宋" w:hint="eastAsia"/>
                <w:kern w:val="0"/>
                <w:sz w:val="22"/>
              </w:rPr>
              <w:t>桥梁智能与绿色建造全国重点实验室</w:t>
            </w:r>
          </w:p>
        </w:tc>
        <w:tc>
          <w:tcPr>
            <w:tcW w:w="987" w:type="pct"/>
            <w:vAlign w:val="center"/>
          </w:tcPr>
          <w:p w14:paraId="1368DB45" w14:textId="78530D4D" w:rsidR="00D4511F" w:rsidRPr="00F564C5" w:rsidRDefault="00D817AF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不超过2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项</w:t>
            </w:r>
          </w:p>
        </w:tc>
      </w:tr>
      <w:tr w:rsidR="00F564C5" w14:paraId="08EC228A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7E0A7E40" w14:textId="56592EA3" w:rsidR="00F564C5" w:rsidRPr="00D61913" w:rsidRDefault="00D4511F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4</w:t>
            </w:r>
          </w:p>
        </w:tc>
        <w:tc>
          <w:tcPr>
            <w:tcW w:w="3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635E" w14:textId="2182F311" w:rsidR="00F564C5" w:rsidRPr="00D61913" w:rsidRDefault="009376E7" w:rsidP="00F564C5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信息编码与传输四川省重点实验室</w:t>
            </w:r>
          </w:p>
        </w:tc>
        <w:tc>
          <w:tcPr>
            <w:tcW w:w="987" w:type="pct"/>
            <w:vAlign w:val="center"/>
          </w:tcPr>
          <w:p w14:paraId="04E312C0" w14:textId="6B24A944" w:rsidR="00F564C5" w:rsidRPr="00F564C5" w:rsidRDefault="00D4511F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bookmarkStart w:id="0" w:name="OLE_LINK1"/>
            <w:r>
              <w:rPr>
                <w:rFonts w:ascii="仿宋" w:eastAsia="仿宋" w:hAnsi="仿宋" w:hint="eastAsia"/>
                <w:kern w:val="0"/>
                <w:sz w:val="22"/>
              </w:rPr>
              <w:t>不超过2</w:t>
            </w:r>
            <w:r w:rsidR="00F564C5" w:rsidRPr="00F564C5">
              <w:rPr>
                <w:rFonts w:ascii="仿宋" w:eastAsia="仿宋" w:hAnsi="仿宋" w:hint="eastAsia"/>
                <w:kern w:val="0"/>
                <w:sz w:val="22"/>
              </w:rPr>
              <w:t>项</w:t>
            </w:r>
            <w:bookmarkEnd w:id="0"/>
          </w:p>
        </w:tc>
      </w:tr>
      <w:tr w:rsidR="00D4511F" w14:paraId="002C6E90" w14:textId="77777777" w:rsidTr="00206AF8">
        <w:trPr>
          <w:trHeight w:val="567"/>
          <w:jc w:val="center"/>
        </w:trPr>
        <w:tc>
          <w:tcPr>
            <w:tcW w:w="595" w:type="pct"/>
            <w:vAlign w:val="center"/>
          </w:tcPr>
          <w:p w14:paraId="65F5C6D9" w14:textId="796BC239" w:rsidR="00D4511F" w:rsidRPr="00D61913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5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4DF2" w14:textId="7D8654EF" w:rsidR="00D4511F" w:rsidRPr="00D61913" w:rsidRDefault="009376E7" w:rsidP="00D4511F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制造业产业链协同工业软件四川省重点实验室</w:t>
            </w:r>
          </w:p>
        </w:tc>
        <w:tc>
          <w:tcPr>
            <w:tcW w:w="987" w:type="pct"/>
          </w:tcPr>
          <w:p w14:paraId="71ED11F4" w14:textId="57CCF0FD" w:rsidR="00D4511F" w:rsidRPr="00F564C5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7B6E66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  <w:tr w:rsidR="00D4511F" w14:paraId="27994FFB" w14:textId="77777777" w:rsidTr="00206AF8">
        <w:trPr>
          <w:trHeight w:val="567"/>
          <w:jc w:val="center"/>
        </w:trPr>
        <w:tc>
          <w:tcPr>
            <w:tcW w:w="595" w:type="pct"/>
            <w:vAlign w:val="center"/>
          </w:tcPr>
          <w:p w14:paraId="439A2822" w14:textId="45711A88" w:rsidR="00D4511F" w:rsidRPr="00D61913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6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856F" w14:textId="6B589979" w:rsidR="00D4511F" w:rsidRPr="00D61913" w:rsidRDefault="009376E7" w:rsidP="00D4511F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综合运输智能化四川省重点实验室</w:t>
            </w:r>
          </w:p>
        </w:tc>
        <w:tc>
          <w:tcPr>
            <w:tcW w:w="987" w:type="pct"/>
          </w:tcPr>
          <w:p w14:paraId="57C5B675" w14:textId="52995EF0" w:rsidR="00D4511F" w:rsidRPr="00F564C5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7B6E66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  <w:tr w:rsidR="00D4511F" w14:paraId="0EEC4C27" w14:textId="77777777" w:rsidTr="00206AF8">
        <w:trPr>
          <w:trHeight w:val="567"/>
          <w:jc w:val="center"/>
        </w:trPr>
        <w:tc>
          <w:tcPr>
            <w:tcW w:w="595" w:type="pct"/>
            <w:vAlign w:val="center"/>
          </w:tcPr>
          <w:p w14:paraId="3F9E1FFC" w14:textId="53A49C22" w:rsidR="00D4511F" w:rsidRPr="00D61913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7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CB2F" w14:textId="697C2448" w:rsidR="00D4511F" w:rsidRPr="00D61913" w:rsidRDefault="009376E7" w:rsidP="00D4511F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抗震安全与韧性四川省重点实验室</w:t>
            </w:r>
          </w:p>
        </w:tc>
        <w:tc>
          <w:tcPr>
            <w:tcW w:w="987" w:type="pct"/>
          </w:tcPr>
          <w:p w14:paraId="4DA88C3C" w14:textId="740D7D47" w:rsidR="00D4511F" w:rsidRPr="00F564C5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7B6E66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  <w:tr w:rsidR="00D4511F" w14:paraId="0B0161E7" w14:textId="77777777" w:rsidTr="00206AF8">
        <w:trPr>
          <w:trHeight w:val="567"/>
          <w:jc w:val="center"/>
        </w:trPr>
        <w:tc>
          <w:tcPr>
            <w:tcW w:w="595" w:type="pct"/>
            <w:vAlign w:val="center"/>
          </w:tcPr>
          <w:p w14:paraId="1A323F19" w14:textId="3145F71B" w:rsidR="00D4511F" w:rsidRPr="00D61913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8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6E23" w14:textId="3C144539" w:rsidR="00D4511F" w:rsidRPr="00D61913" w:rsidRDefault="009376E7" w:rsidP="00D4511F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道路工程四川省重点实验室</w:t>
            </w:r>
          </w:p>
        </w:tc>
        <w:tc>
          <w:tcPr>
            <w:tcW w:w="987" w:type="pct"/>
          </w:tcPr>
          <w:p w14:paraId="0FACF635" w14:textId="4A9F329C" w:rsidR="00D4511F" w:rsidRPr="00F564C5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7B6E66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  <w:tr w:rsidR="00D4511F" w14:paraId="3A57F9B2" w14:textId="77777777" w:rsidTr="00206AF8">
        <w:trPr>
          <w:trHeight w:val="567"/>
          <w:jc w:val="center"/>
        </w:trPr>
        <w:tc>
          <w:tcPr>
            <w:tcW w:w="595" w:type="pct"/>
            <w:vAlign w:val="center"/>
          </w:tcPr>
          <w:p w14:paraId="6B1D0D91" w14:textId="4B8D01F4" w:rsidR="00D4511F" w:rsidRPr="00D61913" w:rsidRDefault="009376E7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9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E53A8" w14:textId="1158C322" w:rsidR="00D4511F" w:rsidRPr="00D61913" w:rsidRDefault="009376E7" w:rsidP="00D4511F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proofErr w:type="gramStart"/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风工程</w:t>
            </w:r>
            <w:proofErr w:type="gramEnd"/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四川省重点实验室</w:t>
            </w:r>
          </w:p>
        </w:tc>
        <w:tc>
          <w:tcPr>
            <w:tcW w:w="987" w:type="pct"/>
          </w:tcPr>
          <w:p w14:paraId="58FC4818" w14:textId="2B9158BE" w:rsidR="00D4511F" w:rsidRPr="00F564C5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7B6E66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  <w:tr w:rsidR="00D4511F" w14:paraId="54AADADD" w14:textId="77777777" w:rsidTr="00206AF8">
        <w:trPr>
          <w:trHeight w:val="567"/>
          <w:jc w:val="center"/>
        </w:trPr>
        <w:tc>
          <w:tcPr>
            <w:tcW w:w="595" w:type="pct"/>
            <w:vAlign w:val="center"/>
          </w:tcPr>
          <w:p w14:paraId="6DE0F2E8" w14:textId="7A560178" w:rsidR="00D4511F" w:rsidRPr="00D61913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1</w:t>
            </w:r>
            <w:r w:rsidR="009376E7">
              <w:rPr>
                <w:rFonts w:ascii="仿宋" w:eastAsia="仿宋" w:hAnsi="仿宋"/>
                <w:kern w:val="0"/>
                <w:sz w:val="22"/>
              </w:rPr>
              <w:t>0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B0F4" w14:textId="0006696A" w:rsidR="00D4511F" w:rsidRPr="00D61913" w:rsidRDefault="009376E7" w:rsidP="00D4511F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先进结构材料力学行为与服役安全四川省重点实验室</w:t>
            </w:r>
          </w:p>
        </w:tc>
        <w:tc>
          <w:tcPr>
            <w:tcW w:w="987" w:type="pct"/>
          </w:tcPr>
          <w:p w14:paraId="79387873" w14:textId="424861F0" w:rsidR="00D4511F" w:rsidRPr="00F564C5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7B6E66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  <w:tr w:rsidR="00D4511F" w14:paraId="18F8A26D" w14:textId="77777777" w:rsidTr="00206AF8">
        <w:trPr>
          <w:trHeight w:val="567"/>
          <w:jc w:val="center"/>
        </w:trPr>
        <w:tc>
          <w:tcPr>
            <w:tcW w:w="595" w:type="pct"/>
            <w:vAlign w:val="center"/>
          </w:tcPr>
          <w:p w14:paraId="17E70339" w14:textId="56438646" w:rsidR="00D4511F" w:rsidRPr="00D61913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1</w:t>
            </w:r>
            <w:r w:rsidR="009376E7">
              <w:rPr>
                <w:rFonts w:ascii="仿宋" w:eastAsia="仿宋" w:hAnsi="仿宋"/>
                <w:kern w:val="0"/>
                <w:sz w:val="22"/>
              </w:rPr>
              <w:t>1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62D3" w14:textId="19ECEF11" w:rsidR="00D4511F" w:rsidRPr="00D61913" w:rsidRDefault="009376E7" w:rsidP="00D4511F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轨道交通运</w:t>
            </w:r>
            <w:proofErr w:type="gramStart"/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维技术</w:t>
            </w:r>
            <w:proofErr w:type="gramEnd"/>
            <w:r w:rsidRPr="009376E7">
              <w:rPr>
                <w:rFonts w:ascii="仿宋" w:eastAsia="仿宋" w:hAnsi="仿宋" w:hint="eastAsia"/>
                <w:color w:val="000000"/>
                <w:sz w:val="22"/>
              </w:rPr>
              <w:t>与装备四川省重点实验室</w:t>
            </w:r>
          </w:p>
        </w:tc>
        <w:tc>
          <w:tcPr>
            <w:tcW w:w="987" w:type="pct"/>
          </w:tcPr>
          <w:p w14:paraId="29A2E636" w14:textId="135835B2" w:rsidR="00D4511F" w:rsidRPr="00F564C5" w:rsidRDefault="00D4511F" w:rsidP="00D4511F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7B6E66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  <w:tr w:rsidR="00F564C5" w14:paraId="5BA74065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45361F3B" w14:textId="7AC0FEF7" w:rsidR="00F564C5" w:rsidRPr="00F564C5" w:rsidRDefault="00D4511F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/>
                <w:kern w:val="0"/>
                <w:sz w:val="22"/>
              </w:rPr>
              <w:t>1</w:t>
            </w:r>
            <w:r w:rsidR="009376E7">
              <w:rPr>
                <w:rFonts w:ascii="仿宋" w:eastAsia="仿宋" w:hAnsi="仿宋"/>
                <w:kern w:val="0"/>
                <w:sz w:val="22"/>
              </w:rPr>
              <w:t>2</w:t>
            </w:r>
          </w:p>
        </w:tc>
        <w:tc>
          <w:tcPr>
            <w:tcW w:w="3418" w:type="pct"/>
            <w:vAlign w:val="center"/>
          </w:tcPr>
          <w:p w14:paraId="4858FFE3" w14:textId="7C043EA7" w:rsidR="00F564C5" w:rsidRPr="00F564C5" w:rsidRDefault="00F564C5" w:rsidP="00F564C5">
            <w:pPr>
              <w:jc w:val="left"/>
              <w:rPr>
                <w:rFonts w:ascii="仿宋" w:eastAsia="仿宋" w:hAnsi="仿宋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各学院</w:t>
            </w:r>
          </w:p>
        </w:tc>
        <w:tc>
          <w:tcPr>
            <w:tcW w:w="987" w:type="pct"/>
            <w:vAlign w:val="center"/>
          </w:tcPr>
          <w:p w14:paraId="195D7F0F" w14:textId="6B5AAC5F" w:rsidR="00F564C5" w:rsidRPr="00F564C5" w:rsidRDefault="00F564C5" w:rsidP="00F564C5">
            <w:pPr>
              <w:jc w:val="center"/>
              <w:rPr>
                <w:rFonts w:ascii="仿宋" w:eastAsia="仿宋" w:hAnsi="仿宋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</w:tbl>
    <w:p w14:paraId="157BE63F" w14:textId="77777777" w:rsidR="00313111" w:rsidRDefault="00F564C5">
      <w:pPr>
        <w:rPr>
          <w:rFonts w:ascii="仿宋" w:eastAsia="仿宋" w:hAnsi="仿宋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备注：</w:t>
      </w:r>
    </w:p>
    <w:p w14:paraId="3CDBBDD2" w14:textId="148E8C53" w:rsidR="00313111" w:rsidRDefault="00313111">
      <w:pPr>
        <w:rPr>
          <w:rFonts w:ascii="仿宋" w:eastAsia="仿宋" w:hAnsi="仿宋"/>
          <w:color w:val="FF0000"/>
          <w:kern w:val="0"/>
          <w:sz w:val="28"/>
          <w:szCs w:val="28"/>
        </w:rPr>
      </w:pPr>
      <w:r w:rsidRPr="00313111">
        <w:rPr>
          <w:rFonts w:ascii="仿宋" w:eastAsia="仿宋" w:hAnsi="仿宋"/>
          <w:color w:val="FF0000"/>
          <w:kern w:val="0"/>
          <w:sz w:val="28"/>
          <w:szCs w:val="28"/>
        </w:rPr>
        <w:t>1</w:t>
      </w: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、根据</w:t>
      </w:r>
      <w:r w:rsidR="00F564C5"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四川省科技厅要求</w:t>
      </w: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，</w:t>
      </w:r>
      <w:r w:rsidR="00D817AF" w:rsidRPr="00D817AF">
        <w:rPr>
          <w:rFonts w:ascii="仿宋" w:eastAsia="仿宋" w:hAnsi="仿宋" w:hint="eastAsia"/>
          <w:color w:val="FF0000"/>
          <w:kern w:val="0"/>
          <w:sz w:val="28"/>
          <w:szCs w:val="28"/>
        </w:rPr>
        <w:t>每家在川全国重点实验室推荐数量不超过</w:t>
      </w:r>
      <w:r w:rsidR="00D817AF" w:rsidRPr="00D817AF">
        <w:rPr>
          <w:rFonts w:ascii="仿宋" w:eastAsia="仿宋" w:hAnsi="仿宋"/>
          <w:color w:val="FF0000"/>
          <w:kern w:val="0"/>
          <w:sz w:val="28"/>
          <w:szCs w:val="28"/>
        </w:rPr>
        <w:t>3条，每家参与共建全国重点实验室推荐数量不超过2条，省重点实验室推荐数量不超过2条</w:t>
      </w:r>
      <w:r w:rsidR="00D817AF">
        <w:rPr>
          <w:rFonts w:ascii="仿宋" w:eastAsia="仿宋" w:hAnsi="仿宋" w:hint="eastAsia"/>
          <w:color w:val="FF0000"/>
          <w:kern w:val="0"/>
          <w:sz w:val="28"/>
          <w:szCs w:val="28"/>
        </w:rPr>
        <w:t>，</w:t>
      </w: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此外学校可额外推荐5条指南建议。</w:t>
      </w:r>
    </w:p>
    <w:p w14:paraId="2BB7FB91" w14:textId="23F5CEBC" w:rsidR="00F564C5" w:rsidRPr="00313111" w:rsidRDefault="00313111">
      <w:pPr>
        <w:rPr>
          <w:rFonts w:ascii="仿宋" w:eastAsia="仿宋" w:hAnsi="仿宋"/>
          <w:color w:val="FF0000"/>
          <w:kern w:val="0"/>
          <w:sz w:val="28"/>
          <w:szCs w:val="28"/>
        </w:rPr>
      </w:pP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2、科研院将根据各实验室限项要求、推荐指南排序情况进行报送，超出部分将与各学院报送的指南建议一并进行评审，择优推荐。</w:t>
      </w:r>
    </w:p>
    <w:sectPr w:rsidR="00F564C5" w:rsidRPr="003131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40244" w14:textId="77777777" w:rsidR="00E55F03" w:rsidRDefault="00E55F03" w:rsidP="00E45CC7">
      <w:r>
        <w:separator/>
      </w:r>
    </w:p>
  </w:endnote>
  <w:endnote w:type="continuationSeparator" w:id="0">
    <w:p w14:paraId="13281C80" w14:textId="77777777" w:rsidR="00E55F03" w:rsidRDefault="00E55F03" w:rsidP="00E4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2B9D0" w14:textId="77777777" w:rsidR="00E55F03" w:rsidRDefault="00E55F03" w:rsidP="00E45CC7">
      <w:r>
        <w:separator/>
      </w:r>
    </w:p>
  </w:footnote>
  <w:footnote w:type="continuationSeparator" w:id="0">
    <w:p w14:paraId="28D5608B" w14:textId="77777777" w:rsidR="00E55F03" w:rsidRDefault="00E55F03" w:rsidP="00E45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DC8"/>
    <w:rsid w:val="000903FB"/>
    <w:rsid w:val="00120333"/>
    <w:rsid w:val="00175A20"/>
    <w:rsid w:val="002236D7"/>
    <w:rsid w:val="00296255"/>
    <w:rsid w:val="00313111"/>
    <w:rsid w:val="00375D1A"/>
    <w:rsid w:val="004B65FF"/>
    <w:rsid w:val="00886471"/>
    <w:rsid w:val="008B3230"/>
    <w:rsid w:val="009376E7"/>
    <w:rsid w:val="00951E30"/>
    <w:rsid w:val="00972F20"/>
    <w:rsid w:val="009A7699"/>
    <w:rsid w:val="009E3824"/>
    <w:rsid w:val="00A37C38"/>
    <w:rsid w:val="00C07AD0"/>
    <w:rsid w:val="00C4250C"/>
    <w:rsid w:val="00C8103F"/>
    <w:rsid w:val="00D4511F"/>
    <w:rsid w:val="00D61913"/>
    <w:rsid w:val="00D817AF"/>
    <w:rsid w:val="00E00DD3"/>
    <w:rsid w:val="00E35DC8"/>
    <w:rsid w:val="00E45CC7"/>
    <w:rsid w:val="00E55F03"/>
    <w:rsid w:val="00F5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C05A67"/>
  <w15:chartTrackingRefBased/>
  <w15:docId w15:val="{10725730-2E5F-42C1-BB2A-CF64963F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3111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E45C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45CC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45C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45C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刘海龙</dc:creator>
  <cp:keywords/>
  <dc:description/>
  <cp:lastModifiedBy>妹儿 倩</cp:lastModifiedBy>
  <cp:revision>19</cp:revision>
  <dcterms:created xsi:type="dcterms:W3CDTF">2023-05-11T01:56:00Z</dcterms:created>
  <dcterms:modified xsi:type="dcterms:W3CDTF">2025-07-08T01:40:00Z</dcterms:modified>
</cp:coreProperties>
</file>