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9F87C1" w14:textId="77777777" w:rsidR="00B70DE1" w:rsidRDefault="00B82E8E">
      <w:pPr>
        <w:spacing w:line="560" w:lineRule="exact"/>
        <w:jc w:val="center"/>
        <w:rPr>
          <w:rFonts w:ascii="方正小标宋简体" w:eastAsia="方正小标宋简体" w:hAnsi="仿宋"/>
          <w:b/>
          <w:bCs/>
          <w:sz w:val="44"/>
          <w:szCs w:val="44"/>
        </w:rPr>
      </w:pPr>
      <w:r>
        <w:rPr>
          <w:rFonts w:ascii="方正小标宋简体" w:eastAsia="方正小标宋简体" w:hAnsi="仿宋" w:hint="eastAsia"/>
          <w:b/>
          <w:bCs/>
          <w:sz w:val="44"/>
          <w:szCs w:val="44"/>
        </w:rPr>
        <w:t>习近平</w:t>
      </w:r>
      <w:r>
        <w:rPr>
          <w:rFonts w:ascii="方正小标宋简体" w:eastAsia="方正小标宋简体" w:hAnsi="仿宋" w:hint="eastAsia"/>
          <w:b/>
          <w:bCs/>
          <w:sz w:val="44"/>
          <w:szCs w:val="44"/>
        </w:rPr>
        <w:t>：</w:t>
      </w:r>
      <w:r>
        <w:rPr>
          <w:rFonts w:ascii="方正小标宋简体" w:eastAsia="方正小标宋简体" w:hAnsi="仿宋" w:hint="eastAsia"/>
          <w:b/>
          <w:bCs/>
          <w:sz w:val="44"/>
          <w:szCs w:val="44"/>
        </w:rPr>
        <w:t>在纪念中国人民抗日战争暨世界反法西斯战争胜利</w:t>
      </w:r>
      <w:r>
        <w:rPr>
          <w:rFonts w:ascii="方正小标宋简体" w:eastAsia="方正小标宋简体" w:hAnsi="仿宋" w:hint="eastAsia"/>
          <w:b/>
          <w:bCs/>
          <w:sz w:val="44"/>
          <w:szCs w:val="44"/>
        </w:rPr>
        <w:t>80</w:t>
      </w:r>
      <w:r>
        <w:rPr>
          <w:rFonts w:ascii="方正小标宋简体" w:eastAsia="方正小标宋简体" w:hAnsi="仿宋" w:hint="eastAsia"/>
          <w:b/>
          <w:bCs/>
          <w:sz w:val="44"/>
          <w:szCs w:val="44"/>
        </w:rPr>
        <w:t>周年大会上的讲话</w:t>
      </w:r>
    </w:p>
    <w:p w14:paraId="1A279F81" w14:textId="77777777" w:rsidR="00B70DE1" w:rsidRDefault="00B70DE1">
      <w:pPr>
        <w:spacing w:line="560" w:lineRule="exact"/>
        <w:rPr>
          <w:rFonts w:ascii="仿宋" w:eastAsia="仿宋" w:hAnsi="仿宋"/>
          <w:sz w:val="32"/>
          <w:szCs w:val="32"/>
        </w:rPr>
      </w:pPr>
    </w:p>
    <w:p w14:paraId="7D1EC7AA" w14:textId="77777777" w:rsidR="00B70DE1" w:rsidRDefault="00B82E8E">
      <w:pPr>
        <w:spacing w:line="560" w:lineRule="exac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全国同胞们，</w:t>
      </w:r>
    </w:p>
    <w:p w14:paraId="20DEC09E" w14:textId="77777777" w:rsidR="00B70DE1" w:rsidRDefault="00B82E8E">
      <w:pPr>
        <w:spacing w:line="560" w:lineRule="exac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尊敬的各位国家元首、政府首脑和国际组织代表，</w:t>
      </w:r>
    </w:p>
    <w:p w14:paraId="1C902A9E" w14:textId="77777777" w:rsidR="00B70DE1" w:rsidRDefault="00B82E8E">
      <w:pPr>
        <w:spacing w:line="560" w:lineRule="exac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尊敬的各位来宾，</w:t>
      </w:r>
    </w:p>
    <w:p w14:paraId="61BFB23C" w14:textId="77777777" w:rsidR="00B70DE1" w:rsidRDefault="00B82E8E">
      <w:pPr>
        <w:spacing w:line="560" w:lineRule="exac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全体受阅将士们，</w:t>
      </w:r>
    </w:p>
    <w:p w14:paraId="1225828A" w14:textId="77777777" w:rsidR="00B70DE1" w:rsidRDefault="00B82E8E">
      <w:pPr>
        <w:spacing w:line="560" w:lineRule="exac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同志们、朋友们：</w:t>
      </w:r>
    </w:p>
    <w:p w14:paraId="440D9A56" w14:textId="77777777" w:rsidR="00B70DE1" w:rsidRDefault="00B82E8E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今天，我们隆重集会，纪念中国人民抗日战争暨世界反法西斯战争胜利</w:t>
      </w:r>
      <w:r>
        <w:rPr>
          <w:rFonts w:ascii="仿宋_GB2312" w:eastAsia="仿宋_GB2312" w:hAnsi="仿宋_GB2312" w:cs="仿宋_GB2312" w:hint="eastAsia"/>
          <w:sz w:val="32"/>
          <w:szCs w:val="32"/>
        </w:rPr>
        <w:t>80</w:t>
      </w:r>
      <w:r>
        <w:rPr>
          <w:rFonts w:ascii="仿宋_GB2312" w:eastAsia="仿宋_GB2312" w:hAnsi="仿宋_GB2312" w:cs="仿宋_GB2312" w:hint="eastAsia"/>
          <w:sz w:val="32"/>
          <w:szCs w:val="32"/>
        </w:rPr>
        <w:t>周年，共同铭记历史、缅怀先烈、珍爱和平、开创未来。</w:t>
      </w:r>
    </w:p>
    <w:p w14:paraId="58E6A38B" w14:textId="77777777" w:rsidR="00B70DE1" w:rsidRDefault="00B82E8E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我代表中共中央、全国人大、国务院、全国政协、中央军委，向全国参加过抗日战争的老战士、老同志、爱国人士和抗日将领，向为中国人民抗日战争胜利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作出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重大贡献的海内外中华儿女，致以崇高敬意！向支援和帮助过中国人民抵抗侵略的外国政府和国际友人，表示衷心感谢！向参加今天大会的各国来宾，表示热烈欢迎！</w:t>
      </w:r>
    </w:p>
    <w:p w14:paraId="231CDE38" w14:textId="77777777" w:rsidR="00B70DE1" w:rsidRDefault="00B82E8E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同志们、朋友们！</w:t>
      </w:r>
    </w:p>
    <w:p w14:paraId="2585D234" w14:textId="77777777" w:rsidR="00B70DE1" w:rsidRDefault="00B82E8E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中国人民抗日战争是艰苦卓绝的伟大战争。在中国共产党倡导建立的抗日民族统一战线旗帜下，中国</w:t>
      </w:r>
      <w:r>
        <w:rPr>
          <w:rFonts w:ascii="仿宋_GB2312" w:eastAsia="仿宋_GB2312" w:hAnsi="仿宋_GB2312" w:cs="仿宋_GB2312" w:hint="eastAsia"/>
          <w:sz w:val="32"/>
          <w:szCs w:val="32"/>
        </w:rPr>
        <w:t>人民以铮铮铁骨战强敌、以血肉之躯筑长城，取得近代以来反抗外敌入侵的第一次完全胜利。</w:t>
      </w:r>
    </w:p>
    <w:p w14:paraId="19DDCFC9" w14:textId="77777777" w:rsidR="00B70DE1" w:rsidRDefault="00B82E8E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中国人民抗日战争是世界反法西斯战争的重要组成部分，中国人民以巨大的民族牺牲，为拯救人类文明、保卫世</w:t>
      </w:r>
      <w:r>
        <w:rPr>
          <w:rFonts w:ascii="仿宋_GB2312" w:eastAsia="仿宋_GB2312" w:hAnsi="仿宋_GB2312" w:cs="仿宋_GB2312" w:hint="eastAsia"/>
          <w:sz w:val="32"/>
          <w:szCs w:val="32"/>
        </w:rPr>
        <w:lastRenderedPageBreak/>
        <w:t>界和平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作出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了重大贡献。</w:t>
      </w:r>
    </w:p>
    <w:p w14:paraId="6D792304" w14:textId="77777777" w:rsidR="00B70DE1" w:rsidRDefault="00B82E8E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历史警示我们，人类命运休戚与共，各个国家、各个民族只有平等相待、和睦相处、守望相助，才能维护共同安全，消弭战争根源，不让历史悲剧重演！</w:t>
      </w:r>
    </w:p>
    <w:p w14:paraId="5B4137DA" w14:textId="77777777" w:rsidR="00B70DE1" w:rsidRDefault="00B82E8E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同志们、朋友们！</w:t>
      </w:r>
    </w:p>
    <w:p w14:paraId="70089982" w14:textId="77777777" w:rsidR="00B70DE1" w:rsidRDefault="00B82E8E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中华民族是不畏强暴、自立自强的伟大民族。当年，面对正义与邪恶、光明与黑暗、进步与反动的生死较量，中国人民同仇敌忾、奋起反抗，为国家生存而战，为民族复兴而战，为人类正义而战。今天，人类又面临和平还是战争、对话还是对抗、共赢还是零和的抉择。中国人民坚定站在历史正确一边、站在人类文明进步一边，坚持走和平发展道路，与各国人民携手构建人类命运共同体。</w:t>
      </w:r>
    </w:p>
    <w:p w14:paraId="14F5FEF9" w14:textId="77777777" w:rsidR="00B70DE1" w:rsidRDefault="00B82E8E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中国人民解放军始终是党和人民完全可以信赖的英雄部队。全军将士要忠实履行神圣职责，加快建设世界一流军队，坚决维护国家主权、统一、领土完整，为实现中华民族伟大复兴提供战略支</w:t>
      </w:r>
      <w:r>
        <w:rPr>
          <w:rFonts w:ascii="仿宋_GB2312" w:eastAsia="仿宋_GB2312" w:hAnsi="仿宋_GB2312" w:cs="仿宋_GB2312" w:hint="eastAsia"/>
          <w:sz w:val="32"/>
          <w:szCs w:val="32"/>
        </w:rPr>
        <w:t>撑，为世界和平与发展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作出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更大贡献！</w:t>
      </w:r>
    </w:p>
    <w:p w14:paraId="3C435BEB" w14:textId="77777777" w:rsidR="00B70DE1" w:rsidRDefault="00B82E8E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历史承载过去，也启迪未来。新时代新征程，全国各族人民要在中国共产党坚强领导下，坚持马克思列宁主义、毛泽东思想、邓小平理论、“三个代表”重要思想、科学发展观，全面贯彻新时代中国特色社会主义思想，坚定不移走中国特色社会主义道路，传承和弘扬伟大抗战精神，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踔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厉奋发、勇毅前行，为以中国式现代化全面推进强国建设、民族复兴伟业而团结奋斗！</w:t>
      </w:r>
    </w:p>
    <w:p w14:paraId="7F2A0874" w14:textId="77777777" w:rsidR="00B70DE1" w:rsidRDefault="00B70DE1">
      <w:pPr>
        <w:spacing w:line="560" w:lineRule="exact"/>
        <w:rPr>
          <w:rFonts w:ascii="仿宋_GB2312" w:eastAsia="仿宋_GB2312" w:hAnsi="仿宋_GB2312" w:cs="仿宋_GB2312" w:hint="eastAsia"/>
          <w:sz w:val="32"/>
          <w:szCs w:val="32"/>
        </w:rPr>
      </w:pPr>
    </w:p>
    <w:p w14:paraId="0A93524A" w14:textId="77777777" w:rsidR="00B70DE1" w:rsidRDefault="00B82E8E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lastRenderedPageBreak/>
        <w:t>中华民族伟大复兴势不可挡！人类和平与发展的崇高事业必将胜利！</w:t>
      </w:r>
    </w:p>
    <w:p w14:paraId="50C89602" w14:textId="77777777" w:rsidR="00B70DE1" w:rsidRDefault="00B82E8E">
      <w:pPr>
        <w:spacing w:line="560" w:lineRule="exact"/>
        <w:ind w:firstLineChars="200" w:firstLine="640"/>
        <w:jc w:val="right"/>
        <w:rPr>
          <w:rFonts w:ascii="仿宋" w:eastAsia="仿宋" w:hAnsi="仿宋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</w:t>
      </w:r>
      <w:r>
        <w:rPr>
          <w:rFonts w:ascii="仿宋_GB2312" w:eastAsia="仿宋_GB2312" w:hAnsi="仿宋_GB2312" w:cs="仿宋_GB2312" w:hint="eastAsia"/>
          <w:sz w:val="32"/>
          <w:szCs w:val="32"/>
        </w:rPr>
        <w:t>来源：人民网</w:t>
      </w:r>
      <w:r>
        <w:rPr>
          <w:rFonts w:ascii="仿宋_GB2312" w:eastAsia="仿宋_GB2312" w:hAnsi="仿宋_GB2312" w:cs="仿宋_GB2312" w:hint="eastAsia"/>
          <w:sz w:val="32"/>
          <w:szCs w:val="32"/>
        </w:rPr>
        <w:t>）</w:t>
      </w:r>
    </w:p>
    <w:p w14:paraId="3A2F9C40" w14:textId="77777777" w:rsidR="00B70DE1" w:rsidRDefault="00B70DE1">
      <w:pPr>
        <w:rPr>
          <w:rFonts w:ascii="仿宋" w:eastAsia="仿宋" w:hAnsi="仿宋"/>
          <w:sz w:val="32"/>
          <w:szCs w:val="32"/>
        </w:rPr>
      </w:pPr>
    </w:p>
    <w:sectPr w:rsidR="00B70DE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730C84" w14:textId="77777777" w:rsidR="00B82E8E" w:rsidRDefault="00B82E8E">
      <w:r>
        <w:separator/>
      </w:r>
    </w:p>
  </w:endnote>
  <w:endnote w:type="continuationSeparator" w:id="0">
    <w:p w14:paraId="6F1B7860" w14:textId="77777777" w:rsidR="00B82E8E" w:rsidRDefault="00B82E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2000000000000000000"/>
    <w:charset w:val="86"/>
    <w:family w:val="auto"/>
    <w:pitch w:val="variable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975304" w14:textId="77777777" w:rsidR="00B70DE1" w:rsidRDefault="00B70DE1">
    <w:pPr>
      <w:pStyle w:val="a3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15CD14" w14:textId="77777777" w:rsidR="00B70DE1" w:rsidRDefault="00B70DE1">
    <w:pPr>
      <w:pStyle w:val="a3"/>
      <w:ind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1F4F3B" w14:textId="77777777" w:rsidR="00B70DE1" w:rsidRDefault="00B70DE1">
    <w:pPr>
      <w:pStyle w:val="a3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F6774B" w14:textId="77777777" w:rsidR="00B82E8E" w:rsidRDefault="00B82E8E">
      <w:r>
        <w:separator/>
      </w:r>
    </w:p>
  </w:footnote>
  <w:footnote w:type="continuationSeparator" w:id="0">
    <w:p w14:paraId="12F4E387" w14:textId="77777777" w:rsidR="00B82E8E" w:rsidRDefault="00B82E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D28B6E" w14:textId="77777777" w:rsidR="00B70DE1" w:rsidRDefault="00B70DE1">
    <w:pPr>
      <w:pStyle w:val="a5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198C30" w14:textId="77777777" w:rsidR="00B70DE1" w:rsidRDefault="00B70DE1">
    <w:pPr>
      <w:pStyle w:val="a5"/>
      <w:pBdr>
        <w:bottom w:val="none" w:sz="0" w:space="0" w:color="auto"/>
      </w:pBdr>
      <w:ind w:firstLine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3E6401" w14:textId="77777777" w:rsidR="00B70DE1" w:rsidRDefault="00B70DE1">
    <w:pPr>
      <w:pStyle w:val="a5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3725"/>
    <w:rsid w:val="000A77A3"/>
    <w:rsid w:val="001415B8"/>
    <w:rsid w:val="00176D39"/>
    <w:rsid w:val="00475430"/>
    <w:rsid w:val="00691338"/>
    <w:rsid w:val="008437FD"/>
    <w:rsid w:val="00AE29DF"/>
    <w:rsid w:val="00AE3725"/>
    <w:rsid w:val="00B70DE1"/>
    <w:rsid w:val="00B82E8E"/>
    <w:rsid w:val="00D22065"/>
    <w:rsid w:val="00FC0876"/>
    <w:rsid w:val="11F92373"/>
    <w:rsid w:val="25941B81"/>
    <w:rsid w:val="40F32AF9"/>
    <w:rsid w:val="53E97613"/>
    <w:rsid w:val="57EE6EAC"/>
    <w:rsid w:val="7C2A29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6C21E9C"/>
  <w15:docId w15:val="{6019580D-161D-4869-A92F-DBBF44A39D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spacing w:line="560" w:lineRule="exact"/>
      <w:ind w:firstLineChars="200" w:firstLine="200"/>
      <w:jc w:val="left"/>
    </w:pPr>
    <w:rPr>
      <w:rFonts w:eastAsia="仿宋_GB2312"/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560" w:lineRule="exact"/>
      <w:ind w:firstLineChars="200" w:firstLine="200"/>
      <w:jc w:val="center"/>
    </w:pPr>
    <w:rPr>
      <w:rFonts w:eastAsia="仿宋_GB2312"/>
      <w:sz w:val="18"/>
      <w:szCs w:val="18"/>
    </w:rPr>
  </w:style>
  <w:style w:type="paragraph" w:styleId="a7">
    <w:name w:val="Normal (Web)"/>
    <w:basedOn w:val="a"/>
    <w:uiPriority w:val="99"/>
    <w:semiHidden/>
    <w:unhideWhenUsed/>
    <w:qFormat/>
    <w:rPr>
      <w:rFonts w:ascii="Times New Roman" w:hAnsi="Times New Roman" w:cs="Times New Roman"/>
      <w:sz w:val="24"/>
      <w:szCs w:val="24"/>
    </w:rPr>
  </w:style>
  <w:style w:type="character" w:styleId="a8">
    <w:name w:val="FollowedHyperlink"/>
    <w:basedOn w:val="a0"/>
    <w:uiPriority w:val="99"/>
    <w:semiHidden/>
    <w:unhideWhenUsed/>
    <w:qFormat/>
    <w:rPr>
      <w:color w:val="96607D" w:themeColor="followedHyperlink"/>
      <w:u w:val="single"/>
    </w:rPr>
  </w:style>
  <w:style w:type="character" w:styleId="a9">
    <w:name w:val="Hyperlink"/>
    <w:basedOn w:val="a0"/>
    <w:uiPriority w:val="99"/>
    <w:unhideWhenUsed/>
    <w:qFormat/>
    <w:rPr>
      <w:color w:val="467886" w:themeColor="hyperlink"/>
      <w:u w:val="single"/>
    </w:rPr>
  </w:style>
  <w:style w:type="character" w:customStyle="1" w:styleId="1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a4">
    <w:name w:val="页脚 字符"/>
    <w:basedOn w:val="a0"/>
    <w:link w:val="a3"/>
    <w:uiPriority w:val="99"/>
    <w:qFormat/>
    <w:rPr>
      <w:rFonts w:eastAsia="仿宋_GB2312"/>
      <w:sz w:val="18"/>
      <w:szCs w:val="18"/>
    </w:rPr>
  </w:style>
  <w:style w:type="character" w:customStyle="1" w:styleId="a6">
    <w:name w:val="页眉 字符"/>
    <w:basedOn w:val="a0"/>
    <w:link w:val="a5"/>
    <w:uiPriority w:val="99"/>
    <w:qFormat/>
    <w:rPr>
      <w:rFonts w:eastAsia="仿宋_GB231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490</Words>
  <Characters>521</Characters>
  <Application>Microsoft Office Word</Application>
  <DocSecurity>0</DocSecurity>
  <Lines>15</Lines>
  <Paragraphs>13</Paragraphs>
  <ScaleCrop>false</ScaleCrop>
  <Company/>
  <LinksUpToDate>false</LinksUpToDate>
  <CharactersWithSpaces>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菜 藤藤</dc:creator>
  <cp:lastModifiedBy>霁轩 罗</cp:lastModifiedBy>
  <cp:revision>4</cp:revision>
  <dcterms:created xsi:type="dcterms:W3CDTF">2025-01-04T14:50:00Z</dcterms:created>
  <dcterms:modified xsi:type="dcterms:W3CDTF">2025-09-18T14:15:00Z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eyJoZGlkIjoiNDk0OGNlMGE3YjIzOTcwZjMxYjgwY2MzNmMyYzYzMDYiLCJ1c2VySWQiOiI0MjYyMzc0MzAifQ==</vt:lpwstr>
  </property>
  <property fmtid="{D5CDD505-2E9C-101B-9397-08002B2CF9AE}" pid="3" name="KSOProductBuildVer">
    <vt:lpwstr>2052-12.1.0.22529</vt:lpwstr>
  </property>
  <property fmtid="{D5CDD505-2E9C-101B-9397-08002B2CF9AE}" pid="4" name="ICV">
    <vt:lpwstr>C08E795F5077489A8D1C7DD104A9854E_13</vt:lpwstr>
  </property>
</Properties>
</file>