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776B01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left"/>
        <w:textAlignment w:val="auto"/>
        <w:rPr>
          <w:rFonts w:hint="default" w:ascii="CESI黑体-GB2312" w:hAnsi="CESI黑体-GB2312" w:eastAsia="CESI黑体-GB2312" w:cs="CESI黑体-GB2312"/>
          <w:color w:val="222222"/>
          <w:spacing w:val="8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222222"/>
          <w:spacing w:val="8"/>
          <w:kern w:val="0"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黑体" w:cs="Times New Roman"/>
          <w:color w:val="222222"/>
          <w:spacing w:val="8"/>
          <w:kern w:val="0"/>
          <w:sz w:val="32"/>
          <w:szCs w:val="32"/>
          <w:lang w:val="en-US" w:eastAsia="zh-CN"/>
        </w:rPr>
        <w:t>2</w:t>
      </w:r>
    </w:p>
    <w:p w14:paraId="7637CD6C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600" w:lineRule="exact"/>
        <w:textAlignment w:val="auto"/>
        <w:rPr>
          <w:rFonts w:hint="default"/>
          <w:lang w:val="en-US" w:eastAsia="zh-CN"/>
        </w:rPr>
      </w:pPr>
      <w:bookmarkStart w:id="0" w:name="_GoBack"/>
      <w:bookmarkEnd w:id="0"/>
    </w:p>
    <w:p w14:paraId="102605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方正小标宋_GBK" w:hAnsi="方正小标宋_GBK" w:eastAsia="方正小标宋_GBK" w:cs="方正小标宋_GBK"/>
          <w:bCs/>
          <w:sz w:val="44"/>
          <w:szCs w:val="44"/>
          <w:lang w:eastAsia="zh-CN"/>
        </w:rPr>
      </w:pPr>
      <w:r>
        <w:rPr>
          <w:rFonts w:hint="default" w:ascii="方正小标宋_GBK" w:hAnsi="方正小标宋_GBK" w:eastAsia="方正小标宋_GBK" w:cs="方正小标宋_GBK"/>
          <w:bCs/>
          <w:sz w:val="44"/>
          <w:szCs w:val="44"/>
          <w:lang w:val="en-US" w:eastAsia="zh-CN"/>
        </w:rPr>
        <w:t>宜宾市</w:t>
      </w:r>
      <w:r>
        <w:rPr>
          <w:rFonts w:hint="eastAsia" w:ascii="方正小标宋_GBK" w:hAnsi="方正小标宋_GBK" w:eastAsia="方正小标宋_GBK" w:cs="方正小标宋_GBK"/>
          <w:bCs/>
          <w:sz w:val="44"/>
          <w:szCs w:val="44"/>
          <w:lang w:val="en-US" w:eastAsia="zh-CN"/>
        </w:rPr>
        <w:t>“</w:t>
      </w:r>
      <w:r>
        <w:rPr>
          <w:rFonts w:hint="default" w:ascii="方正小标宋_GBK" w:hAnsi="方正小标宋_GBK" w:eastAsia="方正小标宋_GBK" w:cs="方正小标宋_GBK"/>
          <w:bCs/>
          <w:spacing w:val="0"/>
          <w:kern w:val="2"/>
          <w:sz w:val="44"/>
          <w:szCs w:val="44"/>
          <w:lang w:val="en-US" w:eastAsia="zh-CN"/>
        </w:rPr>
        <w:t>成果找市场”科技项目“双向揭榜挂帅”技术需求</w:t>
      </w:r>
      <w:r>
        <w:rPr>
          <w:rFonts w:hint="eastAsia" w:ascii="方正小标宋_GBK" w:hAnsi="方正小标宋_GBK" w:eastAsia="方正小标宋_GBK" w:cs="方正小标宋_GBK"/>
          <w:bCs/>
          <w:sz w:val="44"/>
          <w:szCs w:val="44"/>
          <w:lang w:val="en-US" w:eastAsia="zh-CN"/>
        </w:rPr>
        <w:t>（</w:t>
      </w:r>
      <w:r>
        <w:rPr>
          <w:rFonts w:hint="default" w:ascii="方正小标宋_GBK" w:hAnsi="方正小标宋_GBK" w:eastAsia="方正小标宋_GBK" w:cs="方正小标宋_GBK"/>
          <w:bCs/>
          <w:sz w:val="44"/>
          <w:szCs w:val="44"/>
          <w:lang w:eastAsia="zh-CN"/>
        </w:rPr>
        <w:t>模板）</w:t>
      </w:r>
    </w:p>
    <w:p w14:paraId="1A02942B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600" w:lineRule="exact"/>
        <w:textAlignment w:val="auto"/>
        <w:rPr>
          <w:rFonts w:hint="default" w:ascii="仿宋" w:hAnsi="仿宋" w:eastAsia="仿宋" w:cs="仿宋"/>
          <w:b/>
          <w:bCs/>
          <w:spacing w:val="-2"/>
          <w:sz w:val="24"/>
          <w:szCs w:val="24"/>
          <w:lang w:val="en-US" w:eastAsia="zh-CN"/>
        </w:rPr>
      </w:pPr>
      <w:r>
        <w:rPr>
          <w:rFonts w:hint="default" w:ascii="仿宋" w:hAnsi="仿宋" w:eastAsia="仿宋" w:cs="仿宋"/>
          <w:b/>
          <w:bCs/>
          <w:spacing w:val="-2"/>
          <w:sz w:val="24"/>
          <w:szCs w:val="24"/>
          <w:lang w:val="en-US" w:eastAsia="zh-CN"/>
        </w:rPr>
        <w:t>单位名称</w:t>
      </w:r>
      <w:r>
        <w:rPr>
          <w:rFonts w:hint="eastAsia" w:ascii="仿宋" w:hAnsi="仿宋" w:eastAsia="仿宋" w:cs="仿宋"/>
          <w:b/>
          <w:bCs/>
          <w:spacing w:val="-2"/>
          <w:sz w:val="24"/>
          <w:szCs w:val="24"/>
          <w:lang w:val="en-US" w:eastAsia="zh-CN"/>
        </w:rPr>
        <w:t>（盖章）</w:t>
      </w:r>
      <w:r>
        <w:rPr>
          <w:rFonts w:hint="default" w:ascii="仿宋" w:hAnsi="仿宋" w:eastAsia="仿宋" w:cs="仿宋"/>
          <w:b/>
          <w:bCs/>
          <w:spacing w:val="-2"/>
          <w:sz w:val="24"/>
          <w:szCs w:val="24"/>
          <w:lang w:val="en-US" w:eastAsia="zh-CN"/>
        </w:rPr>
        <w:t>：</w:t>
      </w:r>
    </w:p>
    <w:tbl>
      <w:tblPr>
        <w:tblStyle w:val="8"/>
        <w:tblW w:w="953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44"/>
        <w:gridCol w:w="7088"/>
      </w:tblGrid>
      <w:tr w14:paraId="6C354E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6" w:hRule="atLeast"/>
        </w:trPr>
        <w:tc>
          <w:tcPr>
            <w:tcW w:w="2444" w:type="dxa"/>
            <w:vAlign w:val="center"/>
          </w:tcPr>
          <w:p w14:paraId="7FC3EC25">
            <w:pPr>
              <w:pStyle w:val="7"/>
              <w:spacing w:before="78" w:line="222" w:lineRule="auto"/>
              <w:jc w:val="center"/>
              <w:rPr>
                <w:rFonts w:hint="default" w:eastAsia="仿宋"/>
                <w:b/>
                <w:bCs/>
                <w:spacing w:val="-2"/>
                <w:lang w:val="en-US" w:eastAsia="zh-CN"/>
              </w:rPr>
            </w:pPr>
            <w:r>
              <w:rPr>
                <w:rFonts w:hint="default"/>
                <w:b/>
                <w:bCs/>
                <w:spacing w:val="-2"/>
                <w:lang w:val="en-US" w:eastAsia="zh-CN"/>
              </w:rPr>
              <w:t>成果名称</w:t>
            </w:r>
          </w:p>
        </w:tc>
        <w:tc>
          <w:tcPr>
            <w:tcW w:w="7088" w:type="dxa"/>
            <w:vAlign w:val="center"/>
          </w:tcPr>
          <w:p w14:paraId="50ECC3B4">
            <w:pPr>
              <w:pStyle w:val="7"/>
              <w:spacing w:before="314" w:line="221" w:lineRule="auto"/>
              <w:ind w:left="135"/>
              <w:jc w:val="left"/>
              <w:rPr>
                <w:rFonts w:hint="eastAsia"/>
                <w:b/>
                <w:bCs/>
                <w:spacing w:val="16"/>
                <w:lang w:val="en-US" w:eastAsia="zh-CN"/>
              </w:rPr>
            </w:pPr>
          </w:p>
        </w:tc>
      </w:tr>
      <w:tr w14:paraId="799352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2444" w:type="dxa"/>
            <w:vAlign w:val="center"/>
          </w:tcPr>
          <w:p w14:paraId="64CE7FCC">
            <w:pPr>
              <w:pStyle w:val="7"/>
              <w:spacing w:before="78" w:line="222" w:lineRule="auto"/>
              <w:ind w:firstLine="474" w:firstLineChars="200"/>
              <w:jc w:val="both"/>
              <w:rPr>
                <w:b/>
                <w:bCs/>
                <w:spacing w:val="-2"/>
              </w:rPr>
            </w:pPr>
            <w:r>
              <w:rPr>
                <w:b/>
                <w:bCs/>
                <w:spacing w:val="-2"/>
              </w:rPr>
              <w:t>技术成果简介</w:t>
            </w:r>
          </w:p>
        </w:tc>
        <w:tc>
          <w:tcPr>
            <w:tcW w:w="7088" w:type="dxa"/>
            <w:vAlign w:val="center"/>
          </w:tcPr>
          <w:p w14:paraId="1B477F80">
            <w:pPr>
              <w:pStyle w:val="7"/>
              <w:spacing w:before="119" w:line="456" w:lineRule="auto"/>
              <w:ind w:right="101" w:firstLine="478" w:firstLineChars="200"/>
              <w:jc w:val="left"/>
              <w:rPr>
                <w:rFonts w:hint="default"/>
                <w:b/>
                <w:bCs/>
                <w:spacing w:val="-1"/>
                <w:lang w:val="en-US" w:eastAsia="zh-CN"/>
              </w:rPr>
            </w:pPr>
          </w:p>
        </w:tc>
      </w:tr>
      <w:tr w14:paraId="3F0A06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1" w:hRule="atLeast"/>
        </w:trPr>
        <w:tc>
          <w:tcPr>
            <w:tcW w:w="2444" w:type="dxa"/>
            <w:vAlign w:val="center"/>
          </w:tcPr>
          <w:p w14:paraId="15BED125">
            <w:pPr>
              <w:pStyle w:val="7"/>
              <w:spacing w:before="78" w:line="219" w:lineRule="auto"/>
              <w:ind w:left="86"/>
              <w:jc w:val="center"/>
              <w:rPr>
                <w:b/>
                <w:bCs/>
                <w:spacing w:val="16"/>
              </w:rPr>
            </w:pPr>
            <w:r>
              <w:rPr>
                <w:b/>
                <w:bCs/>
                <w:spacing w:val="-10"/>
              </w:rPr>
              <w:t>拟转化（研究）内</w:t>
            </w:r>
            <w:r>
              <w:rPr>
                <w:b/>
                <w:bCs/>
                <w:spacing w:val="-3"/>
              </w:rPr>
              <w:t>容</w:t>
            </w:r>
          </w:p>
        </w:tc>
        <w:tc>
          <w:tcPr>
            <w:tcW w:w="7088" w:type="dxa"/>
            <w:vAlign w:val="center"/>
          </w:tcPr>
          <w:p w14:paraId="19E609AA">
            <w:pPr>
              <w:pStyle w:val="7"/>
              <w:spacing w:before="119" w:line="456" w:lineRule="auto"/>
              <w:ind w:right="101" w:firstLine="480" w:firstLineChars="200"/>
              <w:jc w:val="left"/>
            </w:pPr>
          </w:p>
        </w:tc>
      </w:tr>
      <w:tr w14:paraId="7101841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1" w:hRule="atLeast"/>
        </w:trPr>
        <w:tc>
          <w:tcPr>
            <w:tcW w:w="2444" w:type="dxa"/>
            <w:vAlign w:val="center"/>
          </w:tcPr>
          <w:p w14:paraId="1FFC416B">
            <w:pPr>
              <w:pStyle w:val="7"/>
              <w:spacing w:before="78" w:line="221" w:lineRule="auto"/>
              <w:jc w:val="center"/>
              <w:rPr>
                <w:b/>
                <w:bCs/>
                <w:spacing w:val="-3"/>
              </w:rPr>
            </w:pPr>
            <w:r>
              <w:rPr>
                <w:b/>
                <w:bCs/>
                <w:spacing w:val="9"/>
              </w:rPr>
              <w:t>考核指标</w:t>
            </w:r>
          </w:p>
        </w:tc>
        <w:tc>
          <w:tcPr>
            <w:tcW w:w="7088" w:type="dxa"/>
            <w:vAlign w:val="center"/>
          </w:tcPr>
          <w:p w14:paraId="3F8CD714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 w:line="476" w:lineRule="auto"/>
              <w:ind w:right="105" w:rightChars="50"/>
              <w:jc w:val="both"/>
              <w:textAlignment w:val="baseline"/>
            </w:pPr>
          </w:p>
        </w:tc>
      </w:tr>
      <w:tr w14:paraId="59047C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7" w:hRule="atLeast"/>
        </w:trPr>
        <w:tc>
          <w:tcPr>
            <w:tcW w:w="2444" w:type="dxa"/>
            <w:vAlign w:val="center"/>
          </w:tcPr>
          <w:p w14:paraId="138910B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line="240" w:lineRule="auto"/>
              <w:jc w:val="center"/>
              <w:textAlignment w:val="auto"/>
              <w:rPr>
                <w:b/>
                <w:bCs/>
                <w:spacing w:val="9"/>
              </w:rPr>
            </w:pPr>
            <w:r>
              <w:rPr>
                <w:b/>
                <w:bCs/>
                <w:spacing w:val="15"/>
              </w:rPr>
              <w:t>拟合作方式及拟</w:t>
            </w:r>
            <w:r>
              <w:rPr>
                <w:b/>
                <w:bCs/>
                <w:spacing w:val="9"/>
              </w:rPr>
              <w:t>合作金额</w:t>
            </w:r>
          </w:p>
        </w:tc>
        <w:tc>
          <w:tcPr>
            <w:tcW w:w="7088" w:type="dxa"/>
            <w:vAlign w:val="center"/>
          </w:tcPr>
          <w:p w14:paraId="617B6D7B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 w:line="240" w:lineRule="auto"/>
              <w:ind w:left="105" w:leftChars="50" w:right="105" w:rightChars="50" w:firstLine="480" w:firstLineChars="200"/>
              <w:jc w:val="both"/>
              <w:textAlignment w:val="baseline"/>
              <w:rPr>
                <w:rFonts w:hint="default" w:eastAsia="仿宋"/>
                <w:lang w:val="en-US" w:eastAsia="zh-CN"/>
              </w:rPr>
            </w:pPr>
          </w:p>
        </w:tc>
      </w:tr>
      <w:tr w14:paraId="37CFD0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7" w:hRule="atLeast"/>
        </w:trPr>
        <w:tc>
          <w:tcPr>
            <w:tcW w:w="2444" w:type="dxa"/>
            <w:vAlign w:val="center"/>
          </w:tcPr>
          <w:p w14:paraId="48B3E9D8">
            <w:pPr>
              <w:pStyle w:val="7"/>
              <w:spacing w:before="78" w:line="222" w:lineRule="auto"/>
              <w:jc w:val="center"/>
              <w:rPr>
                <w:b/>
                <w:bCs/>
                <w:spacing w:val="15"/>
              </w:rPr>
            </w:pPr>
            <w:r>
              <w:rPr>
                <w:b/>
                <w:bCs/>
                <w:spacing w:val="15"/>
              </w:rPr>
              <w:t>知识产权归属</w:t>
            </w:r>
          </w:p>
        </w:tc>
        <w:tc>
          <w:tcPr>
            <w:tcW w:w="7088" w:type="dxa"/>
            <w:vAlign w:val="center"/>
          </w:tcPr>
          <w:p w14:paraId="66BC1A70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 w:line="240" w:lineRule="auto"/>
              <w:ind w:left="105" w:leftChars="50" w:right="105" w:rightChars="50" w:firstLine="478" w:firstLineChars="200"/>
              <w:jc w:val="both"/>
              <w:textAlignment w:val="baseline"/>
              <w:rPr>
                <w:rFonts w:hint="eastAsia"/>
                <w:b/>
                <w:bCs/>
                <w:spacing w:val="-1"/>
                <w:lang w:val="en-US" w:eastAsia="zh-CN"/>
              </w:rPr>
            </w:pPr>
          </w:p>
        </w:tc>
      </w:tr>
      <w:tr w14:paraId="14628B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2" w:hRule="atLeast"/>
        </w:trPr>
        <w:tc>
          <w:tcPr>
            <w:tcW w:w="2444" w:type="dxa"/>
            <w:vAlign w:val="center"/>
          </w:tcPr>
          <w:p w14:paraId="088C1374">
            <w:pPr>
              <w:pStyle w:val="7"/>
              <w:spacing w:before="78" w:line="222" w:lineRule="auto"/>
              <w:ind w:firstLine="474" w:firstLineChars="200"/>
              <w:jc w:val="both"/>
              <w:rPr>
                <w:b/>
                <w:bCs/>
                <w:spacing w:val="15"/>
              </w:rPr>
            </w:pPr>
            <w:r>
              <w:rPr>
                <w:b/>
                <w:bCs/>
                <w:spacing w:val="-2"/>
              </w:rPr>
              <w:t>对揭榜方的要求</w:t>
            </w:r>
          </w:p>
        </w:tc>
        <w:tc>
          <w:tcPr>
            <w:tcW w:w="7088" w:type="dxa"/>
            <w:vAlign w:val="center"/>
          </w:tcPr>
          <w:p w14:paraId="1CAC1D6D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 w:line="476" w:lineRule="auto"/>
              <w:ind w:left="105" w:leftChars="50" w:right="105" w:rightChars="50" w:firstLine="478" w:firstLineChars="200"/>
              <w:jc w:val="both"/>
              <w:textAlignment w:val="baseline"/>
              <w:rPr>
                <w:rFonts w:hint="eastAsia"/>
                <w:b/>
                <w:bCs/>
                <w:spacing w:val="-1"/>
                <w:lang w:val="en-US" w:eastAsia="zh-CN"/>
              </w:rPr>
            </w:pPr>
          </w:p>
        </w:tc>
      </w:tr>
      <w:tr w14:paraId="66858A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2" w:hRule="atLeast"/>
        </w:trPr>
        <w:tc>
          <w:tcPr>
            <w:tcW w:w="2444" w:type="dxa"/>
            <w:vAlign w:val="center"/>
          </w:tcPr>
          <w:p w14:paraId="52363BB0">
            <w:pPr>
              <w:pStyle w:val="7"/>
              <w:spacing w:before="218" w:line="391" w:lineRule="auto"/>
              <w:ind w:left="1044" w:leftChars="0" w:right="220" w:rightChars="0" w:hanging="841" w:firstLineChars="0"/>
              <w:jc w:val="center"/>
              <w:rPr>
                <w:b/>
                <w:bCs/>
                <w:spacing w:val="15"/>
              </w:rPr>
            </w:pPr>
            <w:r>
              <w:rPr>
                <w:b/>
                <w:bCs/>
                <w:spacing w:val="5"/>
              </w:rPr>
              <w:t>联系人及联系方</w:t>
            </w:r>
            <w:r>
              <w:rPr>
                <w:b/>
                <w:bCs/>
                <w:spacing w:val="-3"/>
              </w:rPr>
              <w:t>式</w:t>
            </w:r>
          </w:p>
        </w:tc>
        <w:tc>
          <w:tcPr>
            <w:tcW w:w="7088" w:type="dxa"/>
            <w:vAlign w:val="center"/>
          </w:tcPr>
          <w:p w14:paraId="3DD21A62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 w:line="240" w:lineRule="auto"/>
              <w:ind w:right="105" w:rightChars="50"/>
              <w:jc w:val="center"/>
              <w:textAlignment w:val="baseline"/>
              <w:rPr>
                <w:rFonts w:hint="eastAsia"/>
                <w:b/>
                <w:bCs/>
                <w:spacing w:val="-1"/>
                <w:lang w:val="en-US" w:eastAsia="zh-CN"/>
              </w:rPr>
            </w:pPr>
          </w:p>
        </w:tc>
      </w:tr>
    </w:tbl>
    <w:p w14:paraId="50D2E57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ESI黑体-GB2312">
    <w:altName w:val="黑体"/>
    <w:panose1 w:val="02000500000000000000"/>
    <w:charset w:val="86"/>
    <w:family w:val="auto"/>
    <w:pitch w:val="default"/>
    <w:sig w:usb0="00000000" w:usb1="00000000" w:usb2="00000012" w:usb3="00000000" w:csb0="0004000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9D4116"/>
    <w:rsid w:val="489D4116"/>
    <w:rsid w:val="5D115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next w:val="3"/>
    <w:qFormat/>
    <w:uiPriority w:val="0"/>
    <w:pPr>
      <w:widowControl w:val="0"/>
      <w:spacing w:before="0" w:after="140" w:line="276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footer"/>
    <w:next w:val="4"/>
    <w:unhideWhenUsed/>
    <w:qFormat/>
    <w:uiPriority w:val="99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kern w:val="2"/>
      <w:sz w:val="18"/>
      <w:szCs w:val="18"/>
      <w:lang w:val="en-US" w:eastAsia="zh-CN" w:bidi="ar-SA"/>
    </w:rPr>
  </w:style>
  <w:style w:type="paragraph" w:styleId="4">
    <w:name w:val="Normal (Web)"/>
    <w:next w:val="3"/>
    <w:qFormat/>
    <w:uiPriority w:val="0"/>
    <w:pPr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ascii="Calibri" w:hAnsi="Calibri" w:eastAsia="宋体" w:cs="Times New Roman"/>
      <w:kern w:val="0"/>
      <w:sz w:val="24"/>
      <w:szCs w:val="22"/>
      <w:lang w:val="en-US" w:eastAsia="zh-CN" w:bidi="ar"/>
    </w:rPr>
  </w:style>
  <w:style w:type="paragraph" w:customStyle="1" w:styleId="7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2026-07-28T08:58:00Z</dcterms:created>
  <dc:creator>芽咦芽</dc:creator>
  <cp:lastModifiedBy>芽咦芽</cp:lastModifiedBy>
  <dcterms:modified xsi:type="dcterms:W3CDTF">2026-07-28T08:59:23Z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21FCC0C667D04F28BD821E1FEDCA93E1_11</vt:lpwstr>
  </property>
  <property fmtid="{D5CDD505-2E9C-101B-9397-08002B2CF9AE}" pid="4" name="KSOTemplateDocerSaveRecord">
    <vt:lpwstr>eyJoZGlkIjoiMTc1ZTRlYjgxNzViODJmZjkwYjY5MTU3OTk3ZWFhMmMiLCJ1c2VySWQiOiIyNTIyMTY5NDcifQ==</vt:lpwstr>
  </property>
</Properties>
</file>