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8AC44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6"/>
        </w:rPr>
        <w:t>团内推优打分表</w:t>
      </w:r>
    </w:p>
    <w:p w14:paraId="21659621">
      <w:pPr>
        <w:jc w:val="left"/>
        <w:rPr>
          <w:rFonts w:hint="eastAsia" w:ascii="宋体" w:hAnsi="宋体" w:eastAsia="宋体"/>
        </w:rPr>
      </w:pPr>
    </w:p>
    <w:tbl>
      <w:tblPr>
        <w:tblStyle w:val="1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4"/>
        <w:gridCol w:w="1825"/>
        <w:gridCol w:w="1714"/>
        <w:gridCol w:w="2031"/>
        <w:gridCol w:w="2308"/>
      </w:tblGrid>
      <w:tr w14:paraId="71059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6" w:type="pct"/>
            <w:vAlign w:val="center"/>
          </w:tcPr>
          <w:p w14:paraId="513D3944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916" w:type="pct"/>
            <w:vAlign w:val="center"/>
          </w:tcPr>
          <w:p w14:paraId="34CAD845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14:paraId="64D79E7D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019" w:type="pct"/>
            <w:vAlign w:val="center"/>
          </w:tcPr>
          <w:p w14:paraId="3EE80FEE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158" w:type="pct"/>
            <w:vMerge w:val="restart"/>
            <w:vAlign w:val="center"/>
          </w:tcPr>
          <w:p w14:paraId="67B7F43A">
            <w:pPr>
              <w:pStyle w:val="15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2寸照片</w:t>
            </w:r>
          </w:p>
          <w:p w14:paraId="17213BF3">
            <w:pPr>
              <w:pStyle w:val="15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</w:tr>
      <w:tr w14:paraId="51379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6" w:type="pct"/>
            <w:vAlign w:val="center"/>
          </w:tcPr>
          <w:p w14:paraId="7F375FC9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916" w:type="pct"/>
            <w:vAlign w:val="center"/>
          </w:tcPr>
          <w:p w14:paraId="0A62B183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14:paraId="07409C13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019" w:type="pct"/>
            <w:vAlign w:val="center"/>
          </w:tcPr>
          <w:p w14:paraId="54B04231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158" w:type="pct"/>
            <w:vMerge w:val="continue"/>
            <w:vAlign w:val="center"/>
          </w:tcPr>
          <w:p w14:paraId="08E841F9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</w:tr>
      <w:tr w14:paraId="30B2A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6" w:type="pct"/>
            <w:vAlign w:val="center"/>
          </w:tcPr>
          <w:p w14:paraId="5DAA280E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916" w:type="pct"/>
            <w:vAlign w:val="center"/>
          </w:tcPr>
          <w:p w14:paraId="63CF923A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858" w:type="pct"/>
            <w:vAlign w:val="center"/>
          </w:tcPr>
          <w:p w14:paraId="2D299F8D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019" w:type="pct"/>
            <w:vAlign w:val="center"/>
          </w:tcPr>
          <w:p w14:paraId="30DAADF4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158" w:type="pct"/>
            <w:vMerge w:val="continue"/>
            <w:vAlign w:val="center"/>
          </w:tcPr>
          <w:p w14:paraId="5050394A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</w:tr>
      <w:tr w14:paraId="4B7F3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6" w:type="pct"/>
            <w:vAlign w:val="center"/>
          </w:tcPr>
          <w:p w14:paraId="51081651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2794" w:type="pct"/>
            <w:gridSpan w:val="3"/>
            <w:vAlign w:val="center"/>
          </w:tcPr>
          <w:p w14:paraId="3E4D096D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158" w:type="pct"/>
            <w:vMerge w:val="continue"/>
            <w:vAlign w:val="center"/>
          </w:tcPr>
          <w:p w14:paraId="2C6F78EF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</w:tr>
      <w:tr w14:paraId="23AFD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046" w:type="pct"/>
            <w:vMerge w:val="restart"/>
            <w:vAlign w:val="center"/>
          </w:tcPr>
          <w:p w14:paraId="6A5E7A40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成绩</w:t>
            </w:r>
          </w:p>
          <w:p w14:paraId="4584CDF4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分）</w:t>
            </w:r>
          </w:p>
        </w:tc>
        <w:tc>
          <w:tcPr>
            <w:tcW w:w="1775" w:type="pct"/>
            <w:gridSpan w:val="2"/>
            <w:vAlign w:val="center"/>
          </w:tcPr>
          <w:p w14:paraId="12DDE847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上学期智育成绩</w:t>
            </w:r>
          </w:p>
          <w:p w14:paraId="6624AF14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（加权平均分）</w:t>
            </w:r>
          </w:p>
        </w:tc>
        <w:tc>
          <w:tcPr>
            <w:tcW w:w="2177" w:type="pct"/>
            <w:gridSpan w:val="2"/>
            <w:vAlign w:val="center"/>
          </w:tcPr>
          <w:p w14:paraId="285D7074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  <w:lang w:eastAsia="zh-CN"/>
              </w:rPr>
            </w:pPr>
          </w:p>
        </w:tc>
      </w:tr>
      <w:tr w14:paraId="13C20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46" w:type="pct"/>
            <w:vMerge w:val="continue"/>
            <w:vAlign w:val="center"/>
          </w:tcPr>
          <w:p w14:paraId="2B175ABC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916" w:type="pct"/>
            <w:vAlign w:val="center"/>
          </w:tcPr>
          <w:p w14:paraId="3A009BE3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总分</w:t>
            </w:r>
          </w:p>
        </w:tc>
        <w:tc>
          <w:tcPr>
            <w:tcW w:w="3036" w:type="pct"/>
            <w:gridSpan w:val="3"/>
            <w:vAlign w:val="center"/>
          </w:tcPr>
          <w:p w14:paraId="44693925">
            <w:pPr>
              <w:pStyle w:val="14"/>
              <w:spacing w:line="360" w:lineRule="auto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</w:tr>
      <w:tr w14:paraId="38217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  <w:jc w:val="center"/>
        </w:trPr>
        <w:tc>
          <w:tcPr>
            <w:tcW w:w="1046" w:type="pct"/>
            <w:vAlign w:val="center"/>
          </w:tcPr>
          <w:p w14:paraId="15830FD8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任职经历</w:t>
            </w:r>
          </w:p>
          <w:p w14:paraId="60038E29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（10分）</w:t>
            </w:r>
          </w:p>
        </w:tc>
        <w:tc>
          <w:tcPr>
            <w:tcW w:w="3953" w:type="pct"/>
            <w:gridSpan w:val="4"/>
            <w:vAlign w:val="center"/>
          </w:tcPr>
          <w:p w14:paraId="037199AF">
            <w:pPr>
              <w:pStyle w:val="14"/>
              <w:jc w:val="both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</w:tr>
      <w:tr w14:paraId="74E7B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046" w:type="pct"/>
            <w:vAlign w:val="center"/>
          </w:tcPr>
          <w:p w14:paraId="773C6D44">
            <w:pPr>
              <w:pStyle w:val="2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志愿</w:t>
            </w: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val="en-US" w:eastAsia="zh-CN"/>
              </w:rPr>
              <w:t>服务情况</w:t>
            </w:r>
          </w:p>
          <w:p w14:paraId="6438B0A7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（1</w:t>
            </w: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分）</w:t>
            </w:r>
          </w:p>
        </w:tc>
        <w:tc>
          <w:tcPr>
            <w:tcW w:w="3953" w:type="pct"/>
            <w:gridSpan w:val="4"/>
            <w:vAlign w:val="center"/>
          </w:tcPr>
          <w:p w14:paraId="6DDDE6AF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  <w:lang w:eastAsia="zh-CN"/>
              </w:rPr>
            </w:pPr>
          </w:p>
        </w:tc>
      </w:tr>
      <w:tr w14:paraId="5E50B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1046" w:type="pct"/>
            <w:vAlign w:val="center"/>
          </w:tcPr>
          <w:p w14:paraId="7855ACBA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支部活动参与情况</w:t>
            </w:r>
          </w:p>
          <w:p w14:paraId="09D059FA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分）</w:t>
            </w:r>
          </w:p>
        </w:tc>
        <w:tc>
          <w:tcPr>
            <w:tcW w:w="3953" w:type="pct"/>
            <w:gridSpan w:val="4"/>
            <w:vAlign w:val="center"/>
          </w:tcPr>
          <w:p w14:paraId="19188FC8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  <w:lang w:eastAsia="zh-CN"/>
              </w:rPr>
            </w:pPr>
          </w:p>
        </w:tc>
      </w:tr>
      <w:tr w14:paraId="7EF65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046" w:type="pct"/>
            <w:vMerge w:val="restart"/>
            <w:vAlign w:val="center"/>
          </w:tcPr>
          <w:p w14:paraId="5A429B7E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满意度</w:t>
            </w:r>
          </w:p>
          <w:p w14:paraId="485404B1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（40分）</w:t>
            </w:r>
          </w:p>
        </w:tc>
        <w:tc>
          <w:tcPr>
            <w:tcW w:w="1775" w:type="pct"/>
            <w:gridSpan w:val="2"/>
            <w:vAlign w:val="center"/>
          </w:tcPr>
          <w:p w14:paraId="5A44E4EC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赞成票数</w:t>
            </w:r>
          </w:p>
        </w:tc>
        <w:tc>
          <w:tcPr>
            <w:tcW w:w="2177" w:type="pct"/>
            <w:gridSpan w:val="2"/>
            <w:vAlign w:val="center"/>
          </w:tcPr>
          <w:p w14:paraId="200F1DC9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</w:tr>
      <w:tr w14:paraId="01C52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046" w:type="pct"/>
            <w:vMerge w:val="continue"/>
            <w:vAlign w:val="center"/>
          </w:tcPr>
          <w:p w14:paraId="4BB3ADB9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75" w:type="pct"/>
            <w:gridSpan w:val="2"/>
            <w:vAlign w:val="center"/>
          </w:tcPr>
          <w:p w14:paraId="471C6EBE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支部人数</w:t>
            </w:r>
          </w:p>
        </w:tc>
        <w:tc>
          <w:tcPr>
            <w:tcW w:w="2177" w:type="pct"/>
            <w:gridSpan w:val="2"/>
            <w:vAlign w:val="center"/>
          </w:tcPr>
          <w:p w14:paraId="28D15561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</w:tr>
      <w:tr w14:paraId="39FCA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046" w:type="pct"/>
            <w:vMerge w:val="continue"/>
            <w:vAlign w:val="center"/>
          </w:tcPr>
          <w:p w14:paraId="02C3FF23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75" w:type="pct"/>
            <w:gridSpan w:val="2"/>
            <w:vAlign w:val="center"/>
          </w:tcPr>
          <w:p w14:paraId="341FA1C8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总分</w:t>
            </w:r>
          </w:p>
        </w:tc>
        <w:tc>
          <w:tcPr>
            <w:tcW w:w="2177" w:type="pct"/>
            <w:gridSpan w:val="2"/>
            <w:vAlign w:val="center"/>
          </w:tcPr>
          <w:p w14:paraId="3C8E4BBF">
            <w:pPr>
              <w:pStyle w:val="14"/>
              <w:spacing w:line="360" w:lineRule="auto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</w:tr>
      <w:tr w14:paraId="356CE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822" w:type="pct"/>
            <w:gridSpan w:val="3"/>
            <w:vAlign w:val="center"/>
          </w:tcPr>
          <w:p w14:paraId="2C5D1B77">
            <w:pPr>
              <w:pStyle w:val="2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最终得分</w:t>
            </w:r>
          </w:p>
        </w:tc>
        <w:tc>
          <w:tcPr>
            <w:tcW w:w="2177" w:type="pct"/>
            <w:gridSpan w:val="2"/>
            <w:vAlign w:val="center"/>
          </w:tcPr>
          <w:p w14:paraId="0AF35E14">
            <w:pPr>
              <w:pStyle w:val="14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</w:tr>
    </w:tbl>
    <w:p w14:paraId="2D1133B2">
      <w:pPr>
        <w:jc w:val="left"/>
        <w:rPr>
          <w:rFonts w:hint="eastAsia" w:ascii="宋体" w:hAnsi="宋体" w:eastAsia="宋体"/>
        </w:rPr>
      </w:pPr>
    </w:p>
    <w:p w14:paraId="07F8FB60">
      <w:pPr>
        <w:jc w:val="left"/>
        <w:rPr>
          <w:rFonts w:hint="eastAsia" w:ascii="宋体" w:hAnsi="宋体" w:eastAsia="宋体"/>
        </w:rPr>
      </w:pPr>
    </w:p>
    <w:p w14:paraId="75D03ED4">
      <w:pPr>
        <w:ind w:left="420" w:firstLine="420"/>
        <w:jc w:val="left"/>
        <w:rPr>
          <w:rFonts w:hint="eastAsia" w:ascii="方正小标宋简体" w:hAnsi="方正小标宋简体" w:eastAsia="方正小标宋简体" w:cs="方正小标宋简体"/>
          <w:b/>
          <w:bCs/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4"/>
          <w:szCs w:val="28"/>
        </w:rPr>
        <w:t>团支书签字：</w:t>
      </w:r>
      <w:r>
        <w:rPr>
          <w:rFonts w:hint="eastAsia" w:ascii="方正小标宋简体" w:hAnsi="方正小标宋简体" w:eastAsia="方正小标宋简体" w:cs="方正小标宋简体"/>
          <w:b/>
          <w:bCs/>
          <w:sz w:val="24"/>
          <w:szCs w:val="28"/>
        </w:rPr>
        <w:tab/>
      </w:r>
      <w:r>
        <w:rPr>
          <w:rFonts w:hint="eastAsia" w:ascii="方正小标宋简体" w:hAnsi="方正小标宋简体" w:eastAsia="方正小标宋简体" w:cs="方正小标宋简体"/>
          <w:b/>
          <w:bCs/>
          <w:sz w:val="24"/>
          <w:szCs w:val="28"/>
        </w:rPr>
        <w:tab/>
      </w:r>
      <w:r>
        <w:rPr>
          <w:rFonts w:hint="eastAsia" w:ascii="方正小标宋简体" w:hAnsi="方正小标宋简体" w:eastAsia="方正小标宋简体" w:cs="方正小标宋简体"/>
          <w:b/>
          <w:bCs/>
          <w:sz w:val="24"/>
          <w:szCs w:val="28"/>
        </w:rPr>
        <w:tab/>
      </w:r>
      <w:r>
        <w:rPr>
          <w:rFonts w:hint="eastAsia" w:ascii="方正小标宋简体" w:hAnsi="方正小标宋简体" w:eastAsia="方正小标宋简体" w:cs="方正小标宋简体"/>
          <w:b/>
          <w:bCs/>
          <w:sz w:val="24"/>
          <w:szCs w:val="28"/>
        </w:rPr>
        <w:t xml:space="preserve">                               签字时间：            </w:t>
      </w:r>
    </w:p>
    <w:p w14:paraId="51074A9E">
      <w:pPr>
        <w:ind w:left="420" w:firstLine="420"/>
        <w:jc w:val="right"/>
        <w:rPr>
          <w:rFonts w:hint="eastAsia" w:ascii="宋体" w:hAnsi="宋体" w:eastAsia="宋体"/>
        </w:rPr>
      </w:pPr>
    </w:p>
    <w:p w14:paraId="1FC67621">
      <w:pPr>
        <w:spacing w:line="360" w:lineRule="auto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ascii="宋体" w:hAnsi="宋体" w:eastAsia="宋体"/>
        </w:rPr>
        <w:br w:type="page"/>
      </w:r>
      <w:r>
        <w:rPr>
          <w:rFonts w:hint="eastAsia" w:ascii="方正小标宋简体" w:hAnsi="方正小标宋简体" w:eastAsia="方正小标宋简体" w:cs="方正小标宋简体"/>
          <w:b/>
          <w:bCs/>
          <w:sz w:val="24"/>
          <w:szCs w:val="24"/>
        </w:rPr>
        <w:t>《团内推优打分表》填写说明</w:t>
      </w:r>
    </w:p>
    <w:p w14:paraId="1BAE8497">
      <w:pPr>
        <w:pStyle w:val="12"/>
        <w:spacing w:line="360" w:lineRule="auto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本表为城市轨道交通学院团支部“推优入党”（入党积极分子）的重要依据，涉及到团支部的综合评价，具体评价项目占比如上表所示，填写细则如下：</w:t>
      </w:r>
    </w:p>
    <w:p w14:paraId="11215BF7">
      <w:pPr>
        <w:pStyle w:val="12"/>
        <w:spacing w:line="360" w:lineRule="auto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1.“民族”一栏必须填写全称，如“维吾尔族”、“汉族”，不能填写“维吾尔”、“汉”；</w:t>
      </w:r>
    </w:p>
    <w:p w14:paraId="47D1D4AB">
      <w:pPr>
        <w:pStyle w:val="12"/>
        <w:spacing w:line="360" w:lineRule="auto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2.“成绩”一栏得分计算公式为</w:t>
      </w:r>
      <m:oMath>
        <m:r>
          <m:rPr>
            <m:sty m:val="bi"/>
          </m:rPr>
          <w:rPr>
            <w:rFonts w:hint="eastAsia" w:ascii="Cambria Math" w:hAnsi="Cambria Math" w:cs="仿宋"/>
            <w:sz w:val="24"/>
            <w:szCs w:val="24"/>
          </w:rPr>
          <m:t>α</m:t>
        </m:r>
        <m:r>
          <m:rPr>
            <m:sty m:val="p"/>
          </m:rPr>
          <w:rPr>
            <w:rFonts w:hint="eastAsia" w:ascii="Cambria Math" w:hAnsi="Cambria Math" w:cs="仿宋"/>
            <w:sz w:val="24"/>
            <w:szCs w:val="24"/>
          </w:rPr>
          <m:t>=</m:t>
        </m:r>
        <m:r>
          <m:rPr>
            <m:sty m:val="b"/>
          </m:rPr>
          <w:rPr>
            <w:rFonts w:hint="default" w:ascii="Cambria Math" w:hAnsi="Cambria Math" w:cs="仿宋"/>
            <w:sz w:val="24"/>
            <w:szCs w:val="24"/>
            <w:lang w:val="en-US" w:eastAsia="zh-CN"/>
          </w:rPr>
          <m:t>2</m:t>
        </m:r>
        <m:r>
          <m:rPr>
            <m:sty m:val="b"/>
          </m:rPr>
          <w:rPr>
            <w:rFonts w:ascii="Cambria Math" w:hAnsi="Cambria Math" w:cs="仿宋"/>
            <w:sz w:val="24"/>
            <w:szCs w:val="24"/>
          </w:rPr>
          <m:t>5</m:t>
        </m:r>
        <m:r>
          <m:rPr>
            <m:sty m:val="p"/>
          </m:rPr>
          <w:rPr>
            <w:rFonts w:hint="eastAsia" w:ascii="Cambria Math" w:hAnsi="Cambria Math" w:cs="仿宋"/>
            <w:sz w:val="24"/>
            <w:szCs w:val="24"/>
          </w:rPr>
          <m:t>×</m:t>
        </m:r>
        <m:f>
          <m:fPr>
            <m:ctrlPr>
              <w:rPr>
                <w:rFonts w:hint="eastAsia" w:ascii="Cambria Math" w:hAnsi="Cambria Math" w:cs="仿宋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cs="仿宋"/>
                <w:sz w:val="24"/>
                <w:szCs w:val="24"/>
              </w:rPr>
              <m:t>上学期加权平均分</m:t>
            </m:r>
            <m:ctrlPr>
              <w:rPr>
                <w:rFonts w:hint="eastAsia" w:ascii="Cambria Math" w:hAnsi="Cambria Math" w:cs="仿宋"/>
                <w:sz w:val="24"/>
                <w:szCs w:val="24"/>
              </w:rPr>
            </m:ctrlPr>
          </m:num>
          <m:den>
            <m:r>
              <m:rPr>
                <m:sty m:val="b"/>
              </m:rPr>
              <w:rPr>
                <w:rFonts w:hint="eastAsia" w:ascii="Cambria Math" w:hAnsi="Cambria Math" w:cs="仿宋"/>
                <w:sz w:val="24"/>
                <w:szCs w:val="24"/>
              </w:rPr>
              <m:t>100</m:t>
            </m:r>
            <m:ctrlPr>
              <w:rPr>
                <w:rFonts w:hint="eastAsia" w:ascii="Cambria Math" w:hAnsi="Cambria Math" w:cs="仿宋"/>
                <w:sz w:val="24"/>
                <w:szCs w:val="24"/>
              </w:rPr>
            </m:ctrlPr>
          </m:den>
        </m:f>
      </m:oMath>
      <w:r>
        <w:rPr>
          <w:rFonts w:hint="eastAsia" w:ascii="仿宋" w:hAnsi="仿宋" w:cs="仿宋"/>
          <w:sz w:val="24"/>
          <w:szCs w:val="24"/>
        </w:rPr>
        <w:t>（不包含选修和重修课程）。例如：张三上学期加权平均分为85，则最终该项分数为</w:t>
      </w:r>
      <w:r>
        <w:rPr>
          <w:rFonts w:hint="eastAsia" w:ascii="仿宋" w:hAnsi="仿宋" w:cs="仿宋"/>
          <w:sz w:val="24"/>
          <w:szCs w:val="24"/>
          <w:lang w:val="en-US" w:eastAsia="zh-CN"/>
        </w:rPr>
        <w:t>21.3</w:t>
      </w:r>
      <w:r>
        <w:rPr>
          <w:rFonts w:hint="eastAsia" w:ascii="仿宋" w:hAnsi="仿宋" w:cs="仿宋"/>
          <w:sz w:val="24"/>
          <w:szCs w:val="24"/>
        </w:rPr>
        <w:t>分；</w:t>
      </w:r>
    </w:p>
    <w:p w14:paraId="57D877F7">
      <w:pPr>
        <w:pStyle w:val="12"/>
        <w:spacing w:line="360" w:lineRule="auto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3.任职经历一栏，按照担任职务梯度给分（多个职务不累加分），校/院级学生组织主席/理事长/副主席/副理事长赋10分，校级社团会长、团支书、校/院级学生组织部长/副部长干部赋8分，干事赋3分；班长、团支书赋7分，学习委员赋5分，其余班团内职务赋3分。填写要求需在对应栏中注明职务并赋分，例如：班长7分；</w:t>
      </w:r>
    </w:p>
    <w:p w14:paraId="11412930">
      <w:pPr>
        <w:pStyle w:val="12"/>
        <w:spacing w:line="360" w:lineRule="auto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4.“志愿</w:t>
      </w:r>
      <w:r>
        <w:rPr>
          <w:rFonts w:hint="eastAsia" w:ascii="仿宋" w:hAnsi="仿宋" w:cs="仿宋"/>
          <w:sz w:val="24"/>
          <w:szCs w:val="24"/>
          <w:lang w:val="en-US" w:eastAsia="zh-CN"/>
        </w:rPr>
        <w:t>服务情况</w:t>
      </w:r>
      <w:r>
        <w:rPr>
          <w:rFonts w:hint="eastAsia" w:ascii="仿宋" w:hAnsi="仿宋" w:cs="仿宋"/>
          <w:sz w:val="24"/>
          <w:szCs w:val="24"/>
        </w:rPr>
        <w:t>”一栏</w:t>
      </w:r>
      <w:r>
        <w:rPr>
          <w:rFonts w:hint="eastAsia" w:ascii="仿宋" w:hAnsi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需申请人</w:t>
      </w:r>
      <w:r>
        <w:rPr>
          <w:rFonts w:hint="eastAsia" w:ascii="仿宋" w:hAnsi="仿宋" w:cs="仿宋"/>
          <w:sz w:val="24"/>
          <w:szCs w:val="24"/>
          <w:lang w:val="en-US" w:eastAsia="zh-CN"/>
        </w:rPr>
        <w:t>选择一种计算方式并</w:t>
      </w:r>
      <w:r>
        <w:rPr>
          <w:rFonts w:hint="eastAsia" w:ascii="仿宋" w:hAnsi="仿宋" w:eastAsia="仿宋" w:cs="仿宋"/>
          <w:sz w:val="24"/>
          <w:szCs w:val="24"/>
        </w:rPr>
        <w:t>向团支书提交</w:t>
      </w:r>
      <w:r>
        <w:rPr>
          <w:rFonts w:hint="eastAsia" w:ascii="仿宋" w:hAnsi="仿宋" w:cs="仿宋"/>
          <w:sz w:val="24"/>
          <w:szCs w:val="24"/>
          <w:lang w:val="en-US" w:eastAsia="zh-CN"/>
        </w:rPr>
        <w:t>相关</w:t>
      </w:r>
      <w:r>
        <w:rPr>
          <w:rFonts w:hint="eastAsia" w:ascii="仿宋" w:hAnsi="仿宋" w:eastAsia="仿宋" w:cs="仿宋"/>
          <w:sz w:val="24"/>
          <w:szCs w:val="24"/>
        </w:rPr>
        <w:t>截图证明</w:t>
      </w:r>
    </w:p>
    <w:p w14:paraId="267F2263">
      <w:pPr>
        <w:pStyle w:val="12"/>
        <w:spacing w:line="360" w:lineRule="auto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cs="仿宋"/>
          <w:sz w:val="24"/>
          <w:szCs w:val="24"/>
          <w:lang w:val="en-US" w:eastAsia="zh-CN"/>
        </w:rPr>
        <w:t>1</w:t>
      </w:r>
      <w:r>
        <w:rPr>
          <w:rFonts w:hint="eastAsia" w:ascii="仿宋" w:hAnsi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cs="仿宋"/>
          <w:sz w:val="24"/>
          <w:szCs w:val="24"/>
        </w:rPr>
        <w:t>根据申请人上学期志愿四川总时长计算，总分1</w:t>
      </w:r>
      <w:r>
        <w:rPr>
          <w:rFonts w:hint="eastAsia" w:ascii="仿宋" w:hAnsi="仿宋" w:cs="仿宋"/>
          <w:sz w:val="24"/>
          <w:szCs w:val="24"/>
          <w:lang w:val="en-US" w:eastAsia="zh-CN"/>
        </w:rPr>
        <w:t>0</w:t>
      </w:r>
      <w:r>
        <w:rPr>
          <w:rFonts w:hint="eastAsia" w:ascii="仿宋" w:hAnsi="仿宋" w:cs="仿宋"/>
          <w:sz w:val="24"/>
          <w:szCs w:val="24"/>
        </w:rPr>
        <w:t>分，</w:t>
      </w:r>
      <w:r>
        <w:rPr>
          <w:rFonts w:hint="eastAsia" w:ascii="仿宋" w:hAnsi="仿宋" w:cs="仿宋"/>
          <w:sz w:val="24"/>
          <w:szCs w:val="24"/>
          <w:lang w:val="en-US" w:eastAsia="zh-CN"/>
        </w:rPr>
        <w:t>1</w:t>
      </w:r>
      <w:r>
        <w:rPr>
          <w:rFonts w:hint="eastAsia" w:ascii="仿宋" w:hAnsi="仿宋" w:cs="仿宋"/>
          <w:sz w:val="24"/>
          <w:szCs w:val="24"/>
        </w:rPr>
        <w:t>0h及以上为满分。例如：李四志愿四川总时长为5h，则该项得分为</w:t>
      </w:r>
      <m:oMath>
        <m:f>
          <m:fPr>
            <m:ctrlPr>
              <w:rPr>
                <w:rFonts w:hint="eastAsia" w:ascii="Cambria Math" w:hAnsi="Cambria Math" w:cs="仿宋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仿宋"/>
                <w:sz w:val="24"/>
                <w:szCs w:val="24"/>
              </w:rPr>
              <m:t>5</m:t>
            </m:r>
            <m:ctrlPr>
              <w:rPr>
                <w:rFonts w:hint="eastAsia" w:ascii="Cambria Math" w:hAnsi="Cambria Math" w:cs="仿宋"/>
                <w:b/>
                <w:bCs/>
                <w:sz w:val="24"/>
                <w:szCs w:val="24"/>
              </w:rPr>
            </m:ctrlPr>
          </m:num>
          <m:den>
            <m:r>
              <m:rPr>
                <m:sty m:val="b"/>
              </m:rPr>
              <w:rPr>
                <w:rFonts w:hint="default" w:ascii="Cambria Math" w:hAnsi="Cambria Math" w:cs="仿宋"/>
                <w:sz w:val="24"/>
                <w:szCs w:val="24"/>
                <w:lang w:val="en-US" w:eastAsia="zh-CN"/>
              </w:rPr>
              <m:t>1</m:t>
            </m:r>
            <m:r>
              <m:rPr>
                <m:sty m:val="b"/>
              </m:rPr>
              <w:rPr>
                <w:rFonts w:ascii="Cambria Math" w:hAnsi="Cambria Math" w:cs="仿宋"/>
                <w:sz w:val="24"/>
                <w:szCs w:val="24"/>
              </w:rPr>
              <m:t>0</m:t>
            </m:r>
            <m:ctrlPr>
              <w:rPr>
                <w:rFonts w:hint="eastAsia" w:ascii="Cambria Math" w:hAnsi="Cambria Math" w:cs="仿宋"/>
                <w:b/>
                <w:bCs/>
                <w:sz w:val="24"/>
                <w:szCs w:val="24"/>
              </w:rPr>
            </m:ctrlPr>
          </m:den>
        </m:f>
        <m:r>
          <m:rPr>
            <m:sty m:val="b"/>
          </m:rPr>
          <w:rPr>
            <w:rFonts w:hint="eastAsia" w:ascii="Cambria Math" w:hAnsi="Cambria Math" w:cs="仿宋"/>
            <w:sz w:val="24"/>
            <w:szCs w:val="24"/>
          </w:rPr>
          <m:t>×</m:t>
        </m:r>
        <m:r>
          <m:rPr>
            <m:sty m:val="b"/>
          </m:rPr>
          <w:rPr>
            <w:rFonts w:ascii="Cambria Math" w:hAnsi="Cambria Math" w:cs="仿宋"/>
            <w:sz w:val="24"/>
            <w:szCs w:val="24"/>
          </w:rPr>
          <m:t>1</m:t>
        </m:r>
        <m:r>
          <m:rPr>
            <m:sty m:val="b"/>
          </m:rPr>
          <w:rPr>
            <w:rFonts w:hint="default" w:ascii="Cambria Math" w:hAnsi="Cambria Math" w:cs="仿宋"/>
            <w:sz w:val="24"/>
            <w:szCs w:val="24"/>
            <w:lang w:val="en-US" w:eastAsia="zh-CN"/>
          </w:rPr>
          <m:t>0</m:t>
        </m:r>
        <m:r>
          <m:rPr>
            <m:sty m:val="p"/>
          </m:rPr>
          <w:rPr>
            <w:rFonts w:hint="eastAsia" w:ascii="Cambria Math" w:hAnsi="Cambria Math" w:cs="仿宋"/>
            <w:sz w:val="24"/>
            <w:szCs w:val="24"/>
          </w:rPr>
          <m:t>=</m:t>
        </m:r>
      </m:oMath>
      <w:r>
        <w:rPr>
          <w:rFonts w:hint="eastAsia" w:ascii="仿宋" w:hAnsi="仿宋" w:cs="仿宋"/>
          <w:sz w:val="24"/>
          <w:szCs w:val="24"/>
        </w:rPr>
        <w:t>5分；</w:t>
      </w:r>
    </w:p>
    <w:p w14:paraId="203BB065">
      <w:pPr>
        <w:pStyle w:val="12"/>
        <w:spacing w:line="360" w:lineRule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根据申请人上学期第二课堂社会实践与志愿服务板块学时，总分10分，</w:t>
      </w:r>
      <w:r>
        <w:rPr>
          <w:rFonts w:hint="eastAsia" w:ascii="仿宋" w:hAnsi="仿宋" w:cs="仿宋"/>
          <w:sz w:val="24"/>
          <w:szCs w:val="24"/>
          <w:lang w:val="en-US" w:eastAsia="zh-CN"/>
        </w:rPr>
        <w:t>12学时</w:t>
      </w:r>
      <w:r>
        <w:rPr>
          <w:rFonts w:hint="eastAsia" w:ascii="仿宋" w:hAnsi="仿宋" w:cs="仿宋"/>
          <w:sz w:val="24"/>
          <w:szCs w:val="24"/>
        </w:rPr>
        <w:t>及以上为满分。例如：李四为</w:t>
      </w:r>
      <w:r>
        <w:rPr>
          <w:rFonts w:hint="eastAsia" w:ascii="仿宋" w:hAnsi="仿宋" w:cs="仿宋"/>
          <w:sz w:val="24"/>
          <w:szCs w:val="24"/>
          <w:lang w:val="en-US" w:eastAsia="zh-CN"/>
        </w:rPr>
        <w:t>8学时</w:t>
      </w:r>
      <w:r>
        <w:rPr>
          <w:rFonts w:hint="eastAsia" w:ascii="仿宋" w:hAnsi="仿宋" w:cs="仿宋"/>
          <w:sz w:val="24"/>
          <w:szCs w:val="24"/>
        </w:rPr>
        <w:t>，则该项得分为</w:t>
      </w:r>
      <m:oMath>
        <m:f>
          <m:fPr>
            <m:ctrlPr>
              <w:rPr>
                <w:rFonts w:hint="eastAsia" w:ascii="Cambria Math" w:hAnsi="Cambria Math" w:cs="仿宋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hint="default" w:ascii="Cambria Math" w:hAnsi="Cambria Math" w:cs="仿宋"/>
                <w:sz w:val="24"/>
                <w:szCs w:val="24"/>
                <w:lang w:val="en-US" w:eastAsia="zh-CN"/>
              </w:rPr>
              <m:t>8</m:t>
            </m:r>
            <m:ctrlPr>
              <w:rPr>
                <w:rFonts w:hint="eastAsia" w:ascii="Cambria Math" w:hAnsi="Cambria Math" w:cs="仿宋"/>
                <w:b/>
                <w:bCs/>
                <w:sz w:val="24"/>
                <w:szCs w:val="24"/>
              </w:rPr>
            </m:ctrlPr>
          </m:num>
          <m:den>
            <m:r>
              <m:rPr>
                <m:sty m:val="b"/>
              </m:rPr>
              <w:rPr>
                <w:rFonts w:hint="default" w:ascii="Cambria Math" w:hAnsi="Cambria Math" w:cs="仿宋"/>
                <w:sz w:val="24"/>
                <w:szCs w:val="24"/>
                <w:lang w:val="en-US" w:eastAsia="zh-CN"/>
              </w:rPr>
              <m:t>12</m:t>
            </m:r>
            <m:ctrlPr>
              <w:rPr>
                <w:rFonts w:hint="eastAsia" w:ascii="Cambria Math" w:hAnsi="Cambria Math" w:cs="仿宋"/>
                <w:b/>
                <w:bCs/>
                <w:sz w:val="24"/>
                <w:szCs w:val="24"/>
              </w:rPr>
            </m:ctrlPr>
          </m:den>
        </m:f>
        <m:r>
          <m:rPr>
            <m:sty m:val="b"/>
          </m:rPr>
          <w:rPr>
            <w:rFonts w:hint="eastAsia" w:ascii="Cambria Math" w:hAnsi="Cambria Math" w:cs="仿宋"/>
            <w:sz w:val="24"/>
            <w:szCs w:val="24"/>
          </w:rPr>
          <m:t>×</m:t>
        </m:r>
        <m:r>
          <m:rPr>
            <m:sty m:val="b"/>
          </m:rPr>
          <w:rPr>
            <w:rFonts w:ascii="Cambria Math" w:hAnsi="Cambria Math" w:cs="仿宋"/>
            <w:sz w:val="24"/>
            <w:szCs w:val="24"/>
          </w:rPr>
          <m:t>1</m:t>
        </m:r>
        <m:r>
          <m:rPr>
            <m:sty m:val="b"/>
          </m:rPr>
          <w:rPr>
            <w:rFonts w:hint="default" w:ascii="Cambria Math" w:hAnsi="Cambria Math" w:cs="仿宋"/>
            <w:sz w:val="24"/>
            <w:szCs w:val="24"/>
            <w:lang w:val="en-US" w:eastAsia="zh-CN"/>
          </w:rPr>
          <m:t>0</m:t>
        </m:r>
        <m:r>
          <m:rPr>
            <m:sty m:val="p"/>
          </m:rPr>
          <w:rPr>
            <w:rFonts w:hint="eastAsia" w:ascii="Cambria Math" w:hAnsi="Cambria Math" w:cs="仿宋"/>
            <w:sz w:val="24"/>
            <w:szCs w:val="24"/>
          </w:rPr>
          <m:t>=</m:t>
        </m:r>
      </m:oMath>
      <w:r>
        <w:rPr>
          <w:rFonts w:hint="eastAsia" w:ascii="仿宋" w:hAnsi="仿宋" w:cs="仿宋"/>
          <w:sz w:val="24"/>
          <w:szCs w:val="24"/>
          <w:lang w:val="en-US" w:eastAsia="zh-CN"/>
        </w:rPr>
        <w:t>6.7</w:t>
      </w:r>
      <w:r>
        <w:rPr>
          <w:rFonts w:hint="eastAsia" w:ascii="仿宋" w:hAnsi="仿宋" w:cs="仿宋"/>
          <w:sz w:val="24"/>
          <w:szCs w:val="24"/>
        </w:rPr>
        <w:t>分（保留一位小数）；</w:t>
      </w:r>
      <w:bookmarkStart w:id="0" w:name="_GoBack"/>
      <w:bookmarkEnd w:id="0"/>
    </w:p>
    <w:p w14:paraId="01B8D130">
      <w:pPr>
        <w:pStyle w:val="12"/>
        <w:spacing w:line="360" w:lineRule="auto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5.“支部活动参与情况”由团支书根据以往团日活动、团课记录填写。分值区间在0-</w:t>
      </w:r>
      <w:r>
        <w:rPr>
          <w:rFonts w:hint="eastAsia" w:ascii="仿宋" w:hAnsi="仿宋" w:cs="仿宋"/>
          <w:sz w:val="24"/>
          <w:szCs w:val="24"/>
          <w:lang w:val="en-US" w:eastAsia="zh-CN"/>
        </w:rPr>
        <w:t>15</w:t>
      </w:r>
      <w:r>
        <w:rPr>
          <w:rFonts w:hint="eastAsia" w:ascii="仿宋" w:hAnsi="仿宋" w:cs="仿宋"/>
          <w:sz w:val="24"/>
          <w:szCs w:val="24"/>
        </w:rPr>
        <w:t>分；</w:t>
      </w:r>
    </w:p>
    <w:p w14:paraId="2A3DD104">
      <w:pPr>
        <w:pStyle w:val="12"/>
        <w:spacing w:line="360" w:lineRule="auto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6.“满意度”得分计算公式</w:t>
      </w:r>
      <m:oMath>
        <m:r>
          <m:rPr>
            <m:sty m:val="bi"/>
          </m:rPr>
          <w:rPr>
            <w:rFonts w:hint="eastAsia" w:ascii="Cambria Math" w:hAnsi="Cambria Math" w:cs="仿宋"/>
            <w:sz w:val="24"/>
            <w:szCs w:val="24"/>
          </w:rPr>
          <m:t>β</m:t>
        </m:r>
        <m:r>
          <m:rPr>
            <m:sty m:val="p"/>
          </m:rPr>
          <w:rPr>
            <w:rFonts w:hint="eastAsia" w:ascii="Cambria Math" w:hAnsi="Cambria Math" w:cs="仿宋"/>
            <w:sz w:val="24"/>
            <w:szCs w:val="24"/>
          </w:rPr>
          <m:t>=</m:t>
        </m:r>
        <m:r>
          <m:rPr>
            <m:sty m:val="b"/>
          </m:rPr>
          <w:rPr>
            <w:rFonts w:hint="eastAsia" w:ascii="Cambria Math" w:hAnsi="Cambria Math" w:cs="仿宋"/>
            <w:sz w:val="24"/>
            <w:szCs w:val="24"/>
          </w:rPr>
          <m:t>40</m:t>
        </m:r>
        <m:r>
          <m:rPr>
            <m:sty m:val="p"/>
          </m:rPr>
          <w:rPr>
            <w:rFonts w:hint="eastAsia" w:ascii="Cambria Math" w:hAnsi="Cambria Math" w:cs="仿宋"/>
            <w:sz w:val="24"/>
            <w:szCs w:val="24"/>
          </w:rPr>
          <m:t>×</m:t>
        </m:r>
        <m:f>
          <m:fPr>
            <m:ctrlPr>
              <w:rPr>
                <w:rFonts w:hint="eastAsia" w:ascii="Cambria Math" w:hAnsi="Cambria Math" w:cs="仿宋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cs="仿宋"/>
                <w:sz w:val="24"/>
                <w:szCs w:val="24"/>
              </w:rPr>
              <m:t>赞成票数</m:t>
            </m:r>
            <m:ctrlPr>
              <w:rPr>
                <w:rFonts w:hint="eastAsia" w:ascii="Cambria Math" w:hAnsi="Cambria Math" w:cs="仿宋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cs="仿宋"/>
                <w:sz w:val="24"/>
                <w:szCs w:val="24"/>
              </w:rPr>
              <m:t>支部总人数</m:t>
            </m:r>
            <m:ctrlPr>
              <w:rPr>
                <w:rFonts w:hint="eastAsia" w:ascii="Cambria Math" w:hAnsi="Cambria Math" w:cs="仿宋"/>
                <w:sz w:val="24"/>
                <w:szCs w:val="24"/>
              </w:rPr>
            </m:ctrlPr>
          </m:den>
        </m:f>
      </m:oMath>
      <w:r>
        <w:rPr>
          <w:rFonts w:hint="eastAsia" w:ascii="仿宋" w:hAnsi="仿宋" w:cs="仿宋"/>
          <w:sz w:val="24"/>
          <w:szCs w:val="24"/>
        </w:rPr>
        <w:t>。例如：王五得赞成票15票，支部总人数23人，则最终该项得分为26.1分（保留一位小数）；</w:t>
      </w:r>
    </w:p>
    <w:p w14:paraId="2088513C">
      <w:pPr>
        <w:pStyle w:val="12"/>
        <w:spacing w:line="360" w:lineRule="auto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7.全部得分四舍五入取小数点后1位，计算完成后请团支部书记签字确认；</w:t>
      </w:r>
    </w:p>
    <w:p w14:paraId="28A13FEB">
      <w:pPr>
        <w:pStyle w:val="12"/>
        <w:spacing w:line="360" w:lineRule="auto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8.总得分低于60分或支部活动参与情况得分低于10分，取消推优资格。</w:t>
      </w:r>
    </w:p>
    <w:p w14:paraId="4D1DDB09">
      <w:pPr>
        <w:widowControl/>
        <w:spacing w:line="560" w:lineRule="exact"/>
        <w:ind w:firstLine="560" w:firstLineChars="200"/>
        <w:rPr>
          <w:rFonts w:hint="eastAsia" w:ascii="仿宋" w:hAnsi="仿宋" w:eastAsia="仿宋"/>
          <w:sz w:val="28"/>
        </w:rPr>
      </w:pPr>
    </w:p>
    <w:p w14:paraId="0D68B8BF">
      <w:pPr>
        <w:ind w:firstLine="560" w:firstLineChars="200"/>
        <w:rPr>
          <w:rFonts w:hint="eastAsia" w:ascii="仿宋" w:hAnsi="仿宋" w:eastAsia="仿宋"/>
          <w:sz w:val="2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M3OGNjZTY3NjE3ZTIzNGZkZjNlZTU0NGQyNTMyN2MifQ=="/>
  </w:docVars>
  <w:rsids>
    <w:rsidRoot w:val="00172A27"/>
    <w:rsid w:val="0003035A"/>
    <w:rsid w:val="00070D3B"/>
    <w:rsid w:val="00076AE3"/>
    <w:rsid w:val="000D07E8"/>
    <w:rsid w:val="000E1E5E"/>
    <w:rsid w:val="00124DC7"/>
    <w:rsid w:val="00172A27"/>
    <w:rsid w:val="001D1532"/>
    <w:rsid w:val="001F3CCA"/>
    <w:rsid w:val="00267CB5"/>
    <w:rsid w:val="00270DA2"/>
    <w:rsid w:val="00284F28"/>
    <w:rsid w:val="00290789"/>
    <w:rsid w:val="002A7339"/>
    <w:rsid w:val="002B73E4"/>
    <w:rsid w:val="002E6B20"/>
    <w:rsid w:val="0032418B"/>
    <w:rsid w:val="003579E4"/>
    <w:rsid w:val="003C6BB1"/>
    <w:rsid w:val="00415232"/>
    <w:rsid w:val="0042671C"/>
    <w:rsid w:val="00442C73"/>
    <w:rsid w:val="004472BC"/>
    <w:rsid w:val="0049602C"/>
    <w:rsid w:val="004A06D1"/>
    <w:rsid w:val="004C0135"/>
    <w:rsid w:val="004E3A1E"/>
    <w:rsid w:val="00500DF0"/>
    <w:rsid w:val="00531A45"/>
    <w:rsid w:val="005609FF"/>
    <w:rsid w:val="005A6E9B"/>
    <w:rsid w:val="00651D34"/>
    <w:rsid w:val="00652243"/>
    <w:rsid w:val="00697087"/>
    <w:rsid w:val="006A190B"/>
    <w:rsid w:val="006B56A4"/>
    <w:rsid w:val="006C0225"/>
    <w:rsid w:val="006C0C9C"/>
    <w:rsid w:val="00701AF8"/>
    <w:rsid w:val="00702A41"/>
    <w:rsid w:val="00730A0B"/>
    <w:rsid w:val="00752160"/>
    <w:rsid w:val="00772C41"/>
    <w:rsid w:val="00776476"/>
    <w:rsid w:val="0077724E"/>
    <w:rsid w:val="007E1522"/>
    <w:rsid w:val="007E2CCD"/>
    <w:rsid w:val="008B7701"/>
    <w:rsid w:val="008F0C31"/>
    <w:rsid w:val="00A17BC2"/>
    <w:rsid w:val="00A3101B"/>
    <w:rsid w:val="00A40B1F"/>
    <w:rsid w:val="00A67FE4"/>
    <w:rsid w:val="00A81835"/>
    <w:rsid w:val="00AB4345"/>
    <w:rsid w:val="00AF26B0"/>
    <w:rsid w:val="00B05104"/>
    <w:rsid w:val="00B374E8"/>
    <w:rsid w:val="00B82495"/>
    <w:rsid w:val="00B900D5"/>
    <w:rsid w:val="00BA3653"/>
    <w:rsid w:val="00BC6862"/>
    <w:rsid w:val="00C41BDE"/>
    <w:rsid w:val="00C52320"/>
    <w:rsid w:val="00CA7263"/>
    <w:rsid w:val="00CE73F6"/>
    <w:rsid w:val="00D16014"/>
    <w:rsid w:val="00D50BD9"/>
    <w:rsid w:val="00DB5AC9"/>
    <w:rsid w:val="00DC3570"/>
    <w:rsid w:val="00DC7B17"/>
    <w:rsid w:val="00DD252F"/>
    <w:rsid w:val="00DE48A0"/>
    <w:rsid w:val="00DF03CA"/>
    <w:rsid w:val="00DF0E77"/>
    <w:rsid w:val="00E636BA"/>
    <w:rsid w:val="00EF2FDF"/>
    <w:rsid w:val="00F143ED"/>
    <w:rsid w:val="00F50497"/>
    <w:rsid w:val="00F61D2A"/>
    <w:rsid w:val="00F86FFA"/>
    <w:rsid w:val="00FF3E90"/>
    <w:rsid w:val="0D5B4BD2"/>
    <w:rsid w:val="12404C28"/>
    <w:rsid w:val="23116304"/>
    <w:rsid w:val="57B1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40" w:lineRule="exact"/>
      <w:jc w:val="center"/>
    </w:pPr>
    <w:rPr>
      <w:rFonts w:eastAsia="仿宋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  <w:style w:type="character" w:styleId="11">
    <w:name w:val="Placeholder Text"/>
    <w:basedOn w:val="7"/>
    <w:autoRedefine/>
    <w:semiHidden/>
    <w:qFormat/>
    <w:uiPriority w:val="99"/>
    <w:rPr>
      <w:color w:val="808080"/>
    </w:rPr>
  </w:style>
  <w:style w:type="paragraph" w:customStyle="1" w:styleId="12">
    <w:name w:val="正文1"/>
    <w:basedOn w:val="1"/>
    <w:autoRedefine/>
    <w:qFormat/>
    <w:uiPriority w:val="0"/>
    <w:pPr>
      <w:ind w:firstLine="480" w:firstLineChars="200"/>
    </w:pPr>
    <w:rPr>
      <w:rFonts w:eastAsia="仿宋"/>
    </w:rPr>
  </w:style>
  <w:style w:type="table" w:customStyle="1" w:styleId="13">
    <w:name w:val="网格型1"/>
    <w:basedOn w:val="5"/>
    <w:autoRedefine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红字模板"/>
    <w:basedOn w:val="2"/>
    <w:autoRedefine/>
    <w:qFormat/>
    <w:uiPriority w:val="0"/>
    <w:pPr>
      <w:autoSpaceDE w:val="0"/>
      <w:autoSpaceDN w:val="0"/>
    </w:pPr>
    <w:rPr>
      <w:color w:val="FF0000"/>
      <w:lang w:eastAsia="en-US"/>
    </w:rPr>
  </w:style>
  <w:style w:type="paragraph" w:customStyle="1" w:styleId="15">
    <w:name w:val="紫字说明"/>
    <w:basedOn w:val="14"/>
    <w:autoRedefine/>
    <w:qFormat/>
    <w:uiPriority w:val="0"/>
    <w:rPr>
      <w:color w:val="7030A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</Words>
  <Characters>325</Characters>
  <Lines>6</Lines>
  <Paragraphs>1</Paragraphs>
  <TotalTime>13</TotalTime>
  <ScaleCrop>false</ScaleCrop>
  <LinksUpToDate>false</LinksUpToDate>
  <CharactersWithSpaces>371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2025-03-05T04:41:00Z</dcterms:created>
  <dc:creator>宝贤</dc:creator>
  <cp:lastModifiedBy>swjtuer望志期</cp:lastModifiedBy>
  <cp:lastPrinted>2021-10-11T13:41:00Z</cp:lastPrinted>
  <dcterms:modified xsi:type="dcterms:W3CDTF">2026-03-19T02:43:00Z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E3A1FE1BB255409CBA963CB0EBD126D3_13</vt:lpwstr>
  </property>
  <property fmtid="{D5CDD505-2E9C-101B-9397-08002B2CF9AE}" pid="4" name="KSOTemplateDocerSaveRecord">
    <vt:lpwstr>eyJoZGlkIjoiNjM3OGNjZTY3NjE3ZTIzNGZkZjNlZTU0NGQyNTMyN2MiLCJ1c2VySWQiOiIzMDYxNzI5ODQifQ==</vt:lpwstr>
  </property>
</Properties>
</file>