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74370" w:rsidRDefault="002A4765">
      <w:pPr>
        <w:spacing w:line="300" w:lineRule="auto"/>
        <w:jc w:val="center"/>
        <w:rPr>
          <w:rFonts w:ascii="微软雅黑" w:eastAsia="微软雅黑" w:hAnsi="微软雅黑" w:cs="微软雅黑"/>
          <w:b/>
          <w:sz w:val="30"/>
          <w:szCs w:val="30"/>
        </w:rPr>
      </w:pPr>
      <w:r>
        <w:rPr>
          <w:rFonts w:ascii="微软雅黑" w:eastAsia="微软雅黑" w:hAnsi="微软雅黑" w:cs="微软雅黑" w:hint="eastAsia"/>
          <w:b/>
          <w:sz w:val="30"/>
          <w:szCs w:val="30"/>
        </w:rPr>
        <w:t>西南交通大学茅以升学院</w:t>
      </w:r>
      <w:r w:rsidR="008414E2">
        <w:rPr>
          <w:rFonts w:ascii="微软雅黑" w:eastAsia="微软雅黑" w:hAnsi="微软雅黑" w:cs="微软雅黑" w:hint="eastAsia"/>
          <w:b/>
          <w:sz w:val="30"/>
          <w:szCs w:val="30"/>
        </w:rPr>
        <w:t>“</w:t>
      </w:r>
      <w:r>
        <w:rPr>
          <w:rFonts w:ascii="微软雅黑" w:eastAsia="微软雅黑" w:hAnsi="微软雅黑" w:cs="微软雅黑" w:hint="eastAsia"/>
          <w:b/>
          <w:sz w:val="30"/>
          <w:szCs w:val="30"/>
        </w:rPr>
        <w:t>唐臣奖章</w:t>
      </w:r>
      <w:r w:rsidR="008414E2">
        <w:rPr>
          <w:rFonts w:ascii="微软雅黑" w:eastAsia="微软雅黑" w:hAnsi="微软雅黑" w:cs="微软雅黑" w:hint="eastAsia"/>
          <w:b/>
          <w:sz w:val="30"/>
          <w:szCs w:val="30"/>
        </w:rPr>
        <w:t>”</w:t>
      </w:r>
      <w:r>
        <w:rPr>
          <w:rFonts w:ascii="微软雅黑" w:eastAsia="微软雅黑" w:hAnsi="微软雅黑" w:cs="微软雅黑" w:hint="eastAsia"/>
          <w:b/>
          <w:sz w:val="30"/>
          <w:szCs w:val="30"/>
        </w:rPr>
        <w:t>评选办法</w:t>
      </w:r>
    </w:p>
    <w:p w:rsidR="00574370" w:rsidRDefault="002A4765">
      <w:pPr>
        <w:spacing w:line="300" w:lineRule="auto"/>
        <w:jc w:val="center"/>
        <w:rPr>
          <w:rFonts w:ascii="微软雅黑" w:eastAsia="微软雅黑" w:hAnsi="微软雅黑" w:cs="微软雅黑"/>
          <w:b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（20</w:t>
      </w:r>
      <w:r>
        <w:rPr>
          <w:rFonts w:ascii="微软雅黑" w:eastAsia="微软雅黑" w:hAnsi="微软雅黑" w:cs="微软雅黑"/>
          <w:b/>
          <w:sz w:val="28"/>
          <w:szCs w:val="28"/>
        </w:rPr>
        <w:t>2</w:t>
      </w:r>
      <w:r w:rsidR="00823ABE">
        <w:rPr>
          <w:rFonts w:ascii="微软雅黑" w:eastAsia="微软雅黑" w:hAnsi="微软雅黑" w:cs="微软雅黑"/>
          <w:b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年版）</w:t>
      </w:r>
    </w:p>
    <w:p w:rsidR="00574370" w:rsidRDefault="002A4765">
      <w:pPr>
        <w:spacing w:line="300" w:lineRule="auto"/>
        <w:jc w:val="center"/>
        <w:rPr>
          <w:rFonts w:ascii="Times New Roman" w:eastAsia="黑体" w:hAnsi="Times New Roman" w:cs="Times New Roman"/>
          <w:sz w:val="28"/>
          <w:szCs w:val="24"/>
        </w:rPr>
      </w:pPr>
      <w:r>
        <w:rPr>
          <w:rFonts w:ascii="Times New Roman" w:eastAsia="黑体" w:hAnsi="Times New Roman" w:cs="Times New Roman"/>
          <w:b/>
          <w:bCs/>
          <w:sz w:val="28"/>
          <w:szCs w:val="24"/>
        </w:rPr>
        <w:t>第一部分</w:t>
      </w:r>
      <w:r>
        <w:rPr>
          <w:rFonts w:ascii="Times New Roman" w:eastAsia="黑体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eastAsia="黑体" w:hAnsi="Times New Roman" w:cs="Times New Roman"/>
          <w:b/>
          <w:bCs/>
          <w:sz w:val="28"/>
          <w:szCs w:val="24"/>
        </w:rPr>
        <w:t>总则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sz w:val="24"/>
          <w:szCs w:val="24"/>
        </w:rPr>
        <w:t>第一条</w:t>
      </w:r>
      <w:r>
        <w:rPr>
          <w:rFonts w:ascii="Times New Roman" w:eastAsia="仿宋" w:hAnsi="Times New Roman" w:cs="Times New Roman"/>
          <w:sz w:val="24"/>
          <w:szCs w:val="24"/>
        </w:rPr>
        <w:t xml:space="preserve">  </w:t>
      </w:r>
      <w:r>
        <w:rPr>
          <w:rFonts w:ascii="Times New Roman" w:eastAsia="仿宋" w:hAnsi="Times New Roman" w:cs="Times New Roman"/>
          <w:sz w:val="24"/>
          <w:szCs w:val="24"/>
        </w:rPr>
        <w:t>为表彰优秀</w:t>
      </w:r>
      <w:r>
        <w:rPr>
          <w:rFonts w:ascii="Times New Roman" w:eastAsia="仿宋" w:hAnsi="Times New Roman" w:cs="Times New Roman" w:hint="eastAsia"/>
          <w:sz w:val="24"/>
          <w:szCs w:val="24"/>
        </w:rPr>
        <w:t>、</w:t>
      </w:r>
      <w:r>
        <w:rPr>
          <w:rFonts w:ascii="Times New Roman" w:eastAsia="仿宋" w:hAnsi="Times New Roman" w:cs="Times New Roman"/>
          <w:sz w:val="24"/>
          <w:szCs w:val="24"/>
        </w:rPr>
        <w:t>树立典范，鼓励学生全方面发展，根据西南交通大学《本科教育规范》关于《西南交通大学本科生奖励条例》的相关规定，结合茅以升学院的办学思路，特设立</w:t>
      </w:r>
      <w:r w:rsidR="00823ABE"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唐臣奖章</w:t>
      </w:r>
      <w:r w:rsidR="00823ABE">
        <w:rPr>
          <w:rFonts w:ascii="Times New Roman" w:eastAsia="仿宋" w:hAnsi="Times New Roman" w:cs="Times New Roman" w:hint="eastAsia"/>
          <w:sz w:val="24"/>
          <w:szCs w:val="24"/>
        </w:rPr>
        <w:t>”</w:t>
      </w:r>
      <w:r>
        <w:rPr>
          <w:rFonts w:ascii="Times New Roman" w:eastAsia="仿宋" w:hAnsi="Times New Roman" w:cs="Times New Roman"/>
          <w:sz w:val="24"/>
          <w:szCs w:val="24"/>
        </w:rPr>
        <w:t>，用于表彰学习成绩优异且综合表现突出的茅以升学院本科生。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sz w:val="24"/>
          <w:szCs w:val="24"/>
        </w:rPr>
        <w:t>第二条</w:t>
      </w:r>
      <w:r>
        <w:rPr>
          <w:rFonts w:ascii="Times New Roman" w:eastAsia="仿宋" w:hAnsi="Times New Roman" w:cs="Times New Roman"/>
          <w:sz w:val="24"/>
          <w:szCs w:val="24"/>
        </w:rPr>
        <w:t xml:space="preserve">  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唐臣奖</w:t>
      </w:r>
      <w:r>
        <w:rPr>
          <w:rFonts w:ascii="Times New Roman" w:eastAsia="仿宋" w:hAnsi="Times New Roman" w:cs="Times New Roman" w:hint="eastAsia"/>
          <w:sz w:val="24"/>
          <w:szCs w:val="24"/>
        </w:rPr>
        <w:t>章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”</w:t>
      </w:r>
      <w:r>
        <w:rPr>
          <w:rFonts w:ascii="Times New Roman" w:eastAsia="仿宋" w:hAnsi="Times New Roman" w:cs="Times New Roman"/>
          <w:sz w:val="24"/>
          <w:szCs w:val="24"/>
        </w:rPr>
        <w:t>的评选采取认证制，</w:t>
      </w:r>
      <w:r>
        <w:rPr>
          <w:rFonts w:ascii="Times New Roman" w:eastAsia="仿宋" w:hAnsi="Times New Roman" w:cs="Times New Roman" w:hint="eastAsia"/>
          <w:sz w:val="24"/>
          <w:szCs w:val="24"/>
        </w:rPr>
        <w:t>在满足基本条件的基础上进行认证，</w:t>
      </w:r>
      <w:r>
        <w:rPr>
          <w:rFonts w:ascii="Times New Roman" w:eastAsia="仿宋" w:hAnsi="Times New Roman" w:cs="Times New Roman"/>
          <w:sz w:val="24"/>
          <w:szCs w:val="24"/>
        </w:rPr>
        <w:t>认证对象</w:t>
      </w:r>
      <w:r>
        <w:rPr>
          <w:rFonts w:ascii="Times New Roman" w:eastAsia="仿宋" w:hAnsi="Times New Roman" w:cs="Times New Roman" w:hint="eastAsia"/>
          <w:sz w:val="24"/>
          <w:szCs w:val="24"/>
        </w:rPr>
        <w:t>为茅以升学院本科三年级学生（</w:t>
      </w:r>
      <w:r>
        <w:rPr>
          <w:rFonts w:ascii="Times New Roman" w:eastAsia="仿宋" w:hAnsi="Times New Roman" w:cs="Times New Roman" w:hint="eastAsia"/>
          <w:sz w:val="24"/>
          <w:szCs w:val="24"/>
        </w:rPr>
        <w:t>2</w:t>
      </w:r>
      <w:r>
        <w:rPr>
          <w:rFonts w:ascii="Times New Roman" w:eastAsia="仿宋" w:hAnsi="Times New Roman" w:cs="Times New Roman"/>
          <w:sz w:val="24"/>
          <w:szCs w:val="24"/>
        </w:rPr>
        <w:t>0</w:t>
      </w:r>
      <w:r w:rsidR="00542F1A">
        <w:rPr>
          <w:rFonts w:ascii="Times New Roman" w:eastAsia="仿宋" w:hAnsi="Times New Roman" w:cs="Times New Roman"/>
          <w:sz w:val="24"/>
          <w:szCs w:val="24"/>
        </w:rPr>
        <w:t>2</w:t>
      </w:r>
      <w:r w:rsidR="00823ABE">
        <w:rPr>
          <w:rFonts w:ascii="Times New Roman" w:eastAsia="仿宋" w:hAnsi="Times New Roman" w:cs="Times New Roman"/>
          <w:sz w:val="24"/>
          <w:szCs w:val="24"/>
        </w:rPr>
        <w:t>2</w:t>
      </w:r>
      <w:r>
        <w:rPr>
          <w:rFonts w:ascii="Times New Roman" w:eastAsia="仿宋" w:hAnsi="Times New Roman" w:cs="Times New Roman" w:hint="eastAsia"/>
          <w:sz w:val="24"/>
          <w:szCs w:val="24"/>
        </w:rPr>
        <w:t>级符合条件的未获奖学生可申请）</w:t>
      </w:r>
      <w:r>
        <w:rPr>
          <w:rFonts w:ascii="Times New Roman" w:eastAsia="仿宋" w:hAnsi="Times New Roman" w:cs="Times New Roman"/>
          <w:sz w:val="24"/>
          <w:szCs w:val="24"/>
        </w:rPr>
        <w:t>，符合本认证条例规定的，均可认证。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sz w:val="24"/>
          <w:szCs w:val="24"/>
        </w:rPr>
        <w:t>第三条</w:t>
      </w:r>
      <w:r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="008414E2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唐臣奖章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”</w:t>
      </w:r>
      <w:r>
        <w:rPr>
          <w:rFonts w:ascii="Times New Roman" w:eastAsia="仿宋" w:hAnsi="Times New Roman" w:cs="Times New Roman"/>
          <w:sz w:val="24"/>
          <w:szCs w:val="24"/>
        </w:rPr>
        <w:t>为西南交通大学茅以升学院学生个人最高荣誉，评定比例原则上不超过茅以升学院学生总人数的</w:t>
      </w:r>
      <w:r>
        <w:rPr>
          <w:rFonts w:ascii="Times New Roman" w:eastAsia="仿宋" w:hAnsi="Times New Roman" w:cs="Times New Roman"/>
          <w:sz w:val="24"/>
          <w:szCs w:val="24"/>
        </w:rPr>
        <w:t>1%</w:t>
      </w:r>
      <w:r>
        <w:rPr>
          <w:rFonts w:ascii="Times New Roman" w:eastAsia="仿宋" w:hAnsi="Times New Roman" w:cs="Times New Roman"/>
          <w:sz w:val="24"/>
          <w:szCs w:val="24"/>
        </w:rPr>
        <w:t>。</w:t>
      </w:r>
      <w:r>
        <w:rPr>
          <w:rFonts w:ascii="Times New Roman" w:eastAsia="仿宋" w:hAnsi="Times New Roman" w:cs="Times New Roman"/>
          <w:sz w:val="24"/>
          <w:szCs w:val="24"/>
          <w:u w:val="single"/>
        </w:rPr>
        <w:t>“</w:t>
      </w:r>
      <w:r>
        <w:rPr>
          <w:rFonts w:ascii="Times New Roman" w:eastAsia="仿宋" w:hAnsi="Times New Roman" w:cs="Times New Roman"/>
          <w:sz w:val="24"/>
          <w:szCs w:val="24"/>
          <w:u w:val="single"/>
        </w:rPr>
        <w:t>唐臣奖章</w:t>
      </w:r>
      <w:r>
        <w:rPr>
          <w:rFonts w:ascii="Times New Roman" w:eastAsia="仿宋" w:hAnsi="Times New Roman" w:cs="Times New Roman"/>
          <w:sz w:val="24"/>
          <w:szCs w:val="24"/>
          <w:u w:val="single"/>
        </w:rPr>
        <w:t>”</w:t>
      </w:r>
      <w:r>
        <w:rPr>
          <w:rFonts w:ascii="Times New Roman" w:eastAsia="仿宋" w:hAnsi="Times New Roman" w:cs="Times New Roman"/>
          <w:sz w:val="24"/>
          <w:szCs w:val="24"/>
          <w:u w:val="single"/>
        </w:rPr>
        <w:t>每位学生至多可获得</w:t>
      </w:r>
      <w:r>
        <w:rPr>
          <w:rFonts w:ascii="Times New Roman" w:eastAsia="仿宋" w:hAnsi="Times New Roman" w:cs="Times New Roman" w:hint="eastAsia"/>
          <w:sz w:val="24"/>
          <w:szCs w:val="24"/>
          <w:u w:val="single"/>
        </w:rPr>
        <w:t>1</w:t>
      </w:r>
      <w:r>
        <w:rPr>
          <w:rFonts w:ascii="Times New Roman" w:eastAsia="仿宋" w:hAnsi="Times New Roman" w:cs="Times New Roman"/>
          <w:sz w:val="24"/>
          <w:szCs w:val="24"/>
          <w:u w:val="single"/>
        </w:rPr>
        <w:t>次，已获得的学生不重复申请。</w:t>
      </w:r>
    </w:p>
    <w:p w:rsidR="00574370" w:rsidRDefault="002A4765">
      <w:pPr>
        <w:spacing w:line="300" w:lineRule="auto"/>
        <w:jc w:val="center"/>
        <w:rPr>
          <w:rFonts w:ascii="Times New Roman" w:eastAsia="黑体" w:hAnsi="Times New Roman" w:cs="Times New Roman"/>
          <w:b/>
          <w:bCs/>
          <w:sz w:val="28"/>
          <w:szCs w:val="24"/>
        </w:rPr>
      </w:pPr>
      <w:r>
        <w:rPr>
          <w:rFonts w:ascii="Times New Roman" w:eastAsia="黑体" w:hAnsi="Times New Roman" w:cs="Times New Roman"/>
          <w:b/>
          <w:bCs/>
          <w:sz w:val="28"/>
          <w:szCs w:val="24"/>
        </w:rPr>
        <w:t>第二部分</w:t>
      </w:r>
      <w:r>
        <w:rPr>
          <w:rFonts w:ascii="Times New Roman" w:eastAsia="黑体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eastAsia="黑体" w:hAnsi="Times New Roman" w:cs="Times New Roman" w:hint="eastAsia"/>
          <w:b/>
          <w:bCs/>
          <w:sz w:val="28"/>
          <w:szCs w:val="24"/>
        </w:rPr>
        <w:t>“</w:t>
      </w:r>
      <w:r>
        <w:rPr>
          <w:rFonts w:ascii="Times New Roman" w:eastAsia="黑体" w:hAnsi="Times New Roman" w:cs="Times New Roman"/>
          <w:b/>
          <w:bCs/>
          <w:sz w:val="28"/>
          <w:szCs w:val="24"/>
        </w:rPr>
        <w:t>唐臣奖</w:t>
      </w:r>
      <w:r>
        <w:rPr>
          <w:rFonts w:ascii="Times New Roman" w:eastAsia="黑体" w:hAnsi="Times New Roman" w:cs="Times New Roman" w:hint="eastAsia"/>
          <w:b/>
          <w:bCs/>
          <w:sz w:val="28"/>
          <w:szCs w:val="24"/>
        </w:rPr>
        <w:t>章”评选规定</w:t>
      </w:r>
    </w:p>
    <w:p w:rsidR="00574370" w:rsidRDefault="002A4765">
      <w:pPr>
        <w:spacing w:line="300" w:lineRule="auto"/>
        <w:jc w:val="center"/>
        <w:rPr>
          <w:rFonts w:ascii="Times New Roman" w:eastAsia="黑体" w:hAnsi="Times New Roman" w:cs="Times New Roman"/>
          <w:b/>
          <w:bCs/>
          <w:sz w:val="28"/>
          <w:szCs w:val="24"/>
        </w:rPr>
      </w:pPr>
      <w:r>
        <w:rPr>
          <w:rFonts w:ascii="Times New Roman" w:eastAsia="黑体" w:hAnsi="Times New Roman" w:cs="Times New Roman"/>
          <w:b/>
          <w:bCs/>
          <w:sz w:val="28"/>
          <w:szCs w:val="24"/>
        </w:rPr>
        <w:t>第一章</w:t>
      </w:r>
      <w:r>
        <w:rPr>
          <w:rFonts w:ascii="Times New Roman" w:eastAsia="黑体" w:hAnsi="Times New Roman" w:cs="Times New Roman"/>
          <w:b/>
          <w:bCs/>
          <w:sz w:val="28"/>
          <w:szCs w:val="24"/>
        </w:rPr>
        <w:t xml:space="preserve">  </w:t>
      </w:r>
      <w:r>
        <w:rPr>
          <w:rFonts w:ascii="Times New Roman" w:eastAsia="黑体" w:hAnsi="Times New Roman" w:cs="Times New Roman"/>
          <w:b/>
          <w:bCs/>
          <w:sz w:val="28"/>
          <w:szCs w:val="24"/>
        </w:rPr>
        <w:t>评选条件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sz w:val="24"/>
          <w:szCs w:val="24"/>
        </w:rPr>
        <w:t>第四条</w:t>
      </w:r>
      <w:r>
        <w:rPr>
          <w:rFonts w:ascii="Times New Roman" w:eastAsia="仿宋" w:hAnsi="Times New Roman" w:cs="Times New Roman"/>
          <w:sz w:val="24"/>
          <w:szCs w:val="24"/>
        </w:rPr>
        <w:t xml:space="preserve">  </w:t>
      </w:r>
      <w:r>
        <w:rPr>
          <w:rFonts w:ascii="Times New Roman" w:eastAsia="仿宋" w:hAnsi="Times New Roman" w:cs="Times New Roman" w:hint="eastAsia"/>
          <w:sz w:val="24"/>
          <w:szCs w:val="24"/>
        </w:rPr>
        <w:t>基本条件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（一）</w:t>
      </w:r>
      <w:r>
        <w:rPr>
          <w:rFonts w:ascii="Times New Roman" w:eastAsia="仿宋" w:hAnsi="Times New Roman" w:cs="Times New Roman"/>
          <w:sz w:val="24"/>
          <w:szCs w:val="24"/>
        </w:rPr>
        <w:tab/>
      </w:r>
      <w:r>
        <w:rPr>
          <w:rFonts w:ascii="Times New Roman" w:eastAsia="仿宋" w:hAnsi="Times New Roman" w:cs="Times New Roman"/>
          <w:sz w:val="24"/>
          <w:szCs w:val="24"/>
        </w:rPr>
        <w:t>茅以升学院本科生，身心健康，成绩优异，全面发展，无处分记录，并在政治思想、道德品质、社会工作等方面表现突出。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（二）</w:t>
      </w:r>
      <w:r>
        <w:rPr>
          <w:rFonts w:ascii="Times New Roman" w:eastAsia="仿宋" w:hAnsi="Times New Roman" w:cs="Times New Roman"/>
          <w:sz w:val="24"/>
          <w:szCs w:val="24"/>
        </w:rPr>
        <w:tab/>
      </w:r>
      <w:r>
        <w:rPr>
          <w:rFonts w:ascii="Times New Roman" w:eastAsia="仿宋" w:hAnsi="Times New Roman" w:cs="Times New Roman" w:hint="eastAsia"/>
          <w:sz w:val="24"/>
          <w:szCs w:val="24"/>
          <w:u w:val="single"/>
        </w:rPr>
        <w:t>成绩要求至少</w:t>
      </w:r>
      <w:r>
        <w:rPr>
          <w:rFonts w:ascii="Times New Roman" w:eastAsia="仿宋" w:hAnsi="Times New Roman" w:cs="Times New Roman" w:hint="eastAsia"/>
          <w:sz w:val="24"/>
          <w:szCs w:val="24"/>
          <w:u w:val="single"/>
        </w:rPr>
        <w:t>2</w:t>
      </w:r>
      <w:r>
        <w:rPr>
          <w:rFonts w:ascii="Times New Roman" w:eastAsia="仿宋" w:hAnsi="Times New Roman" w:cs="Times New Roman" w:hint="eastAsia"/>
          <w:sz w:val="24"/>
          <w:szCs w:val="24"/>
          <w:u w:val="single"/>
        </w:rPr>
        <w:t>次</w:t>
      </w:r>
      <w:r>
        <w:rPr>
          <w:rFonts w:ascii="Times New Roman" w:eastAsia="仿宋" w:hAnsi="Times New Roman" w:cs="Times New Roman"/>
          <w:sz w:val="24"/>
          <w:szCs w:val="24"/>
          <w:u w:val="single"/>
        </w:rPr>
        <w:t>学年</w:t>
      </w:r>
      <w:r>
        <w:rPr>
          <w:rFonts w:ascii="Times New Roman" w:eastAsia="仿宋" w:hAnsi="Times New Roman" w:cs="Times New Roman" w:hint="eastAsia"/>
          <w:sz w:val="24"/>
          <w:szCs w:val="24"/>
          <w:u w:val="single"/>
        </w:rPr>
        <w:t>综合成绩</w:t>
      </w:r>
      <w:r>
        <w:rPr>
          <w:rFonts w:ascii="Times New Roman" w:eastAsia="仿宋" w:hAnsi="Times New Roman" w:cs="Times New Roman"/>
          <w:sz w:val="24"/>
          <w:szCs w:val="24"/>
          <w:u w:val="single"/>
        </w:rPr>
        <w:t>排名位于专业（茅班）前</w:t>
      </w:r>
      <w:r>
        <w:rPr>
          <w:rFonts w:ascii="Times New Roman" w:eastAsia="仿宋" w:hAnsi="Times New Roman" w:cs="Times New Roman" w:hint="eastAsia"/>
          <w:sz w:val="24"/>
          <w:szCs w:val="24"/>
          <w:u w:val="single"/>
        </w:rPr>
        <w:t>2</w:t>
      </w:r>
      <w:r>
        <w:rPr>
          <w:rFonts w:ascii="Times New Roman" w:eastAsia="仿宋" w:hAnsi="Times New Roman" w:cs="Times New Roman"/>
          <w:sz w:val="24"/>
          <w:szCs w:val="24"/>
          <w:u w:val="single"/>
        </w:rPr>
        <w:t>0%</w:t>
      </w:r>
      <w:r>
        <w:rPr>
          <w:rFonts w:ascii="Times New Roman" w:eastAsia="仿宋" w:hAnsi="Times New Roman" w:cs="Times New Roman"/>
          <w:sz w:val="24"/>
          <w:szCs w:val="24"/>
        </w:rPr>
        <w:t>，人数不足</w:t>
      </w:r>
      <w:r>
        <w:rPr>
          <w:rFonts w:ascii="Times New Roman" w:eastAsia="仿宋" w:hAnsi="Times New Roman" w:cs="Times New Roman"/>
          <w:sz w:val="24"/>
          <w:szCs w:val="24"/>
        </w:rPr>
        <w:t>1</w:t>
      </w:r>
      <w:r>
        <w:rPr>
          <w:rFonts w:ascii="Times New Roman" w:eastAsia="仿宋" w:hAnsi="Times New Roman" w:cs="Times New Roman"/>
          <w:sz w:val="24"/>
          <w:szCs w:val="24"/>
        </w:rPr>
        <w:t>人按</w:t>
      </w:r>
      <w:r>
        <w:rPr>
          <w:rFonts w:ascii="Times New Roman" w:eastAsia="仿宋" w:hAnsi="Times New Roman" w:cs="Times New Roman"/>
          <w:sz w:val="24"/>
          <w:szCs w:val="24"/>
        </w:rPr>
        <w:t>1</w:t>
      </w:r>
      <w:r>
        <w:rPr>
          <w:rFonts w:ascii="Times New Roman" w:eastAsia="仿宋" w:hAnsi="Times New Roman" w:cs="Times New Roman"/>
          <w:sz w:val="24"/>
          <w:szCs w:val="24"/>
        </w:rPr>
        <w:t>人计算</w:t>
      </w:r>
      <w:r>
        <w:rPr>
          <w:rFonts w:ascii="Times New Roman" w:eastAsia="仿宋" w:hAnsi="Times New Roman" w:cs="Times New Roman" w:hint="eastAsia"/>
          <w:sz w:val="24"/>
          <w:szCs w:val="24"/>
        </w:rPr>
        <w:t>。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第五条</w:t>
      </w:r>
      <w:r>
        <w:rPr>
          <w:rFonts w:ascii="Times New Roman" w:eastAsia="仿宋" w:hAnsi="Times New Roman" w:cs="Times New Roman" w:hint="eastAsia"/>
          <w:b/>
          <w:bCs/>
          <w:sz w:val="24"/>
          <w:szCs w:val="24"/>
        </w:rPr>
        <w:t xml:space="preserve">  </w:t>
      </w:r>
      <w:r>
        <w:rPr>
          <w:rFonts w:ascii="Times New Roman" w:eastAsia="仿宋" w:hAnsi="Times New Roman" w:cs="Times New Roman" w:hint="eastAsia"/>
          <w:sz w:val="24"/>
          <w:szCs w:val="24"/>
        </w:rPr>
        <w:t>认证条件</w:t>
      </w:r>
    </w:p>
    <w:p w:rsidR="00574370" w:rsidRDefault="008414E2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“</w:t>
      </w:r>
      <w:r w:rsidR="002A4765">
        <w:rPr>
          <w:rFonts w:ascii="Times New Roman" w:eastAsia="仿宋" w:hAnsi="Times New Roman" w:cs="Times New Roman"/>
          <w:sz w:val="24"/>
          <w:szCs w:val="24"/>
        </w:rPr>
        <w:t>唐臣奖</w:t>
      </w:r>
      <w:r w:rsidR="002A4765">
        <w:rPr>
          <w:rFonts w:ascii="Times New Roman" w:eastAsia="仿宋" w:hAnsi="Times New Roman" w:cs="Times New Roman" w:hint="eastAsia"/>
          <w:sz w:val="24"/>
          <w:szCs w:val="24"/>
        </w:rPr>
        <w:t>章</w:t>
      </w:r>
      <w:r>
        <w:rPr>
          <w:rFonts w:ascii="Times New Roman" w:eastAsia="仿宋" w:hAnsi="Times New Roman" w:cs="Times New Roman" w:hint="eastAsia"/>
          <w:sz w:val="24"/>
          <w:szCs w:val="24"/>
        </w:rPr>
        <w:t>”</w:t>
      </w:r>
      <w:r w:rsidR="002A4765">
        <w:rPr>
          <w:rFonts w:ascii="Times New Roman" w:eastAsia="仿宋" w:hAnsi="Times New Roman" w:cs="Times New Roman"/>
          <w:sz w:val="24"/>
          <w:szCs w:val="24"/>
        </w:rPr>
        <w:t>的认证项目如下：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（一）</w:t>
      </w:r>
      <w:r>
        <w:rPr>
          <w:rFonts w:ascii="Times New Roman" w:eastAsia="仿宋" w:hAnsi="Times New Roman" w:cs="Times New Roman"/>
          <w:sz w:val="24"/>
          <w:szCs w:val="24"/>
        </w:rPr>
        <w:tab/>
      </w:r>
      <w:r>
        <w:rPr>
          <w:rFonts w:ascii="Times New Roman" w:eastAsia="仿宋" w:hAnsi="Times New Roman" w:cs="Times New Roman"/>
          <w:sz w:val="24"/>
          <w:szCs w:val="24"/>
        </w:rPr>
        <w:t>获得省级及以上的学科竞赛等级奖励（以学校教务处认可的学科竞赛为准，非教务处认可的学科竞赛降一级参与认证（即全国性竞赛按照省级竞赛的级别参与认证，以此类推），同一项目的学科竞赛不能重复认证）；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（二）</w:t>
      </w:r>
      <w:r>
        <w:rPr>
          <w:rFonts w:ascii="Times New Roman" w:eastAsia="仿宋" w:hAnsi="Times New Roman" w:cs="Times New Roman"/>
          <w:sz w:val="24"/>
          <w:szCs w:val="24"/>
        </w:rPr>
        <w:tab/>
      </w:r>
      <w:r>
        <w:rPr>
          <w:rFonts w:ascii="Times New Roman" w:eastAsia="仿宋" w:hAnsi="Times New Roman" w:cs="Times New Roman"/>
          <w:sz w:val="24"/>
          <w:szCs w:val="24"/>
        </w:rPr>
        <w:t>发表高水平学术论文被</w:t>
      </w:r>
      <w:r>
        <w:rPr>
          <w:rFonts w:ascii="Times New Roman" w:eastAsia="仿宋" w:hAnsi="Times New Roman" w:cs="Times New Roman"/>
          <w:sz w:val="24"/>
          <w:szCs w:val="24"/>
        </w:rPr>
        <w:t>SCI</w:t>
      </w:r>
      <w:r>
        <w:rPr>
          <w:rFonts w:ascii="Times New Roman" w:eastAsia="仿宋" w:hAnsi="Times New Roman" w:cs="Times New Roman"/>
          <w:sz w:val="24"/>
          <w:szCs w:val="24"/>
        </w:rPr>
        <w:t>、</w:t>
      </w:r>
      <w:r>
        <w:rPr>
          <w:rFonts w:ascii="Times New Roman" w:eastAsia="仿宋" w:hAnsi="Times New Roman" w:cs="Times New Roman"/>
          <w:sz w:val="24"/>
          <w:szCs w:val="24"/>
        </w:rPr>
        <w:t>EI</w:t>
      </w:r>
      <w:r>
        <w:rPr>
          <w:rFonts w:ascii="Times New Roman" w:eastAsia="仿宋" w:hAnsi="Times New Roman" w:cs="Times New Roman"/>
          <w:sz w:val="24"/>
          <w:szCs w:val="24"/>
        </w:rPr>
        <w:t>、</w:t>
      </w:r>
      <w:r>
        <w:rPr>
          <w:rFonts w:ascii="Times New Roman" w:eastAsia="仿宋" w:hAnsi="Times New Roman" w:cs="Times New Roman"/>
          <w:sz w:val="24"/>
          <w:szCs w:val="24"/>
        </w:rPr>
        <w:t>SSCI</w:t>
      </w:r>
      <w:r>
        <w:rPr>
          <w:rFonts w:ascii="Times New Roman" w:eastAsia="仿宋" w:hAnsi="Times New Roman" w:cs="Times New Roman"/>
          <w:sz w:val="24"/>
          <w:szCs w:val="24"/>
        </w:rPr>
        <w:t>或国内核心期刊收录，或者取得个人发明专利；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（三）</w:t>
      </w:r>
      <w:r>
        <w:rPr>
          <w:rFonts w:ascii="Times New Roman" w:eastAsia="仿宋" w:hAnsi="Times New Roman" w:cs="Times New Roman"/>
          <w:sz w:val="24"/>
          <w:szCs w:val="24"/>
        </w:rPr>
        <w:tab/>
      </w:r>
      <w:r>
        <w:rPr>
          <w:rFonts w:ascii="Times New Roman" w:eastAsia="仿宋" w:hAnsi="Times New Roman" w:cs="Times New Roman"/>
          <w:sz w:val="24"/>
          <w:szCs w:val="24"/>
        </w:rPr>
        <w:t>国家级、校级科创项目（</w:t>
      </w:r>
      <w:r>
        <w:rPr>
          <w:rFonts w:ascii="Times New Roman" w:eastAsia="仿宋" w:hAnsi="Times New Roman" w:cs="Times New Roman"/>
          <w:sz w:val="24"/>
          <w:szCs w:val="24"/>
        </w:rPr>
        <w:t>SRTP</w:t>
      </w:r>
      <w:r>
        <w:rPr>
          <w:rFonts w:ascii="Times New Roman" w:eastAsia="仿宋" w:hAnsi="Times New Roman" w:cs="Times New Roman"/>
          <w:sz w:val="24"/>
          <w:szCs w:val="24"/>
        </w:rPr>
        <w:t>）、重点实验室项目或个性化实验项目结题；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（四）</w:t>
      </w:r>
      <w:r>
        <w:rPr>
          <w:rFonts w:ascii="Times New Roman" w:eastAsia="仿宋" w:hAnsi="Times New Roman" w:cs="Times New Roman"/>
          <w:sz w:val="24"/>
          <w:szCs w:val="24"/>
        </w:rPr>
        <w:tab/>
      </w:r>
      <w:r>
        <w:rPr>
          <w:rFonts w:ascii="Times New Roman" w:eastAsia="仿宋" w:hAnsi="Times New Roman" w:cs="Times New Roman"/>
          <w:sz w:val="24"/>
          <w:szCs w:val="24"/>
        </w:rPr>
        <w:t>获得大学英语六级（</w:t>
      </w:r>
      <w:r>
        <w:rPr>
          <w:rFonts w:ascii="Times New Roman" w:eastAsia="仿宋" w:hAnsi="Times New Roman" w:cs="Times New Roman"/>
          <w:sz w:val="24"/>
          <w:szCs w:val="24"/>
        </w:rPr>
        <w:t>CET-6</w:t>
      </w:r>
      <w:r>
        <w:rPr>
          <w:rFonts w:ascii="Times New Roman" w:eastAsia="仿宋" w:hAnsi="Times New Roman" w:cs="Times New Roman"/>
          <w:sz w:val="24"/>
          <w:szCs w:val="24"/>
        </w:rPr>
        <w:t>）</w:t>
      </w:r>
      <w:r>
        <w:rPr>
          <w:rFonts w:ascii="Times New Roman" w:eastAsia="仿宋" w:hAnsi="Times New Roman" w:cs="Times New Roman"/>
          <w:sz w:val="24"/>
          <w:szCs w:val="24"/>
        </w:rPr>
        <w:t>510</w:t>
      </w:r>
      <w:r>
        <w:rPr>
          <w:rFonts w:ascii="Times New Roman" w:eastAsia="仿宋" w:hAnsi="Times New Roman" w:cs="Times New Roman"/>
          <w:sz w:val="24"/>
          <w:szCs w:val="24"/>
        </w:rPr>
        <w:t>分以上（或托福考试</w:t>
      </w:r>
      <w:r>
        <w:rPr>
          <w:rFonts w:ascii="Times New Roman" w:eastAsia="仿宋" w:hAnsi="Times New Roman" w:cs="Times New Roman"/>
          <w:sz w:val="24"/>
          <w:szCs w:val="24"/>
        </w:rPr>
        <w:t>90</w:t>
      </w:r>
      <w:r>
        <w:rPr>
          <w:rFonts w:ascii="Times New Roman" w:eastAsia="仿宋" w:hAnsi="Times New Roman" w:cs="Times New Roman"/>
          <w:sz w:val="24"/>
          <w:szCs w:val="24"/>
        </w:rPr>
        <w:t>分或雅思</w:t>
      </w:r>
      <w:r>
        <w:rPr>
          <w:rFonts w:ascii="Times New Roman" w:eastAsia="仿宋" w:hAnsi="Times New Roman" w:cs="Times New Roman"/>
          <w:sz w:val="24"/>
          <w:szCs w:val="24"/>
        </w:rPr>
        <w:t>6.5</w:t>
      </w:r>
      <w:r>
        <w:rPr>
          <w:rFonts w:ascii="Times New Roman" w:eastAsia="仿宋" w:hAnsi="Times New Roman" w:cs="Times New Roman"/>
          <w:sz w:val="24"/>
          <w:szCs w:val="24"/>
        </w:rPr>
        <w:t>分</w:t>
      </w:r>
      <w:r>
        <w:rPr>
          <w:rFonts w:ascii="Times New Roman" w:eastAsia="仿宋" w:hAnsi="Times New Roman" w:cs="Times New Roman" w:hint="eastAsia"/>
          <w:sz w:val="24"/>
          <w:szCs w:val="24"/>
        </w:rPr>
        <w:t>及以上</w:t>
      </w:r>
      <w:r>
        <w:rPr>
          <w:rFonts w:ascii="Times New Roman" w:eastAsia="仿宋" w:hAnsi="Times New Roman" w:cs="Times New Roman"/>
          <w:sz w:val="24"/>
          <w:szCs w:val="24"/>
        </w:rPr>
        <w:t>），计算机二级</w:t>
      </w:r>
      <w:r>
        <w:rPr>
          <w:rFonts w:ascii="Times New Roman" w:eastAsia="仿宋" w:hAnsi="Times New Roman" w:cs="Times New Roman" w:hint="eastAsia"/>
          <w:sz w:val="24"/>
          <w:szCs w:val="24"/>
        </w:rPr>
        <w:t>及以上</w:t>
      </w:r>
      <w:r>
        <w:rPr>
          <w:rFonts w:ascii="Times New Roman" w:eastAsia="仿宋" w:hAnsi="Times New Roman" w:cs="Times New Roman"/>
          <w:sz w:val="24"/>
          <w:szCs w:val="24"/>
        </w:rPr>
        <w:t>证书，或运动员</w:t>
      </w:r>
      <w:r>
        <w:rPr>
          <w:rFonts w:ascii="Times New Roman" w:eastAsia="仿宋" w:hAnsi="Times New Roman" w:cs="Times New Roman" w:hint="eastAsia"/>
          <w:sz w:val="24"/>
          <w:szCs w:val="24"/>
        </w:rPr>
        <w:t>、金融、司法、</w:t>
      </w:r>
      <w:r>
        <w:rPr>
          <w:rFonts w:ascii="Times New Roman" w:eastAsia="仿宋" w:hAnsi="Times New Roman" w:cs="Times New Roman"/>
          <w:sz w:val="24"/>
          <w:szCs w:val="24"/>
        </w:rPr>
        <w:t>会计、</w:t>
      </w:r>
      <w:r>
        <w:rPr>
          <w:rFonts w:ascii="Times New Roman" w:eastAsia="仿宋" w:hAnsi="Times New Roman" w:cs="Times New Roman" w:hint="eastAsia"/>
          <w:sz w:val="24"/>
          <w:szCs w:val="24"/>
        </w:rPr>
        <w:t>翻译</w:t>
      </w:r>
      <w:r>
        <w:rPr>
          <w:rFonts w:ascii="Times New Roman" w:eastAsia="仿宋" w:hAnsi="Times New Roman" w:cs="Times New Roman"/>
          <w:sz w:val="24"/>
          <w:szCs w:val="24"/>
        </w:rPr>
        <w:t>等其他国家级</w:t>
      </w:r>
      <w:r>
        <w:rPr>
          <w:rFonts w:ascii="Times New Roman" w:eastAsia="仿宋" w:hAnsi="Times New Roman" w:cs="Times New Roman" w:hint="eastAsia"/>
          <w:sz w:val="24"/>
          <w:szCs w:val="24"/>
        </w:rPr>
        <w:t>职业资格</w:t>
      </w:r>
      <w:r>
        <w:rPr>
          <w:rFonts w:ascii="Times New Roman" w:eastAsia="仿宋" w:hAnsi="Times New Roman" w:cs="Times New Roman"/>
          <w:sz w:val="24"/>
          <w:szCs w:val="24"/>
        </w:rPr>
        <w:t>证书（注：四级（</w:t>
      </w:r>
      <w:r>
        <w:rPr>
          <w:rFonts w:ascii="Times New Roman" w:eastAsia="仿宋" w:hAnsi="Times New Roman" w:cs="Times New Roman"/>
          <w:sz w:val="24"/>
          <w:szCs w:val="24"/>
        </w:rPr>
        <w:t>CET-4</w:t>
      </w:r>
      <w:r>
        <w:rPr>
          <w:rFonts w:ascii="Times New Roman" w:eastAsia="仿宋" w:hAnsi="Times New Roman" w:cs="Times New Roman"/>
          <w:sz w:val="24"/>
          <w:szCs w:val="24"/>
        </w:rPr>
        <w:t>）、计算机一级证书以及机动车驾</w:t>
      </w:r>
      <w:r>
        <w:rPr>
          <w:rFonts w:ascii="Times New Roman" w:eastAsia="仿宋" w:hAnsi="Times New Roman" w:cs="Times New Roman"/>
          <w:sz w:val="24"/>
          <w:szCs w:val="24"/>
        </w:rPr>
        <w:lastRenderedPageBreak/>
        <w:t>驶证除外，同一类型的国家级证书不能重复认证）；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（五）</w:t>
      </w:r>
      <w:r>
        <w:rPr>
          <w:rFonts w:ascii="Times New Roman" w:eastAsia="仿宋" w:hAnsi="Times New Roman" w:cs="Times New Roman"/>
          <w:sz w:val="24"/>
          <w:szCs w:val="24"/>
        </w:rPr>
        <w:tab/>
      </w:r>
      <w:r>
        <w:rPr>
          <w:rFonts w:ascii="Times New Roman" w:eastAsia="仿宋" w:hAnsi="Times New Roman" w:cs="Times New Roman"/>
          <w:sz w:val="24"/>
          <w:szCs w:val="24"/>
        </w:rPr>
        <w:t>在文体比赛中获市（州）及以上奖励或经认定的比赛的校级一等奖（或第一名）；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（六）</w:t>
      </w:r>
      <w:r>
        <w:rPr>
          <w:rFonts w:ascii="Times New Roman" w:eastAsia="仿宋" w:hAnsi="Times New Roman" w:cs="Times New Roman"/>
          <w:sz w:val="24"/>
          <w:szCs w:val="24"/>
        </w:rPr>
        <w:tab/>
      </w:r>
      <w:r>
        <w:rPr>
          <w:rFonts w:ascii="Times New Roman" w:eastAsia="仿宋" w:hAnsi="Times New Roman" w:cs="Times New Roman"/>
          <w:sz w:val="24"/>
          <w:szCs w:val="24"/>
        </w:rPr>
        <w:t>担任（过）学校、学院团学组织正部长级别及以上职务或校级学生社团负责人（会长、副会长级别）职务或班长、团支书职务；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（七）</w:t>
      </w:r>
      <w:r>
        <w:rPr>
          <w:rFonts w:ascii="Times New Roman" w:eastAsia="仿宋" w:hAnsi="Times New Roman" w:cs="Times New Roman"/>
          <w:sz w:val="24"/>
          <w:szCs w:val="24"/>
        </w:rPr>
        <w:tab/>
      </w:r>
      <w:r>
        <w:rPr>
          <w:rFonts w:ascii="Times New Roman" w:eastAsia="仿宋" w:hAnsi="Times New Roman" w:cs="Times New Roman"/>
          <w:sz w:val="24"/>
          <w:szCs w:val="24"/>
        </w:rPr>
        <w:t>获得校级或以上级别荣誉称号（包括：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三好学生标兵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”</w:t>
      </w:r>
      <w:r>
        <w:rPr>
          <w:rFonts w:ascii="Times New Roman" w:eastAsia="仿宋" w:hAnsi="Times New Roman" w:cs="Times New Roman"/>
          <w:sz w:val="24"/>
          <w:szCs w:val="24"/>
        </w:rPr>
        <w:t>、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三好学生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”</w:t>
      </w:r>
      <w:r>
        <w:rPr>
          <w:rFonts w:ascii="Times New Roman" w:eastAsia="仿宋" w:hAnsi="Times New Roman" w:cs="Times New Roman"/>
          <w:sz w:val="24"/>
          <w:szCs w:val="24"/>
        </w:rPr>
        <w:t>、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优秀学生干部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”</w:t>
      </w:r>
      <w:r>
        <w:rPr>
          <w:rFonts w:ascii="Times New Roman" w:eastAsia="仿宋" w:hAnsi="Times New Roman" w:cs="Times New Roman"/>
          <w:sz w:val="24"/>
          <w:szCs w:val="24"/>
        </w:rPr>
        <w:t>、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精神文明建设积极分子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”</w:t>
      </w:r>
      <w:r>
        <w:rPr>
          <w:rFonts w:ascii="Times New Roman" w:eastAsia="仿宋" w:hAnsi="Times New Roman" w:cs="Times New Roman"/>
          <w:sz w:val="24"/>
          <w:szCs w:val="24"/>
        </w:rPr>
        <w:t>、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优秀团干部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”</w:t>
      </w:r>
      <w:r>
        <w:rPr>
          <w:rFonts w:ascii="Times New Roman" w:eastAsia="仿宋" w:hAnsi="Times New Roman" w:cs="Times New Roman"/>
          <w:sz w:val="24"/>
          <w:szCs w:val="24"/>
        </w:rPr>
        <w:t>、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优秀团员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”</w:t>
      </w:r>
      <w:r>
        <w:rPr>
          <w:rFonts w:ascii="Times New Roman" w:eastAsia="仿宋" w:hAnsi="Times New Roman" w:cs="Times New Roman"/>
          <w:sz w:val="24"/>
          <w:szCs w:val="24"/>
        </w:rPr>
        <w:t>、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社会实践先进个人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”</w:t>
      </w:r>
      <w:r>
        <w:rPr>
          <w:rFonts w:ascii="Times New Roman" w:eastAsia="仿宋" w:hAnsi="Times New Roman" w:cs="Times New Roman"/>
          <w:sz w:val="24"/>
          <w:szCs w:val="24"/>
        </w:rPr>
        <w:t>、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优秀青年志愿者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”</w:t>
      </w:r>
      <w:r>
        <w:rPr>
          <w:rFonts w:ascii="Times New Roman" w:eastAsia="仿宋" w:hAnsi="Times New Roman" w:cs="Times New Roman"/>
          <w:sz w:val="24"/>
          <w:szCs w:val="24"/>
        </w:rPr>
        <w:t>、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“‘</w:t>
      </w:r>
      <w:r>
        <w:rPr>
          <w:rFonts w:ascii="Times New Roman" w:eastAsia="仿宋" w:hAnsi="Times New Roman" w:cs="Times New Roman"/>
          <w:sz w:val="24"/>
          <w:szCs w:val="24"/>
        </w:rPr>
        <w:t>一专多能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’</w:t>
      </w:r>
      <w:r>
        <w:rPr>
          <w:rFonts w:ascii="Times New Roman" w:eastAsia="仿宋" w:hAnsi="Times New Roman" w:cs="Times New Roman"/>
          <w:sz w:val="24"/>
          <w:szCs w:val="24"/>
        </w:rPr>
        <w:t>优秀个人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”</w:t>
      </w:r>
      <w:r>
        <w:rPr>
          <w:rFonts w:ascii="Times New Roman" w:eastAsia="仿宋" w:hAnsi="Times New Roman" w:cs="Times New Roman"/>
          <w:sz w:val="24"/>
          <w:szCs w:val="24"/>
        </w:rPr>
        <w:t>、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优秀党员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”</w:t>
      </w:r>
      <w:r>
        <w:rPr>
          <w:rFonts w:ascii="Times New Roman" w:eastAsia="仿宋" w:hAnsi="Times New Roman" w:cs="Times New Roman"/>
          <w:sz w:val="24"/>
          <w:szCs w:val="24"/>
        </w:rPr>
        <w:t>等；同一项目的荣誉称号不能重复认证）；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（八）</w:t>
      </w:r>
      <w:r>
        <w:rPr>
          <w:rFonts w:ascii="Times New Roman" w:eastAsia="仿宋" w:hAnsi="Times New Roman" w:cs="Times New Roman"/>
          <w:sz w:val="24"/>
          <w:szCs w:val="24"/>
        </w:rPr>
        <w:tab/>
      </w:r>
      <w:r>
        <w:rPr>
          <w:rFonts w:ascii="Times New Roman" w:eastAsia="仿宋" w:hAnsi="Times New Roman" w:cs="Times New Roman"/>
          <w:sz w:val="24"/>
          <w:szCs w:val="24"/>
        </w:rPr>
        <w:t>获得国家奖学金、国家励志奖学金或者其他的专项奖学金一次及以上；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（九）</w:t>
      </w:r>
      <w:r>
        <w:rPr>
          <w:rFonts w:ascii="Times New Roman" w:eastAsia="仿宋" w:hAnsi="Times New Roman" w:cs="Times New Roman"/>
          <w:sz w:val="24"/>
          <w:szCs w:val="24"/>
        </w:rPr>
        <w:tab/>
      </w:r>
      <w:r>
        <w:rPr>
          <w:rFonts w:ascii="Times New Roman" w:eastAsia="仿宋" w:hAnsi="Times New Roman" w:cs="Times New Roman"/>
          <w:sz w:val="24"/>
          <w:szCs w:val="24"/>
        </w:rPr>
        <w:t>在其</w:t>
      </w:r>
      <w:r w:rsidR="001A6030">
        <w:rPr>
          <w:rFonts w:ascii="Times New Roman" w:eastAsia="仿宋" w:hAnsi="Times New Roman" w:cs="Times New Roman" w:hint="eastAsia"/>
          <w:sz w:val="24"/>
          <w:szCs w:val="24"/>
        </w:rPr>
        <w:t>他</w:t>
      </w:r>
      <w:r>
        <w:rPr>
          <w:rFonts w:ascii="Times New Roman" w:eastAsia="仿宋" w:hAnsi="Times New Roman" w:cs="Times New Roman"/>
          <w:sz w:val="24"/>
          <w:szCs w:val="24"/>
        </w:rPr>
        <w:t>方面（不含（一）至（八）项）有突出事迹或专长受到省级及以上奖励的。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b/>
          <w:bCs/>
          <w:sz w:val="24"/>
          <w:szCs w:val="24"/>
        </w:rPr>
      </w:pPr>
      <w:r>
        <w:rPr>
          <w:rFonts w:ascii="Times New Roman" w:eastAsia="黑体" w:hAnsi="Times New Roman" w:cs="Times New Roman"/>
          <w:sz w:val="24"/>
          <w:szCs w:val="24"/>
        </w:rPr>
        <w:t>第</w:t>
      </w:r>
      <w:r>
        <w:rPr>
          <w:rFonts w:ascii="Times New Roman" w:eastAsia="黑体" w:hAnsi="Times New Roman" w:cs="Times New Roman" w:hint="eastAsia"/>
          <w:sz w:val="24"/>
          <w:szCs w:val="24"/>
        </w:rPr>
        <w:t>六</w:t>
      </w:r>
      <w:r>
        <w:rPr>
          <w:rFonts w:ascii="Times New Roman" w:eastAsia="黑体" w:hAnsi="Times New Roman" w:cs="Times New Roman"/>
          <w:sz w:val="24"/>
          <w:szCs w:val="24"/>
        </w:rPr>
        <w:t>条</w:t>
      </w:r>
      <w:r>
        <w:rPr>
          <w:rFonts w:ascii="Times New Roman" w:eastAsia="仿宋" w:hAnsi="Times New Roman" w:cs="Times New Roman"/>
          <w:sz w:val="24"/>
          <w:szCs w:val="24"/>
        </w:rPr>
        <w:t xml:space="preserve">  </w:t>
      </w:r>
      <w:r>
        <w:rPr>
          <w:rFonts w:ascii="Times New Roman" w:eastAsia="仿宋" w:hAnsi="Times New Roman" w:cs="Times New Roman"/>
          <w:sz w:val="24"/>
          <w:szCs w:val="24"/>
        </w:rPr>
        <w:t>第</w:t>
      </w:r>
      <w:r>
        <w:rPr>
          <w:rFonts w:ascii="Times New Roman" w:eastAsia="仿宋" w:hAnsi="Times New Roman" w:cs="Times New Roman" w:hint="eastAsia"/>
          <w:sz w:val="24"/>
          <w:szCs w:val="24"/>
        </w:rPr>
        <w:t>五</w:t>
      </w:r>
      <w:r>
        <w:rPr>
          <w:rFonts w:ascii="Times New Roman" w:eastAsia="仿宋" w:hAnsi="Times New Roman" w:cs="Times New Roman"/>
          <w:sz w:val="24"/>
          <w:szCs w:val="24"/>
        </w:rPr>
        <w:t>条中的（一）（二）（四）（七）（九）可认证两次，其余项均只能认证一次。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“</w:t>
      </w:r>
      <w:r w:rsidR="008414E2">
        <w:rPr>
          <w:rFonts w:ascii="Times New Roman" w:eastAsia="仿宋" w:hAnsi="Times New Roman" w:cs="Times New Roman"/>
          <w:sz w:val="24"/>
          <w:szCs w:val="24"/>
        </w:rPr>
        <w:t>唐臣奖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章”</w:t>
      </w:r>
      <w:r>
        <w:rPr>
          <w:rFonts w:ascii="Times New Roman" w:eastAsia="仿宋" w:hAnsi="Times New Roman" w:cs="Times New Roman"/>
          <w:sz w:val="24"/>
          <w:szCs w:val="24"/>
        </w:rPr>
        <w:t>的认证中，每获得一次项目认证得</w:t>
      </w:r>
      <w:r>
        <w:rPr>
          <w:rFonts w:ascii="Times New Roman" w:eastAsia="仿宋" w:hAnsi="Times New Roman" w:cs="Times New Roman"/>
          <w:sz w:val="24"/>
          <w:szCs w:val="24"/>
        </w:rPr>
        <w:t>1</w:t>
      </w:r>
      <w:r>
        <w:rPr>
          <w:rFonts w:ascii="Times New Roman" w:eastAsia="仿宋" w:hAnsi="Times New Roman" w:cs="Times New Roman"/>
          <w:sz w:val="24"/>
          <w:szCs w:val="24"/>
        </w:rPr>
        <w:t>分（满分</w:t>
      </w:r>
      <w:r>
        <w:rPr>
          <w:rFonts w:ascii="Times New Roman" w:eastAsia="仿宋" w:hAnsi="Times New Roman" w:cs="Times New Roman"/>
          <w:sz w:val="24"/>
          <w:szCs w:val="24"/>
        </w:rPr>
        <w:t>14</w:t>
      </w:r>
      <w:r>
        <w:rPr>
          <w:rFonts w:ascii="Times New Roman" w:eastAsia="仿宋" w:hAnsi="Times New Roman" w:cs="Times New Roman"/>
          <w:sz w:val="24"/>
          <w:szCs w:val="24"/>
        </w:rPr>
        <w:t>分），</w:t>
      </w:r>
      <w:r>
        <w:rPr>
          <w:rFonts w:ascii="Times New Roman" w:eastAsia="仿宋" w:hAnsi="Times New Roman" w:cs="Times New Roman"/>
          <w:b/>
          <w:bCs/>
          <w:sz w:val="24"/>
          <w:szCs w:val="24"/>
        </w:rPr>
        <w:t>获得分数大于等于</w:t>
      </w:r>
      <w:r>
        <w:rPr>
          <w:rFonts w:ascii="Times New Roman" w:eastAsia="仿宋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仿宋" w:hAnsi="Times New Roman" w:cs="Times New Roman"/>
          <w:b/>
          <w:bCs/>
          <w:sz w:val="24"/>
          <w:szCs w:val="24"/>
        </w:rPr>
        <w:t>分的，即满足</w:t>
      </w:r>
      <w:r w:rsidR="008414E2" w:rsidRPr="008414E2">
        <w:rPr>
          <w:rFonts w:ascii="Times New Roman" w:eastAsia="仿宋" w:hAnsi="Times New Roman" w:cs="Times New Roman" w:hint="eastAsia"/>
          <w:b/>
          <w:bCs/>
          <w:sz w:val="24"/>
          <w:szCs w:val="24"/>
        </w:rPr>
        <w:t>“</w:t>
      </w:r>
      <w:r w:rsidR="008414E2" w:rsidRPr="008414E2">
        <w:rPr>
          <w:rFonts w:ascii="Times New Roman" w:eastAsia="仿宋" w:hAnsi="Times New Roman" w:cs="Times New Roman"/>
          <w:b/>
          <w:bCs/>
          <w:sz w:val="24"/>
          <w:szCs w:val="24"/>
        </w:rPr>
        <w:t>唐臣奖</w:t>
      </w:r>
      <w:r w:rsidR="008414E2" w:rsidRPr="008414E2">
        <w:rPr>
          <w:rFonts w:ascii="Times New Roman" w:eastAsia="仿宋" w:hAnsi="Times New Roman" w:cs="Times New Roman" w:hint="eastAsia"/>
          <w:b/>
          <w:bCs/>
          <w:sz w:val="24"/>
          <w:szCs w:val="24"/>
        </w:rPr>
        <w:t>章”</w:t>
      </w:r>
      <w:r>
        <w:rPr>
          <w:rFonts w:ascii="Times New Roman" w:eastAsia="仿宋" w:hAnsi="Times New Roman" w:cs="Times New Roman"/>
          <w:b/>
          <w:bCs/>
          <w:sz w:val="24"/>
          <w:szCs w:val="24"/>
        </w:rPr>
        <w:t>认证条件。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第七条</w:t>
      </w:r>
      <w:r>
        <w:rPr>
          <w:rFonts w:ascii="Times New Roman" w:eastAsia="仿宋" w:hAnsi="Times New Roman" w:cs="Times New Roman" w:hint="eastAsia"/>
          <w:b/>
          <w:bCs/>
          <w:sz w:val="24"/>
          <w:szCs w:val="24"/>
        </w:rPr>
        <w:t xml:space="preserve">  </w:t>
      </w:r>
      <w:r>
        <w:rPr>
          <w:rFonts w:ascii="Times New Roman" w:eastAsia="仿宋" w:hAnsi="Times New Roman" w:cs="Times New Roman" w:hint="eastAsia"/>
          <w:sz w:val="24"/>
          <w:szCs w:val="24"/>
        </w:rPr>
        <w:t>其他条件：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（一）</w:t>
      </w:r>
      <w:r>
        <w:rPr>
          <w:rFonts w:ascii="Times New Roman" w:eastAsia="仿宋" w:hAnsi="Times New Roman" w:cs="Times New Roman"/>
          <w:sz w:val="24"/>
          <w:szCs w:val="24"/>
        </w:rPr>
        <w:t>除学习成绩优异外，具备下列条件之一</w:t>
      </w:r>
      <w:r>
        <w:rPr>
          <w:rFonts w:ascii="Times New Roman" w:eastAsia="仿宋" w:hAnsi="Times New Roman" w:cs="Times New Roman" w:hint="eastAsia"/>
          <w:sz w:val="24"/>
          <w:szCs w:val="24"/>
        </w:rPr>
        <w:t>者可作重要参考</w:t>
      </w:r>
      <w:r>
        <w:rPr>
          <w:rFonts w:ascii="Times New Roman" w:eastAsia="仿宋" w:hAnsi="Times New Roman" w:cs="Times New Roman"/>
          <w:sz w:val="24"/>
          <w:szCs w:val="24"/>
        </w:rPr>
        <w:t>：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1.</w:t>
      </w:r>
      <w:r>
        <w:rPr>
          <w:rFonts w:ascii="Times New Roman" w:eastAsia="仿宋" w:hAnsi="Times New Roman" w:cs="Times New Roman"/>
          <w:sz w:val="24"/>
          <w:szCs w:val="24"/>
        </w:rPr>
        <w:t>对国家、社会、学校、学院做出特殊贡献，为学校、学院赢得荣誉或积极的社会影响；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2.</w:t>
      </w:r>
      <w:r>
        <w:rPr>
          <w:rFonts w:ascii="Times New Roman" w:eastAsia="仿宋" w:hAnsi="Times New Roman" w:cs="Times New Roman" w:hint="eastAsia"/>
          <w:sz w:val="24"/>
          <w:szCs w:val="24"/>
        </w:rPr>
        <w:t>在弘扬社会主义核心价值观中做出突出贡献；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3.</w:t>
      </w:r>
      <w:r>
        <w:rPr>
          <w:rFonts w:ascii="Times New Roman" w:eastAsia="仿宋" w:hAnsi="Times New Roman" w:cs="Times New Roman"/>
          <w:sz w:val="24"/>
          <w:szCs w:val="24"/>
        </w:rPr>
        <w:t>在学术科研活动中</w:t>
      </w:r>
      <w:r>
        <w:rPr>
          <w:rFonts w:ascii="Times New Roman" w:eastAsia="仿宋" w:hAnsi="Times New Roman" w:cs="Times New Roman" w:hint="eastAsia"/>
          <w:sz w:val="24"/>
          <w:szCs w:val="24"/>
        </w:rPr>
        <w:t>有较深入的研究，并取得显著成绩</w:t>
      </w:r>
      <w:r>
        <w:rPr>
          <w:rFonts w:ascii="Times New Roman" w:eastAsia="仿宋" w:hAnsi="Times New Roman" w:cs="Times New Roman"/>
          <w:sz w:val="24"/>
          <w:szCs w:val="24"/>
        </w:rPr>
        <w:t>；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4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>
        <w:rPr>
          <w:rFonts w:ascii="Times New Roman" w:eastAsia="仿宋" w:hAnsi="Times New Roman" w:cs="Times New Roman"/>
          <w:sz w:val="24"/>
          <w:szCs w:val="24"/>
        </w:rPr>
        <w:t>在学院精神文明建设中做出突出贡献；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5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>
        <w:rPr>
          <w:rFonts w:ascii="Times New Roman" w:eastAsia="仿宋" w:hAnsi="Times New Roman" w:cs="Times New Roman"/>
          <w:sz w:val="24"/>
          <w:szCs w:val="24"/>
        </w:rPr>
        <w:t>在文体活动</w:t>
      </w:r>
      <w:r>
        <w:rPr>
          <w:rFonts w:ascii="Times New Roman" w:eastAsia="仿宋" w:hAnsi="Times New Roman" w:cs="Times New Roman" w:hint="eastAsia"/>
          <w:sz w:val="24"/>
          <w:szCs w:val="24"/>
        </w:rPr>
        <w:t>或社会工作</w:t>
      </w:r>
      <w:r>
        <w:rPr>
          <w:rFonts w:ascii="Times New Roman" w:eastAsia="仿宋" w:hAnsi="Times New Roman" w:cs="Times New Roman"/>
          <w:sz w:val="24"/>
          <w:szCs w:val="24"/>
        </w:rPr>
        <w:t>中取得</w:t>
      </w:r>
      <w:r>
        <w:rPr>
          <w:rFonts w:ascii="Times New Roman" w:eastAsia="仿宋" w:hAnsi="Times New Roman" w:cs="Times New Roman" w:hint="eastAsia"/>
          <w:sz w:val="24"/>
          <w:szCs w:val="24"/>
        </w:rPr>
        <w:t>突出</w:t>
      </w:r>
      <w:r>
        <w:rPr>
          <w:rFonts w:ascii="Times New Roman" w:eastAsia="仿宋" w:hAnsi="Times New Roman" w:cs="Times New Roman"/>
          <w:sz w:val="24"/>
          <w:szCs w:val="24"/>
        </w:rPr>
        <w:t>成绩；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6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>
        <w:rPr>
          <w:rFonts w:ascii="Times New Roman" w:eastAsia="仿宋" w:hAnsi="Times New Roman" w:cs="Times New Roman"/>
          <w:sz w:val="24"/>
          <w:szCs w:val="24"/>
        </w:rPr>
        <w:t>在学生工作中取得</w:t>
      </w:r>
      <w:r>
        <w:rPr>
          <w:rFonts w:ascii="Times New Roman" w:eastAsia="仿宋" w:hAnsi="Times New Roman" w:cs="Times New Roman" w:hint="eastAsia"/>
          <w:sz w:val="24"/>
          <w:szCs w:val="24"/>
        </w:rPr>
        <w:t>突出</w:t>
      </w:r>
      <w:r>
        <w:rPr>
          <w:rFonts w:ascii="Times New Roman" w:eastAsia="仿宋" w:hAnsi="Times New Roman" w:cs="Times New Roman"/>
          <w:sz w:val="24"/>
          <w:szCs w:val="24"/>
        </w:rPr>
        <w:t>成绩。</w:t>
      </w:r>
    </w:p>
    <w:p w:rsidR="00574370" w:rsidRDefault="002A4765">
      <w:pPr>
        <w:spacing w:line="300" w:lineRule="auto"/>
        <w:jc w:val="center"/>
        <w:rPr>
          <w:rFonts w:ascii="Times New Roman" w:eastAsia="黑体" w:hAnsi="Times New Roman" w:cs="Times New Roman"/>
          <w:sz w:val="28"/>
          <w:szCs w:val="24"/>
        </w:rPr>
      </w:pPr>
      <w:r>
        <w:rPr>
          <w:rFonts w:ascii="Times New Roman" w:eastAsia="黑体" w:hAnsi="Times New Roman" w:cs="Times New Roman"/>
          <w:b/>
          <w:bCs/>
          <w:sz w:val="28"/>
          <w:szCs w:val="24"/>
        </w:rPr>
        <w:t>第二章</w:t>
      </w:r>
      <w:r>
        <w:rPr>
          <w:rFonts w:ascii="Times New Roman" w:eastAsia="黑体" w:hAnsi="Times New Roman" w:cs="Times New Roman"/>
          <w:b/>
          <w:bCs/>
          <w:sz w:val="28"/>
          <w:szCs w:val="24"/>
        </w:rPr>
        <w:t xml:space="preserve">  </w:t>
      </w:r>
      <w:r>
        <w:rPr>
          <w:rFonts w:ascii="Times New Roman" w:eastAsia="黑体" w:hAnsi="Times New Roman" w:cs="Times New Roman"/>
          <w:b/>
          <w:bCs/>
          <w:sz w:val="28"/>
          <w:szCs w:val="24"/>
        </w:rPr>
        <w:t>评选机构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sz w:val="24"/>
          <w:szCs w:val="24"/>
        </w:rPr>
        <w:t>第</w:t>
      </w:r>
      <w:r>
        <w:rPr>
          <w:rFonts w:ascii="Times New Roman" w:eastAsia="黑体" w:hAnsi="Times New Roman" w:cs="Times New Roman" w:hint="eastAsia"/>
          <w:sz w:val="24"/>
          <w:szCs w:val="24"/>
        </w:rPr>
        <w:t>八</w:t>
      </w:r>
      <w:r>
        <w:rPr>
          <w:rFonts w:ascii="Times New Roman" w:eastAsia="黑体" w:hAnsi="Times New Roman" w:cs="Times New Roman"/>
          <w:sz w:val="24"/>
          <w:szCs w:val="24"/>
        </w:rPr>
        <w:t>条</w:t>
      </w:r>
      <w:r>
        <w:rPr>
          <w:rFonts w:ascii="Times New Roman" w:eastAsia="仿宋" w:hAnsi="Times New Roman" w:cs="Times New Roman"/>
          <w:sz w:val="24"/>
          <w:szCs w:val="24"/>
        </w:rPr>
        <w:t xml:space="preserve">  </w:t>
      </w:r>
      <w:r>
        <w:rPr>
          <w:rFonts w:ascii="Times New Roman" w:eastAsia="仿宋" w:hAnsi="Times New Roman" w:cs="Times New Roman"/>
          <w:sz w:val="24"/>
          <w:szCs w:val="24"/>
        </w:rPr>
        <w:t>学院在认证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唐臣奖</w:t>
      </w:r>
      <w:r>
        <w:rPr>
          <w:rFonts w:ascii="Times New Roman" w:eastAsia="仿宋" w:hAnsi="Times New Roman" w:cs="Times New Roman" w:hint="eastAsia"/>
          <w:sz w:val="24"/>
          <w:szCs w:val="24"/>
        </w:rPr>
        <w:t>章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”</w:t>
      </w:r>
      <w:r>
        <w:rPr>
          <w:rFonts w:ascii="Times New Roman" w:eastAsia="仿宋" w:hAnsi="Times New Roman" w:cs="Times New Roman"/>
          <w:sz w:val="24"/>
          <w:szCs w:val="24"/>
        </w:rPr>
        <w:t>前期成立评审工作组，由相关学院领导任组长，相关老师任组员，工作组全面负责认证工作。</w:t>
      </w:r>
    </w:p>
    <w:p w:rsidR="00574370" w:rsidRDefault="002A4765">
      <w:pPr>
        <w:spacing w:line="300" w:lineRule="auto"/>
        <w:jc w:val="center"/>
        <w:rPr>
          <w:rFonts w:ascii="Times New Roman" w:eastAsia="黑体" w:hAnsi="Times New Roman" w:cs="Times New Roman"/>
          <w:b/>
          <w:bCs/>
          <w:sz w:val="28"/>
          <w:szCs w:val="24"/>
        </w:rPr>
      </w:pPr>
      <w:r>
        <w:rPr>
          <w:rFonts w:ascii="Times New Roman" w:eastAsia="黑体" w:hAnsi="Times New Roman" w:cs="Times New Roman"/>
          <w:b/>
          <w:bCs/>
          <w:sz w:val="28"/>
          <w:szCs w:val="24"/>
        </w:rPr>
        <w:t>第三章</w:t>
      </w:r>
      <w:r>
        <w:rPr>
          <w:rFonts w:ascii="Times New Roman" w:eastAsia="黑体" w:hAnsi="Times New Roman" w:cs="Times New Roman"/>
          <w:b/>
          <w:bCs/>
          <w:sz w:val="28"/>
          <w:szCs w:val="24"/>
        </w:rPr>
        <w:t xml:space="preserve">  </w:t>
      </w:r>
      <w:r>
        <w:rPr>
          <w:rFonts w:ascii="Times New Roman" w:eastAsia="黑体" w:hAnsi="Times New Roman" w:cs="Times New Roman"/>
          <w:b/>
          <w:bCs/>
          <w:sz w:val="28"/>
          <w:szCs w:val="24"/>
        </w:rPr>
        <w:t>评选程序</w:t>
      </w:r>
    </w:p>
    <w:p w:rsidR="00574370" w:rsidRDefault="002A4765">
      <w:pPr>
        <w:spacing w:line="30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sz w:val="24"/>
          <w:szCs w:val="24"/>
        </w:rPr>
        <w:t>第</w:t>
      </w:r>
      <w:r>
        <w:rPr>
          <w:rFonts w:ascii="Times New Roman" w:eastAsia="黑体" w:hAnsi="Times New Roman" w:cs="Times New Roman" w:hint="eastAsia"/>
          <w:sz w:val="24"/>
          <w:szCs w:val="24"/>
        </w:rPr>
        <w:t>九</w:t>
      </w:r>
      <w:r>
        <w:rPr>
          <w:rFonts w:ascii="Times New Roman" w:eastAsia="黑体" w:hAnsi="Times New Roman" w:cs="Times New Roman"/>
          <w:sz w:val="24"/>
          <w:szCs w:val="24"/>
        </w:rPr>
        <w:t>条</w:t>
      </w:r>
      <w:r>
        <w:rPr>
          <w:rFonts w:ascii="Times New Roman" w:eastAsia="仿宋" w:hAnsi="Times New Roman" w:cs="Times New Roman"/>
          <w:sz w:val="24"/>
          <w:szCs w:val="24"/>
        </w:rPr>
        <w:t xml:space="preserve">  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唐臣奖</w:t>
      </w:r>
      <w:r>
        <w:rPr>
          <w:rFonts w:ascii="Times New Roman" w:eastAsia="仿宋" w:hAnsi="Times New Roman" w:cs="Times New Roman" w:hint="eastAsia"/>
          <w:sz w:val="24"/>
          <w:szCs w:val="24"/>
        </w:rPr>
        <w:t>章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”</w:t>
      </w:r>
      <w:r>
        <w:rPr>
          <w:rFonts w:ascii="Times New Roman" w:eastAsia="仿宋" w:hAnsi="Times New Roman" w:cs="Times New Roman"/>
          <w:sz w:val="24"/>
          <w:szCs w:val="24"/>
        </w:rPr>
        <w:t>认证工作在</w:t>
      </w:r>
      <w:r>
        <w:rPr>
          <w:rFonts w:ascii="Times New Roman" w:eastAsia="仿宋" w:hAnsi="Times New Roman" w:cs="Times New Roman" w:hint="eastAsia"/>
          <w:sz w:val="24"/>
          <w:szCs w:val="24"/>
        </w:rPr>
        <w:t>每学年末</w:t>
      </w:r>
      <w:r>
        <w:rPr>
          <w:rFonts w:ascii="Times New Roman" w:eastAsia="仿宋" w:hAnsi="Times New Roman" w:cs="Times New Roman"/>
          <w:sz w:val="24"/>
          <w:szCs w:val="24"/>
        </w:rPr>
        <w:t>开展，参评学生自进校起至该年</w:t>
      </w:r>
      <w:r>
        <w:rPr>
          <w:rFonts w:ascii="Times New Roman" w:eastAsia="仿宋" w:hAnsi="Times New Roman" w:cs="Times New Roman" w:hint="eastAsia"/>
          <w:sz w:val="24"/>
          <w:szCs w:val="24"/>
        </w:rPr>
        <w:t>评选通知发布</w:t>
      </w:r>
      <w:r>
        <w:rPr>
          <w:rFonts w:ascii="Times New Roman" w:eastAsia="仿宋" w:hAnsi="Times New Roman" w:cs="Times New Roman"/>
          <w:sz w:val="24"/>
          <w:szCs w:val="24"/>
        </w:rPr>
        <w:t>以前获得的奖励和成就均在认证范围之内</w:t>
      </w:r>
      <w:r>
        <w:rPr>
          <w:rFonts w:ascii="Times New Roman" w:eastAsia="仿宋" w:hAnsi="Times New Roman" w:cs="Times New Roman" w:hint="eastAsia"/>
          <w:sz w:val="24"/>
          <w:szCs w:val="24"/>
        </w:rPr>
        <w:t>。</w:t>
      </w:r>
    </w:p>
    <w:p w:rsidR="00574370" w:rsidRDefault="008414E2" w:rsidP="00542F1A">
      <w:pPr>
        <w:spacing w:line="30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唐臣奖</w:t>
      </w:r>
      <w:r>
        <w:rPr>
          <w:rFonts w:ascii="Times New Roman" w:eastAsia="仿宋" w:hAnsi="Times New Roman" w:cs="Times New Roman" w:hint="eastAsia"/>
          <w:sz w:val="24"/>
          <w:szCs w:val="24"/>
        </w:rPr>
        <w:t>章”</w:t>
      </w:r>
      <w:r w:rsidR="002A4765">
        <w:rPr>
          <w:rFonts w:ascii="Times New Roman" w:eastAsia="仿宋" w:hAnsi="Times New Roman" w:cs="Times New Roman" w:hint="eastAsia"/>
          <w:sz w:val="24"/>
          <w:szCs w:val="24"/>
        </w:rPr>
        <w:t>的评选采取学生自愿提出申请，填写</w:t>
      </w:r>
      <w:r w:rsidR="002A4765">
        <w:rPr>
          <w:rFonts w:ascii="Times New Roman" w:eastAsia="仿宋" w:hAnsi="Times New Roman" w:cs="Times New Roman"/>
          <w:sz w:val="24"/>
          <w:szCs w:val="24"/>
        </w:rPr>
        <w:t>《西南交通大学茅以升学院</w:t>
      </w:r>
      <w:r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唐臣奖</w:t>
      </w:r>
      <w:r>
        <w:rPr>
          <w:rFonts w:ascii="Times New Roman" w:eastAsia="仿宋" w:hAnsi="Times New Roman" w:cs="Times New Roman" w:hint="eastAsia"/>
          <w:sz w:val="24"/>
          <w:szCs w:val="24"/>
        </w:rPr>
        <w:t>章”</w:t>
      </w:r>
      <w:r w:rsidR="002A4765">
        <w:rPr>
          <w:rFonts w:ascii="Times New Roman" w:eastAsia="仿宋" w:hAnsi="Times New Roman" w:cs="Times New Roman" w:hint="eastAsia"/>
          <w:sz w:val="24"/>
          <w:szCs w:val="24"/>
        </w:rPr>
        <w:t>申请表</w:t>
      </w:r>
      <w:r w:rsidR="002A4765">
        <w:rPr>
          <w:rFonts w:ascii="Times New Roman" w:eastAsia="仿宋" w:hAnsi="Times New Roman" w:cs="Times New Roman"/>
          <w:sz w:val="24"/>
          <w:szCs w:val="24"/>
        </w:rPr>
        <w:t>》（见附件），填写完毕后随相关证明材料一并上交，评审工作组审核申报材料</w:t>
      </w:r>
      <w:r w:rsidR="002A4765">
        <w:rPr>
          <w:rFonts w:ascii="Times New Roman" w:eastAsia="仿宋" w:hAnsi="Times New Roman" w:cs="Times New Roman" w:hint="eastAsia"/>
          <w:sz w:val="24"/>
          <w:szCs w:val="24"/>
        </w:rPr>
        <w:t>、确定评选形式，推荐名单在全院范围内公示</w:t>
      </w:r>
      <w:r w:rsidR="002A4765">
        <w:rPr>
          <w:rFonts w:ascii="Times New Roman" w:eastAsia="仿宋" w:hAnsi="Times New Roman" w:cs="Times New Roman" w:hint="eastAsia"/>
          <w:sz w:val="24"/>
          <w:szCs w:val="24"/>
        </w:rPr>
        <w:t>3</w:t>
      </w:r>
      <w:r w:rsidR="002A4765">
        <w:rPr>
          <w:rFonts w:ascii="Times New Roman" w:eastAsia="仿宋" w:hAnsi="Times New Roman" w:cs="Times New Roman" w:hint="eastAsia"/>
          <w:sz w:val="24"/>
          <w:szCs w:val="24"/>
        </w:rPr>
        <w:t>个工作日无</w:t>
      </w:r>
      <w:r w:rsidR="002A4765">
        <w:rPr>
          <w:rFonts w:ascii="Times New Roman" w:eastAsia="仿宋" w:hAnsi="Times New Roman" w:cs="Times New Roman" w:hint="eastAsia"/>
          <w:sz w:val="24"/>
          <w:szCs w:val="24"/>
        </w:rPr>
        <w:lastRenderedPageBreak/>
        <w:t>异议后，确定获奖人选名单并</w:t>
      </w:r>
      <w:r w:rsidR="002A4765">
        <w:rPr>
          <w:rFonts w:ascii="Times New Roman" w:eastAsia="仿宋" w:hAnsi="Times New Roman" w:cs="Times New Roman"/>
          <w:sz w:val="24"/>
          <w:szCs w:val="24"/>
        </w:rPr>
        <w:t>颁发</w:t>
      </w:r>
      <w:r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Times New Roman" w:eastAsia="仿宋" w:hAnsi="Times New Roman" w:cs="Times New Roman"/>
          <w:sz w:val="24"/>
          <w:szCs w:val="24"/>
        </w:rPr>
        <w:t>唐臣奖</w:t>
      </w:r>
      <w:r>
        <w:rPr>
          <w:rFonts w:ascii="Times New Roman" w:eastAsia="仿宋" w:hAnsi="Times New Roman" w:cs="Times New Roman" w:hint="eastAsia"/>
          <w:sz w:val="24"/>
          <w:szCs w:val="24"/>
        </w:rPr>
        <w:t>章”</w:t>
      </w:r>
      <w:r w:rsidR="002A4765">
        <w:rPr>
          <w:rFonts w:ascii="Times New Roman" w:eastAsia="仿宋" w:hAnsi="Times New Roman" w:cs="Times New Roman"/>
          <w:sz w:val="24"/>
          <w:szCs w:val="24"/>
        </w:rPr>
        <w:t>认证证书。</w:t>
      </w:r>
    </w:p>
    <w:p w:rsidR="00574370" w:rsidRDefault="002A4765">
      <w:pPr>
        <w:numPr>
          <w:ilvl w:val="0"/>
          <w:numId w:val="1"/>
        </w:numPr>
        <w:spacing w:line="300" w:lineRule="auto"/>
        <w:jc w:val="center"/>
        <w:rPr>
          <w:rFonts w:ascii="Times New Roman" w:eastAsia="黑体" w:hAnsi="Times New Roman" w:cs="Times New Roman"/>
          <w:b/>
          <w:bCs/>
          <w:sz w:val="28"/>
          <w:szCs w:val="24"/>
        </w:rPr>
      </w:pPr>
      <w:r>
        <w:rPr>
          <w:rFonts w:ascii="Times New Roman" w:eastAsia="黑体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eastAsia="黑体" w:hAnsi="Times New Roman" w:cs="Times New Roman" w:hint="eastAsia"/>
          <w:b/>
          <w:bCs/>
          <w:sz w:val="28"/>
          <w:szCs w:val="24"/>
        </w:rPr>
        <w:t>附则</w:t>
      </w:r>
    </w:p>
    <w:p w:rsidR="00574370" w:rsidRDefault="002A4765">
      <w:pPr>
        <w:spacing w:line="300" w:lineRule="auto"/>
        <w:ind w:firstLineChars="200" w:firstLine="480"/>
        <w:jc w:val="left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 xml:space="preserve">第十条 </w:t>
      </w:r>
      <w:r w:rsidR="008414E2"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sz w:val="24"/>
          <w:szCs w:val="24"/>
        </w:rPr>
        <w:t>若评选期间出现评选材料与事实不相符的情况，立即取消评选资格</w:t>
      </w:r>
      <w:r w:rsidR="00910948">
        <w:rPr>
          <w:rFonts w:ascii="Times New Roman" w:eastAsia="仿宋" w:hAnsi="Times New Roman" w:cs="Times New Roman" w:hint="eastAsia"/>
          <w:sz w:val="24"/>
          <w:szCs w:val="24"/>
        </w:rPr>
        <w:t>。</w:t>
      </w:r>
    </w:p>
    <w:p w:rsidR="00574370" w:rsidRDefault="002A4765">
      <w:pPr>
        <w:spacing w:line="300" w:lineRule="auto"/>
        <w:ind w:firstLineChars="200" w:firstLine="480"/>
        <w:jc w:val="left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 xml:space="preserve">第十一条 </w:t>
      </w:r>
      <w:r w:rsidR="008414E2"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sz w:val="24"/>
          <w:szCs w:val="24"/>
        </w:rPr>
        <w:t>本办法自颁布之日起开始实施。原《西南交通大学茅以升学院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“</w:t>
      </w:r>
      <w:r w:rsidR="008414E2">
        <w:rPr>
          <w:rFonts w:ascii="Times New Roman" w:eastAsia="仿宋" w:hAnsi="Times New Roman" w:cs="Times New Roman"/>
          <w:sz w:val="24"/>
          <w:szCs w:val="24"/>
        </w:rPr>
        <w:t>唐臣奖</w:t>
      </w:r>
      <w:r w:rsidR="008414E2">
        <w:rPr>
          <w:rFonts w:ascii="Times New Roman" w:eastAsia="仿宋" w:hAnsi="Times New Roman" w:cs="Times New Roman" w:hint="eastAsia"/>
          <w:sz w:val="24"/>
          <w:szCs w:val="24"/>
        </w:rPr>
        <w:t>章”</w:t>
      </w:r>
      <w:r>
        <w:rPr>
          <w:rFonts w:ascii="Times New Roman" w:eastAsia="仿宋" w:hAnsi="Times New Roman" w:cs="Times New Roman" w:hint="eastAsia"/>
          <w:sz w:val="24"/>
          <w:szCs w:val="24"/>
        </w:rPr>
        <w:t>评选办法（</w:t>
      </w:r>
      <w:r>
        <w:rPr>
          <w:rFonts w:ascii="Times New Roman" w:eastAsia="仿宋" w:hAnsi="Times New Roman" w:cs="Times New Roman" w:hint="eastAsia"/>
          <w:sz w:val="24"/>
          <w:szCs w:val="24"/>
        </w:rPr>
        <w:t>202</w:t>
      </w:r>
      <w:r w:rsidR="008414E2">
        <w:rPr>
          <w:rFonts w:ascii="Times New Roman" w:eastAsia="仿宋" w:hAnsi="Times New Roman" w:cs="Times New Roman"/>
          <w:sz w:val="24"/>
          <w:szCs w:val="24"/>
        </w:rPr>
        <w:t>5</w:t>
      </w:r>
      <w:r>
        <w:rPr>
          <w:rFonts w:ascii="Times New Roman" w:eastAsia="仿宋" w:hAnsi="Times New Roman" w:cs="Times New Roman" w:hint="eastAsia"/>
          <w:sz w:val="24"/>
          <w:szCs w:val="24"/>
        </w:rPr>
        <w:t>版）》同时</w:t>
      </w:r>
      <w:bookmarkStart w:id="0" w:name="_GoBack"/>
      <w:bookmarkEnd w:id="0"/>
      <w:r>
        <w:rPr>
          <w:rFonts w:ascii="Times New Roman" w:eastAsia="仿宋" w:hAnsi="Times New Roman" w:cs="Times New Roman" w:hint="eastAsia"/>
          <w:sz w:val="24"/>
          <w:szCs w:val="24"/>
        </w:rPr>
        <w:t>废止。</w:t>
      </w:r>
    </w:p>
    <w:p w:rsidR="00574370" w:rsidRDefault="002A4765">
      <w:pPr>
        <w:spacing w:line="300" w:lineRule="auto"/>
        <w:ind w:firstLineChars="200" w:firstLine="480"/>
        <w:jc w:val="left"/>
        <w:rPr>
          <w:rFonts w:ascii="Times New Roman" w:eastAsia="黑体" w:hAnsi="Times New Roman" w:cs="Times New Roman"/>
          <w:b/>
          <w:bCs/>
          <w:sz w:val="28"/>
          <w:szCs w:val="24"/>
        </w:rPr>
      </w:pPr>
      <w:r>
        <w:rPr>
          <w:rFonts w:ascii="黑体" w:eastAsia="黑体" w:hAnsi="黑体" w:hint="eastAsia"/>
          <w:sz w:val="24"/>
          <w:szCs w:val="24"/>
        </w:rPr>
        <w:t xml:space="preserve">第十二条 </w:t>
      </w:r>
      <w:r w:rsidR="008414E2"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sz w:val="24"/>
          <w:szCs w:val="24"/>
        </w:rPr>
        <w:t>本次评选办法最终解释权归茅以升学院所有。</w:t>
      </w:r>
    </w:p>
    <w:sectPr w:rsidR="0057437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FD1" w:rsidRDefault="007D5FD1" w:rsidP="00542F1A">
      <w:r>
        <w:separator/>
      </w:r>
    </w:p>
  </w:endnote>
  <w:endnote w:type="continuationSeparator" w:id="0">
    <w:p w:rsidR="007D5FD1" w:rsidRDefault="007D5FD1" w:rsidP="00542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FD1" w:rsidRDefault="007D5FD1" w:rsidP="00542F1A">
      <w:r>
        <w:separator/>
      </w:r>
    </w:p>
  </w:footnote>
  <w:footnote w:type="continuationSeparator" w:id="0">
    <w:p w:rsidR="007D5FD1" w:rsidRDefault="007D5FD1" w:rsidP="00542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6A109B3"/>
    <w:multiLevelType w:val="singleLevel"/>
    <w:tmpl w:val="F6A109B3"/>
    <w:lvl w:ilvl="0">
      <w:start w:val="4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zAxNWM0NGY3NzFiZjE0NTgxNWEzNTYzMzBkMWFiNzQifQ=="/>
  </w:docVars>
  <w:rsids>
    <w:rsidRoot w:val="00D84A9C"/>
    <w:rsid w:val="000312F0"/>
    <w:rsid w:val="00066FD3"/>
    <w:rsid w:val="001018D6"/>
    <w:rsid w:val="00113549"/>
    <w:rsid w:val="001847CA"/>
    <w:rsid w:val="001A0768"/>
    <w:rsid w:val="001A6030"/>
    <w:rsid w:val="0021788D"/>
    <w:rsid w:val="002237B9"/>
    <w:rsid w:val="002A4765"/>
    <w:rsid w:val="002E1892"/>
    <w:rsid w:val="002F7B88"/>
    <w:rsid w:val="00316855"/>
    <w:rsid w:val="00371C44"/>
    <w:rsid w:val="00374336"/>
    <w:rsid w:val="00433865"/>
    <w:rsid w:val="0047279F"/>
    <w:rsid w:val="004746A7"/>
    <w:rsid w:val="004A44EC"/>
    <w:rsid w:val="00542F1A"/>
    <w:rsid w:val="005465EA"/>
    <w:rsid w:val="00574370"/>
    <w:rsid w:val="00577D7A"/>
    <w:rsid w:val="00626663"/>
    <w:rsid w:val="006722B7"/>
    <w:rsid w:val="00677BBF"/>
    <w:rsid w:val="006B31A9"/>
    <w:rsid w:val="00745B24"/>
    <w:rsid w:val="007D5FD1"/>
    <w:rsid w:val="00823ABE"/>
    <w:rsid w:val="008414E2"/>
    <w:rsid w:val="00855C51"/>
    <w:rsid w:val="008651C2"/>
    <w:rsid w:val="008C3CDE"/>
    <w:rsid w:val="00910948"/>
    <w:rsid w:val="00913EC2"/>
    <w:rsid w:val="009944A6"/>
    <w:rsid w:val="009F06EB"/>
    <w:rsid w:val="00A638F6"/>
    <w:rsid w:val="00AB417F"/>
    <w:rsid w:val="00AE715E"/>
    <w:rsid w:val="00B772BB"/>
    <w:rsid w:val="00BC544D"/>
    <w:rsid w:val="00BE39DF"/>
    <w:rsid w:val="00C10BB6"/>
    <w:rsid w:val="00C25C01"/>
    <w:rsid w:val="00C562F5"/>
    <w:rsid w:val="00C87EF5"/>
    <w:rsid w:val="00C96578"/>
    <w:rsid w:val="00CC66F7"/>
    <w:rsid w:val="00CC7C6E"/>
    <w:rsid w:val="00CF5566"/>
    <w:rsid w:val="00D84A9C"/>
    <w:rsid w:val="00DA7A76"/>
    <w:rsid w:val="00E04F6F"/>
    <w:rsid w:val="00E16E3F"/>
    <w:rsid w:val="00E33819"/>
    <w:rsid w:val="00E41A8A"/>
    <w:rsid w:val="00E90545"/>
    <w:rsid w:val="00EE6778"/>
    <w:rsid w:val="037D19E1"/>
    <w:rsid w:val="039D3DFA"/>
    <w:rsid w:val="048805EC"/>
    <w:rsid w:val="04B75EFC"/>
    <w:rsid w:val="061115E4"/>
    <w:rsid w:val="07780799"/>
    <w:rsid w:val="0C2A5C8E"/>
    <w:rsid w:val="0C7C3817"/>
    <w:rsid w:val="0F5D4576"/>
    <w:rsid w:val="121B271D"/>
    <w:rsid w:val="1420051C"/>
    <w:rsid w:val="150E28FD"/>
    <w:rsid w:val="16144E38"/>
    <w:rsid w:val="16FF09FD"/>
    <w:rsid w:val="1AD05D94"/>
    <w:rsid w:val="1B6C1541"/>
    <w:rsid w:val="1CA90274"/>
    <w:rsid w:val="1DAF000C"/>
    <w:rsid w:val="21E00E8C"/>
    <w:rsid w:val="249C10CA"/>
    <w:rsid w:val="24B76039"/>
    <w:rsid w:val="258431D0"/>
    <w:rsid w:val="26986ED0"/>
    <w:rsid w:val="282F7B86"/>
    <w:rsid w:val="292E1C3E"/>
    <w:rsid w:val="2AC51433"/>
    <w:rsid w:val="30986FE3"/>
    <w:rsid w:val="326C5D5E"/>
    <w:rsid w:val="327874D1"/>
    <w:rsid w:val="32FE4084"/>
    <w:rsid w:val="3DE936F5"/>
    <w:rsid w:val="3FC1015F"/>
    <w:rsid w:val="44C74E3B"/>
    <w:rsid w:val="473F2E7F"/>
    <w:rsid w:val="478548AB"/>
    <w:rsid w:val="47DF2540"/>
    <w:rsid w:val="49B122AF"/>
    <w:rsid w:val="49FD476F"/>
    <w:rsid w:val="4B95610E"/>
    <w:rsid w:val="4ECB6CC6"/>
    <w:rsid w:val="4F533FC2"/>
    <w:rsid w:val="50342C4B"/>
    <w:rsid w:val="5B31490B"/>
    <w:rsid w:val="5C6E5F5F"/>
    <w:rsid w:val="5C717883"/>
    <w:rsid w:val="5D9F33A7"/>
    <w:rsid w:val="5DB36CB6"/>
    <w:rsid w:val="5DFB1199"/>
    <w:rsid w:val="5E916D46"/>
    <w:rsid w:val="5EF312B3"/>
    <w:rsid w:val="5F8D6B3B"/>
    <w:rsid w:val="61E665FB"/>
    <w:rsid w:val="622D5A4D"/>
    <w:rsid w:val="62ED52FD"/>
    <w:rsid w:val="63C97129"/>
    <w:rsid w:val="66F659A8"/>
    <w:rsid w:val="6C8141F9"/>
    <w:rsid w:val="6D813633"/>
    <w:rsid w:val="6DEF4274"/>
    <w:rsid w:val="71754747"/>
    <w:rsid w:val="71E1050D"/>
    <w:rsid w:val="721C7887"/>
    <w:rsid w:val="722723A1"/>
    <w:rsid w:val="7A964D93"/>
    <w:rsid w:val="7B73160F"/>
    <w:rsid w:val="7C1439EA"/>
    <w:rsid w:val="7E92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1C174A"/>
  <w15:docId w15:val="{4C564CFF-D26B-487B-A9C5-08A6F7FCF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uiPriority w:val="99"/>
    <w:qFormat/>
    <w:rPr>
      <w:sz w:val="18"/>
      <w:szCs w:val="18"/>
    </w:rPr>
  </w:style>
  <w:style w:type="character" w:customStyle="1" w:styleId="a4">
    <w:name w:val="页脚 字符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西南交通大学茅以升学院“唐臣奖”及“唐臣奖章”评选办法</dc:title>
  <dc:creator>BerNing</dc:creator>
  <cp:lastModifiedBy>Windows 用户</cp:lastModifiedBy>
  <cp:revision>17</cp:revision>
  <cp:lastPrinted>2019-05-07T09:33:00Z</cp:lastPrinted>
  <dcterms:created xsi:type="dcterms:W3CDTF">2014-10-05T07:26:00Z</dcterms:created>
  <dcterms:modified xsi:type="dcterms:W3CDTF">2026-04-24T07:31:00Z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104E67A1063D4667A18CCB46949C1EC2_13</vt:lpwstr>
  </property>
</Properties>
</file>