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B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升学</w:t>
      </w:r>
      <w:r>
        <w:rPr>
          <w:rFonts w:hint="eastAsia" w:ascii="宋体" w:hAnsi="宋体" w:eastAsia="宋体" w:cs="宋体"/>
          <w:sz w:val="30"/>
          <w:szCs w:val="30"/>
        </w:rPr>
        <w:t>团员管理服务告知书</w:t>
      </w:r>
    </w:p>
    <w:p w14:paraId="70750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</w:pPr>
    </w:p>
    <w:p w14:paraId="6A97B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eastAsia="宋体" w:cs="宋体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升学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团员同志：</w:t>
      </w:r>
    </w:p>
    <w:p w14:paraId="246FF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为更好加强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升学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团员管理服务，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>根据团章和有关规定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，现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将有关事宜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告知如下：</w:t>
      </w:r>
    </w:p>
    <w:p w14:paraId="1E27A98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升学团员入学后须在202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 w:bidi="zh-TW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年9月10日前在智慧团建系统提出转出申请，学院每周定期审批，务必1个月内完成团组织关系转接。</w:t>
      </w:r>
    </w:p>
    <w:p w14:paraId="6E164BB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 w:bidi="zh-TW"/>
        </w:rPr>
        <w:t>升学团员组织关系留存学院期间需要遵守相关团员教育管理规定，按时参加青年大学习、缴纳团费等。</w:t>
      </w:r>
    </w:p>
    <w:p w14:paraId="083D4C8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>请务必珍惜团员身份，被停止团籍、除名的，将对本人今后的工作学习生活带来无法弥补的影响。</w:t>
      </w:r>
    </w:p>
    <w:p w14:paraId="400F5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sz w:val="30"/>
          <w:szCs w:val="30"/>
          <w:u w:val="dotDash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u w:val="dotted"/>
          <w:lang w:val="zh-TW" w:bidi="zh-TW"/>
        </w:rPr>
        <w:t xml:space="preserve">                                                         </w:t>
      </w:r>
    </w:p>
    <w:p w14:paraId="3B200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000000"/>
          <w:sz w:val="30"/>
          <w:szCs w:val="30"/>
          <w:highlight w:val="none"/>
          <w:lang w:val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lang w:val="zh-TW" w:bidi="zh-TW"/>
        </w:rPr>
        <w:t>【回执信息栏】</w:t>
      </w:r>
    </w:p>
    <w:p w14:paraId="4B800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团员身份证号码：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        本人手机号码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bidi="zh-TW"/>
        </w:rPr>
        <w:t>：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</w:t>
      </w:r>
    </w:p>
    <w:p w14:paraId="45DF9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团员签名：</w:t>
      </w:r>
    </w:p>
    <w:p w14:paraId="4414BB8B">
      <w:pPr>
        <w:keepNext w:val="0"/>
        <w:keepLines w:val="0"/>
        <w:pageBreakBefore w:val="0"/>
        <w:widowControl w:val="0"/>
        <w:tabs>
          <w:tab w:val="left" w:pos="16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00" w:firstLineChars="20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 xml:space="preserve">年 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</w:t>
      </w:r>
      <w:r>
        <w:rPr>
          <w:rFonts w:hint="eastAsia" w:ascii="宋体" w:hAnsi="宋体" w:eastAsia="宋体" w:cs="宋体"/>
          <w:color w:val="000000"/>
          <w:sz w:val="30"/>
          <w:szCs w:val="30"/>
          <w:lang w:val="zh-TW" w:eastAsia="zh-TW" w:bidi="zh-TW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bidi="zh-TW"/>
        </w:rPr>
        <w:t xml:space="preserve">   日</w:t>
      </w:r>
    </w:p>
    <w:p w14:paraId="14FA5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EADCC2"/>
    <w:multiLevelType w:val="singleLevel"/>
    <w:tmpl w:val="DBEADCC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xNmEzZGE4MTU3NzQ5NTY4NGY1YTAwMGI5MGZlMGEifQ=="/>
  </w:docVars>
  <w:rsids>
    <w:rsidRoot w:val="00000000"/>
    <w:rsid w:val="2FDB6099"/>
    <w:rsid w:val="35EF13BB"/>
    <w:rsid w:val="4BA2312D"/>
    <w:rsid w:val="6BB0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230</Characters>
  <Lines>0</Lines>
  <Paragraphs>0</Paragraphs>
  <TotalTime>17</TotalTime>
  <ScaleCrop>false</ScaleCrop>
  <LinksUpToDate>false</LinksUpToDate>
  <CharactersWithSpaces>338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2024-05-28T13:55:00Z</dcterms:created>
  <dc:creator>姚琳</dc:creator>
  <cp:lastModifiedBy>Petrichor</cp:lastModifiedBy>
  <dcterms:modified xsi:type="dcterms:W3CDTF">2026-05-21T08:26:50Z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435F456A44114035AE5D9A0B18F56EFB_13</vt:lpwstr>
  </property>
  <property fmtid="{D5CDD505-2E9C-101B-9397-08002B2CF9AE}" pid="4" name="KSOTemplateDocerSaveRecord">
    <vt:lpwstr>eyJoZGlkIjoiM2UyODQ1ZGNkNGNjODBlMmNkMThkM2FjYzQ5MDE5ZmQiLCJ1c2VySWQiOiIzNTgwMTI1NTMifQ==</vt:lpwstr>
  </property>
</Properties>
</file>