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620"/>
        <w:gridCol w:w="2880"/>
        <w:gridCol w:w="1260"/>
        <w:gridCol w:w="1750"/>
      </w:tblGrid>
      <w:tr w:rsidR="00510662" w14:paraId="34D532BF" w14:textId="77777777">
        <w:trPr>
          <w:trHeight w:val="604"/>
          <w:jc w:val="center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53E7656" w14:textId="77777777" w:rsidR="00510662" w:rsidRDefault="00000000">
            <w:pPr>
              <w:jc w:val="center"/>
            </w:pPr>
            <w:r>
              <w:rPr>
                <w:rFonts w:hint="eastAsia"/>
              </w:rPr>
              <w:t>项目登记号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E6BF4" w14:textId="77777777" w:rsidR="00510662" w:rsidRDefault="00510662"/>
        </w:tc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39037A6" w14:textId="77777777" w:rsidR="00510662" w:rsidRDefault="00510662"/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EB3A423" w14:textId="77777777" w:rsidR="00510662" w:rsidRDefault="00000000">
            <w:pPr>
              <w:jc w:val="center"/>
            </w:pPr>
            <w:r>
              <w:rPr>
                <w:rFonts w:hint="eastAsia"/>
              </w:rPr>
              <w:t>项目序号</w:t>
            </w:r>
          </w:p>
        </w:tc>
        <w:tc>
          <w:tcPr>
            <w:tcW w:w="17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AC9B78" w14:textId="77777777" w:rsidR="00510662" w:rsidRDefault="00510662"/>
        </w:tc>
      </w:tr>
    </w:tbl>
    <w:p w14:paraId="72088F71" w14:textId="16389778" w:rsidR="00510662" w:rsidRDefault="00000000">
      <w:pPr>
        <w:spacing w:beforeLines="100" w:before="312" w:afterLines="50" w:after="156"/>
        <w:jc w:val="center"/>
        <w:rPr>
          <w:rFonts w:ascii="华文中宋" w:eastAsia="华文中宋"/>
          <w:b/>
          <w:sz w:val="40"/>
          <w:szCs w:val="40"/>
        </w:rPr>
      </w:pPr>
      <w:r>
        <w:rPr>
          <w:rFonts w:ascii="华文中宋" w:eastAsia="华文中宋" w:hint="eastAsia"/>
          <w:b/>
          <w:sz w:val="40"/>
          <w:szCs w:val="40"/>
        </w:rPr>
        <w:t>天府国际体育赛事研究中心202</w:t>
      </w:r>
      <w:r w:rsidR="006F408F">
        <w:rPr>
          <w:rFonts w:ascii="华文中宋" w:eastAsia="华文中宋" w:hint="eastAsia"/>
          <w:b/>
          <w:sz w:val="40"/>
          <w:szCs w:val="40"/>
        </w:rPr>
        <w:t>6</w:t>
      </w:r>
      <w:r>
        <w:rPr>
          <w:rFonts w:ascii="华文中宋" w:eastAsia="华文中宋" w:hint="eastAsia"/>
          <w:b/>
          <w:sz w:val="40"/>
          <w:szCs w:val="40"/>
        </w:rPr>
        <w:t>年度项目</w:t>
      </w:r>
    </w:p>
    <w:p w14:paraId="4D73DBE2" w14:textId="77777777" w:rsidR="00510662" w:rsidRDefault="00000000">
      <w:pPr>
        <w:spacing w:beforeLines="100" w:before="312" w:afterLines="50" w:after="156"/>
        <w:jc w:val="center"/>
        <w:rPr>
          <w:rFonts w:ascii="华文中宋" w:eastAsia="华文中宋"/>
          <w:b/>
          <w:sz w:val="40"/>
          <w:szCs w:val="40"/>
        </w:rPr>
      </w:pPr>
      <w:r>
        <w:rPr>
          <w:rFonts w:ascii="华文中宋" w:eastAsia="华文中宋" w:hint="eastAsia"/>
          <w:b/>
          <w:sz w:val="40"/>
          <w:szCs w:val="40"/>
        </w:rPr>
        <w:t>通讯评审意见表</w:t>
      </w:r>
    </w:p>
    <w:tbl>
      <w:tblPr>
        <w:tblW w:w="9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900"/>
        <w:gridCol w:w="2462"/>
        <w:gridCol w:w="676"/>
        <w:gridCol w:w="676"/>
        <w:gridCol w:w="676"/>
        <w:gridCol w:w="676"/>
        <w:gridCol w:w="676"/>
        <w:gridCol w:w="676"/>
        <w:gridCol w:w="676"/>
        <w:gridCol w:w="682"/>
      </w:tblGrid>
      <w:tr w:rsidR="00510662" w14:paraId="753F49AE" w14:textId="77777777">
        <w:trPr>
          <w:cantSplit/>
          <w:trHeight w:val="1052"/>
          <w:jc w:val="center"/>
        </w:trPr>
        <w:tc>
          <w:tcPr>
            <w:tcW w:w="783" w:type="dxa"/>
            <w:vAlign w:val="center"/>
          </w:tcPr>
          <w:p w14:paraId="70C7546D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评价</w:t>
            </w:r>
          </w:p>
          <w:p w14:paraId="29FEC5F2" w14:textId="77777777" w:rsidR="00510662" w:rsidRDefault="00000000">
            <w:pPr>
              <w:tabs>
                <w:tab w:val="left" w:pos="432"/>
              </w:tabs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指标</w:t>
            </w:r>
          </w:p>
        </w:tc>
        <w:tc>
          <w:tcPr>
            <w:tcW w:w="900" w:type="dxa"/>
            <w:vAlign w:val="center"/>
          </w:tcPr>
          <w:p w14:paraId="2DFCA191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权重</w:t>
            </w:r>
          </w:p>
        </w:tc>
        <w:tc>
          <w:tcPr>
            <w:tcW w:w="2462" w:type="dxa"/>
            <w:vAlign w:val="center"/>
          </w:tcPr>
          <w:p w14:paraId="4FCF0A8C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指标说明</w:t>
            </w:r>
          </w:p>
        </w:tc>
        <w:tc>
          <w:tcPr>
            <w:tcW w:w="5414" w:type="dxa"/>
            <w:gridSpan w:val="8"/>
            <w:vAlign w:val="center"/>
          </w:tcPr>
          <w:p w14:paraId="54D472A7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专</w:t>
            </w:r>
            <w:r>
              <w:rPr>
                <w:rFonts w:eastAsia="黑体" w:hint="eastAsia"/>
                <w:sz w:val="24"/>
              </w:rPr>
              <w:t xml:space="preserve"> </w:t>
            </w:r>
            <w:r>
              <w:rPr>
                <w:rFonts w:eastAsia="黑体" w:hint="eastAsia"/>
                <w:sz w:val="24"/>
              </w:rPr>
              <w:t>家</w:t>
            </w:r>
            <w:r>
              <w:rPr>
                <w:rFonts w:eastAsia="黑体" w:hint="eastAsia"/>
                <w:sz w:val="24"/>
              </w:rPr>
              <w:t xml:space="preserve"> </w:t>
            </w:r>
            <w:r>
              <w:rPr>
                <w:rFonts w:eastAsia="黑体" w:hint="eastAsia"/>
                <w:sz w:val="24"/>
              </w:rPr>
              <w:t>评</w:t>
            </w:r>
            <w:r>
              <w:rPr>
                <w:rFonts w:eastAsia="黑体" w:hint="eastAsia"/>
                <w:sz w:val="24"/>
              </w:rPr>
              <w:t xml:space="preserve"> </w:t>
            </w:r>
            <w:r>
              <w:rPr>
                <w:rFonts w:eastAsia="黑体" w:hint="eastAsia"/>
                <w:sz w:val="24"/>
              </w:rPr>
              <w:t>分</w:t>
            </w:r>
          </w:p>
        </w:tc>
      </w:tr>
      <w:tr w:rsidR="00510662" w14:paraId="2A8308B2" w14:textId="77777777">
        <w:trPr>
          <w:cantSplit/>
          <w:trHeight w:val="1372"/>
          <w:jc w:val="center"/>
        </w:trPr>
        <w:tc>
          <w:tcPr>
            <w:tcW w:w="783" w:type="dxa"/>
            <w:vAlign w:val="center"/>
          </w:tcPr>
          <w:p w14:paraId="17FA9053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选题</w:t>
            </w:r>
          </w:p>
        </w:tc>
        <w:tc>
          <w:tcPr>
            <w:tcW w:w="900" w:type="dxa"/>
            <w:vAlign w:val="center"/>
          </w:tcPr>
          <w:p w14:paraId="027F7A3A" w14:textId="77777777" w:rsidR="00510662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2462" w:type="dxa"/>
            <w:vAlign w:val="center"/>
          </w:tcPr>
          <w:p w14:paraId="6F80ADC7" w14:textId="77777777" w:rsidR="00510662" w:rsidRDefault="00000000">
            <w:r>
              <w:rPr>
                <w:rFonts w:hint="eastAsia"/>
              </w:rPr>
              <w:t>主要考察选题的学术价值或应用价值，对国内外研究状况的总体把握程度。</w:t>
            </w:r>
          </w:p>
        </w:tc>
        <w:tc>
          <w:tcPr>
            <w:tcW w:w="676" w:type="dxa"/>
            <w:vAlign w:val="center"/>
          </w:tcPr>
          <w:p w14:paraId="369799AA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70EEEE97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1943FCE9" w14:textId="77777777" w:rsidR="00510662" w:rsidRDefault="000000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604A3967" w14:textId="77777777" w:rsidR="00510662" w:rsidRDefault="000000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1A891E8E" w14:textId="77777777" w:rsidR="00510662" w:rsidRDefault="00000000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1965E3E9" w14:textId="77777777" w:rsidR="00510662" w:rsidRDefault="00000000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74E52F91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82" w:type="dxa"/>
            <w:vAlign w:val="center"/>
          </w:tcPr>
          <w:p w14:paraId="175ECA49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分</w:t>
            </w:r>
          </w:p>
        </w:tc>
      </w:tr>
      <w:tr w:rsidR="00510662" w14:paraId="11411C63" w14:textId="77777777">
        <w:trPr>
          <w:cantSplit/>
          <w:trHeight w:val="1242"/>
          <w:jc w:val="center"/>
        </w:trPr>
        <w:tc>
          <w:tcPr>
            <w:tcW w:w="783" w:type="dxa"/>
            <w:vAlign w:val="center"/>
          </w:tcPr>
          <w:p w14:paraId="7FF154A6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论证</w:t>
            </w:r>
          </w:p>
        </w:tc>
        <w:tc>
          <w:tcPr>
            <w:tcW w:w="900" w:type="dxa"/>
            <w:vAlign w:val="center"/>
          </w:tcPr>
          <w:p w14:paraId="68496927" w14:textId="77777777" w:rsidR="00510662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</w:p>
        </w:tc>
        <w:tc>
          <w:tcPr>
            <w:tcW w:w="2462" w:type="dxa"/>
            <w:vAlign w:val="center"/>
          </w:tcPr>
          <w:p w14:paraId="6353D8F4" w14:textId="77777777" w:rsidR="00510662" w:rsidRDefault="00000000">
            <w:r>
              <w:rPr>
                <w:rFonts w:hint="eastAsia"/>
              </w:rPr>
              <w:t>主要考察研究内容、基本观点、研究思路、研究方法、创新之处。</w:t>
            </w:r>
          </w:p>
        </w:tc>
        <w:tc>
          <w:tcPr>
            <w:tcW w:w="676" w:type="dxa"/>
            <w:vAlign w:val="center"/>
          </w:tcPr>
          <w:p w14:paraId="22B6F60A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6009989A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6B3023E9" w14:textId="77777777" w:rsidR="00510662" w:rsidRDefault="000000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30DE84ED" w14:textId="77777777" w:rsidR="00510662" w:rsidRDefault="000000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639E457F" w14:textId="77777777" w:rsidR="00510662" w:rsidRDefault="00000000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49DD0B54" w14:textId="77777777" w:rsidR="00510662" w:rsidRDefault="00000000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40086876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82" w:type="dxa"/>
            <w:vAlign w:val="center"/>
          </w:tcPr>
          <w:p w14:paraId="1D9C53A1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分</w:t>
            </w:r>
          </w:p>
        </w:tc>
      </w:tr>
      <w:tr w:rsidR="00510662" w14:paraId="485A2AE9" w14:textId="77777777">
        <w:trPr>
          <w:cantSplit/>
          <w:trHeight w:val="1134"/>
          <w:jc w:val="center"/>
        </w:trPr>
        <w:tc>
          <w:tcPr>
            <w:tcW w:w="783" w:type="dxa"/>
            <w:vAlign w:val="center"/>
          </w:tcPr>
          <w:p w14:paraId="09EAADBA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研究基础</w:t>
            </w:r>
          </w:p>
        </w:tc>
        <w:tc>
          <w:tcPr>
            <w:tcW w:w="900" w:type="dxa"/>
            <w:vAlign w:val="center"/>
          </w:tcPr>
          <w:p w14:paraId="0B176F0C" w14:textId="77777777" w:rsidR="00510662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2462" w:type="dxa"/>
            <w:vAlign w:val="center"/>
          </w:tcPr>
          <w:p w14:paraId="1D0BD4DC" w14:textId="77777777" w:rsidR="00510662" w:rsidRDefault="00000000">
            <w:r>
              <w:rPr>
                <w:rFonts w:hint="eastAsia"/>
              </w:rPr>
              <w:t>主要考察课题负责人的研究积累和成果。</w:t>
            </w:r>
          </w:p>
        </w:tc>
        <w:tc>
          <w:tcPr>
            <w:tcW w:w="676" w:type="dxa"/>
            <w:vAlign w:val="center"/>
          </w:tcPr>
          <w:p w14:paraId="69F1C9EC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7BDC3FF1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4B8DFF41" w14:textId="77777777" w:rsidR="00510662" w:rsidRDefault="000000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21864073" w14:textId="77777777" w:rsidR="00510662" w:rsidRDefault="0000000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36633B78" w14:textId="77777777" w:rsidR="00510662" w:rsidRDefault="00000000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17ED2D35" w14:textId="77777777" w:rsidR="00510662" w:rsidRDefault="00000000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6" w:type="dxa"/>
            <w:vAlign w:val="center"/>
          </w:tcPr>
          <w:p w14:paraId="00EC1017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82" w:type="dxa"/>
            <w:vAlign w:val="center"/>
          </w:tcPr>
          <w:p w14:paraId="7B3200EB" w14:textId="77777777" w:rsidR="00510662" w:rsidRDefault="00000000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分</w:t>
            </w:r>
          </w:p>
        </w:tc>
      </w:tr>
      <w:tr w:rsidR="00510662" w14:paraId="167EEA5E" w14:textId="77777777">
        <w:trPr>
          <w:cantSplit/>
          <w:trHeight w:val="1011"/>
          <w:jc w:val="center"/>
        </w:trPr>
        <w:tc>
          <w:tcPr>
            <w:tcW w:w="4145" w:type="dxa"/>
            <w:gridSpan w:val="3"/>
            <w:vAlign w:val="center"/>
          </w:tcPr>
          <w:p w14:paraId="462D1578" w14:textId="77777777" w:rsidR="00510662" w:rsidRDefault="00000000">
            <w:pPr>
              <w:ind w:firstLineChars="245" w:firstLine="686"/>
              <w:jc w:val="left"/>
              <w:rPr>
                <w:rFonts w:ascii="楷体_GB2312" w:eastAsia="楷体_GB2312"/>
                <w:b/>
                <w:sz w:val="28"/>
                <w:szCs w:val="28"/>
              </w:rPr>
            </w:pPr>
            <w:r>
              <w:rPr>
                <w:rFonts w:ascii="楷体_GB2312" w:eastAsia="楷体_GB2312" w:hint="eastAsia"/>
                <w:b/>
                <w:sz w:val="28"/>
                <w:szCs w:val="28"/>
              </w:rPr>
              <w:t>总分</w:t>
            </w:r>
          </w:p>
        </w:tc>
        <w:tc>
          <w:tcPr>
            <w:tcW w:w="5414" w:type="dxa"/>
            <w:gridSpan w:val="8"/>
            <w:vAlign w:val="center"/>
          </w:tcPr>
          <w:p w14:paraId="4A9D7ADA" w14:textId="77777777" w:rsidR="00510662" w:rsidRDefault="00510662">
            <w:pPr>
              <w:ind w:firstLineChars="200" w:firstLine="560"/>
              <w:jc w:val="left"/>
              <w:rPr>
                <w:rFonts w:ascii="楷体_GB2312" w:eastAsia="楷体_GB2312"/>
                <w:b/>
                <w:sz w:val="28"/>
                <w:szCs w:val="28"/>
              </w:rPr>
            </w:pPr>
          </w:p>
        </w:tc>
      </w:tr>
      <w:tr w:rsidR="00510662" w14:paraId="3EE11233" w14:textId="77777777">
        <w:trPr>
          <w:cantSplit/>
          <w:trHeight w:val="1011"/>
          <w:jc w:val="center"/>
        </w:trPr>
        <w:tc>
          <w:tcPr>
            <w:tcW w:w="783" w:type="dxa"/>
          </w:tcPr>
          <w:p w14:paraId="1DF1E494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综合</w:t>
            </w:r>
          </w:p>
          <w:p w14:paraId="63DABFBB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评价</w:t>
            </w:r>
          </w:p>
        </w:tc>
        <w:tc>
          <w:tcPr>
            <w:tcW w:w="3362" w:type="dxa"/>
            <w:gridSpan w:val="2"/>
            <w:vAlign w:val="center"/>
          </w:tcPr>
          <w:p w14:paraId="59FA4B17" w14:textId="77777777" w:rsidR="00510662" w:rsidRDefault="00000000">
            <w:pPr>
              <w:ind w:firstLineChars="245" w:firstLine="686"/>
              <w:rPr>
                <w:rFonts w:ascii="楷体_GB2312" w:eastAsia="楷体_GB2312"/>
                <w:b/>
                <w:sz w:val="28"/>
                <w:szCs w:val="28"/>
              </w:rPr>
            </w:pPr>
            <w:r>
              <w:rPr>
                <w:rFonts w:ascii="楷体_GB2312" w:eastAsia="楷体_GB2312" w:hint="eastAsia"/>
                <w:b/>
                <w:sz w:val="28"/>
                <w:szCs w:val="28"/>
              </w:rPr>
              <w:t>是否建议入围</w:t>
            </w:r>
          </w:p>
        </w:tc>
        <w:tc>
          <w:tcPr>
            <w:tcW w:w="5414" w:type="dxa"/>
            <w:gridSpan w:val="8"/>
            <w:vAlign w:val="center"/>
          </w:tcPr>
          <w:p w14:paraId="721F893E" w14:textId="77777777" w:rsidR="00510662" w:rsidRDefault="00000000">
            <w:pPr>
              <w:ind w:firstLineChars="200" w:firstLine="560"/>
              <w:rPr>
                <w:b/>
                <w:bCs/>
                <w:sz w:val="28"/>
                <w:szCs w:val="28"/>
              </w:rPr>
            </w:pPr>
            <w:r>
              <w:rPr>
                <w:rFonts w:ascii="楷体_GB2312" w:eastAsia="楷体_GB2312" w:hint="eastAsia"/>
                <w:b/>
                <w:sz w:val="28"/>
                <w:szCs w:val="28"/>
              </w:rPr>
              <w:t>A.建议入围     B.不建议入围</w:t>
            </w:r>
          </w:p>
        </w:tc>
      </w:tr>
      <w:tr w:rsidR="00510662" w14:paraId="000030EE" w14:textId="77777777">
        <w:trPr>
          <w:cantSplit/>
          <w:trHeight w:val="1422"/>
          <w:jc w:val="center"/>
        </w:trPr>
        <w:tc>
          <w:tcPr>
            <w:tcW w:w="783" w:type="dxa"/>
            <w:vAlign w:val="center"/>
          </w:tcPr>
          <w:p w14:paraId="5B83FFF9" w14:textId="77777777" w:rsidR="00510662" w:rsidRDefault="0000000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备注</w:t>
            </w:r>
          </w:p>
        </w:tc>
        <w:tc>
          <w:tcPr>
            <w:tcW w:w="8776" w:type="dxa"/>
            <w:gridSpan w:val="10"/>
            <w:vAlign w:val="center"/>
          </w:tcPr>
          <w:p w14:paraId="71FFDE4D" w14:textId="77777777" w:rsidR="00510662" w:rsidRDefault="00510662">
            <w:pPr>
              <w:ind w:firstLineChars="200" w:firstLine="420"/>
              <w:rPr>
                <w:rFonts w:eastAsia="黑体"/>
              </w:rPr>
            </w:pPr>
          </w:p>
        </w:tc>
      </w:tr>
      <w:tr w:rsidR="00510662" w14:paraId="1AE19BFD" w14:textId="77777777">
        <w:trPr>
          <w:cantSplit/>
          <w:trHeight w:val="1030"/>
          <w:jc w:val="center"/>
        </w:trPr>
        <w:tc>
          <w:tcPr>
            <w:tcW w:w="9559" w:type="dxa"/>
            <w:gridSpan w:val="11"/>
            <w:vAlign w:val="center"/>
          </w:tcPr>
          <w:p w14:paraId="2261BECE" w14:textId="77777777" w:rsidR="00510662" w:rsidRDefault="00000000">
            <w:pPr>
              <w:ind w:firstLineChars="1195" w:firstLine="3359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评审专家（签章）：</w:t>
            </w:r>
          </w:p>
        </w:tc>
      </w:tr>
    </w:tbl>
    <w:p w14:paraId="5C29EE2F" w14:textId="77777777" w:rsidR="00510662" w:rsidRDefault="00000000" w:rsidP="00B1077B">
      <w:pPr>
        <w:spacing w:line="480" w:lineRule="exact"/>
        <w:ind w:leftChars="-257" w:left="-540"/>
        <w:rPr>
          <w:rFonts w:eastAsia="楷体_GB2312"/>
        </w:rPr>
      </w:pPr>
      <w:r>
        <w:rPr>
          <w:rFonts w:eastAsia="楷体_GB2312" w:hint="eastAsia"/>
        </w:rPr>
        <w:t>说明：</w:t>
      </w:r>
      <w:r>
        <w:rPr>
          <w:rFonts w:eastAsia="楷体_GB2312" w:hint="eastAsia"/>
        </w:rPr>
        <w:t>1.</w:t>
      </w:r>
      <w:r>
        <w:rPr>
          <w:rFonts w:ascii="楷体_GB2312" w:eastAsia="楷体_GB2312" w:hint="eastAsia"/>
        </w:rPr>
        <w:t>本表由通讯评审专家填写，申请人不得填写。</w:t>
      </w:r>
      <w:r>
        <w:rPr>
          <w:rFonts w:eastAsia="楷体_GB2312" w:hint="eastAsia"/>
        </w:rPr>
        <w:t>项目登记号和项目序号不填。</w:t>
      </w:r>
    </w:p>
    <w:p w14:paraId="4FA36088" w14:textId="77777777" w:rsidR="00510662" w:rsidRDefault="00000000" w:rsidP="00B1077B">
      <w:pPr>
        <w:spacing w:line="480" w:lineRule="exact"/>
        <w:jc w:val="center"/>
        <w:rPr>
          <w:rFonts w:ascii="新宋体" w:eastAsia="新宋体" w:hAnsi="新宋体" w:hint="eastAsia"/>
          <w:b/>
          <w:sz w:val="40"/>
          <w:szCs w:val="40"/>
        </w:rPr>
      </w:pPr>
      <w:r>
        <w:rPr>
          <w:rFonts w:eastAsia="楷体_GB2312" w:hint="eastAsia"/>
        </w:rPr>
        <w:t>2.</w:t>
      </w:r>
      <w:r>
        <w:rPr>
          <w:rFonts w:ascii="楷体_GB2312" w:eastAsia="楷体_GB2312" w:hint="eastAsia"/>
        </w:rPr>
        <w:t>请在“评价指标”对应的“专家评分”</w:t>
      </w:r>
      <w:proofErr w:type="gramStart"/>
      <w:r>
        <w:rPr>
          <w:rFonts w:ascii="楷体_GB2312" w:eastAsia="楷体_GB2312" w:hint="eastAsia"/>
        </w:rPr>
        <w:t>栏选择</w:t>
      </w:r>
      <w:proofErr w:type="gramEnd"/>
      <w:r>
        <w:rPr>
          <w:rFonts w:ascii="楷体_GB2312" w:eastAsia="楷体_GB2312" w:hint="eastAsia"/>
        </w:rPr>
        <w:t>一个分值画圈，不能漏画，也不能多画，权重仅供参考；</w:t>
      </w:r>
      <w:r>
        <w:rPr>
          <w:rFonts w:eastAsia="楷体_GB2312" w:hint="eastAsia"/>
        </w:rPr>
        <w:t>如建议该课题入围，请在“综合评价”栏</w:t>
      </w:r>
      <w:r>
        <w:rPr>
          <w:rFonts w:eastAsia="楷体_GB2312" w:hint="eastAsia"/>
        </w:rPr>
        <w:t>A</w:t>
      </w:r>
      <w:r>
        <w:rPr>
          <w:rFonts w:eastAsia="楷体_GB2312" w:hint="eastAsia"/>
        </w:rPr>
        <w:t>上画圈，不建议入围的圈选</w:t>
      </w:r>
      <w:r>
        <w:rPr>
          <w:rFonts w:eastAsia="楷体_GB2312" w:hint="eastAsia"/>
        </w:rPr>
        <w:t>B</w:t>
      </w:r>
      <w:r>
        <w:rPr>
          <w:rFonts w:eastAsia="楷体_GB2312" w:hint="eastAsia"/>
        </w:rPr>
        <w:t>。</w:t>
      </w:r>
      <w:proofErr w:type="gramStart"/>
      <w:r>
        <w:rPr>
          <w:rFonts w:eastAsia="楷体_GB2312" w:hint="eastAsia"/>
        </w:rPr>
        <w:t>“备注”栏可简要</w:t>
      </w:r>
      <w:proofErr w:type="gramEnd"/>
      <w:r>
        <w:rPr>
          <w:rFonts w:eastAsia="楷体_GB2312" w:hint="eastAsia"/>
        </w:rPr>
        <w:t>填写需要说明的其他事项或不填写。本表须评审专家本人签字或盖章有效。</w:t>
      </w:r>
      <w:r>
        <w:br w:type="page"/>
      </w:r>
      <w:r>
        <w:rPr>
          <w:rFonts w:ascii="新宋体" w:eastAsia="新宋体" w:hAnsi="新宋体" w:hint="eastAsia"/>
          <w:b/>
          <w:sz w:val="40"/>
          <w:szCs w:val="40"/>
        </w:rPr>
        <w:lastRenderedPageBreak/>
        <w:t>天府国际体育赛事研究中心</w:t>
      </w:r>
    </w:p>
    <w:p w14:paraId="49BB2AFB" w14:textId="77777777" w:rsidR="00510662" w:rsidRDefault="00000000">
      <w:pPr>
        <w:jc w:val="center"/>
        <w:rPr>
          <w:rFonts w:ascii="新宋体" w:eastAsia="新宋体" w:hAnsi="新宋体" w:hint="eastAsia"/>
          <w:b/>
          <w:sz w:val="40"/>
          <w:szCs w:val="40"/>
        </w:rPr>
      </w:pPr>
      <w:r>
        <w:rPr>
          <w:rFonts w:ascii="新宋体" w:eastAsia="新宋体" w:hAnsi="新宋体" w:hint="eastAsia"/>
          <w:b/>
          <w:sz w:val="40"/>
          <w:szCs w:val="40"/>
        </w:rPr>
        <w:t>《课题论证》活页</w:t>
      </w:r>
    </w:p>
    <w:p w14:paraId="2C6CB667" w14:textId="77777777" w:rsidR="00510662" w:rsidRDefault="00000000">
      <w:pPr>
        <w:rPr>
          <w:rFonts w:eastAsia="楷体_GB2312"/>
          <w:b/>
          <w:sz w:val="32"/>
        </w:rPr>
      </w:pPr>
      <w:r>
        <w:rPr>
          <w:rFonts w:eastAsia="楷体_GB2312" w:hint="eastAsia"/>
          <w:b/>
          <w:sz w:val="32"/>
        </w:rPr>
        <w:t>课题名称：</w:t>
      </w:r>
      <w:r>
        <w:rPr>
          <w:rFonts w:eastAsia="楷体_GB2312" w:hint="eastAsia"/>
          <w:b/>
          <w:sz w:val="32"/>
        </w:rPr>
        <w:t xml:space="preserve">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510662" w14:paraId="6A3250B7" w14:textId="77777777">
        <w:tc>
          <w:tcPr>
            <w:tcW w:w="9360" w:type="dxa"/>
          </w:tcPr>
          <w:p w14:paraId="619E5160" w14:textId="77777777" w:rsidR="00510662" w:rsidRDefault="00000000">
            <w:pPr>
              <w:ind w:right="210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1.选题：本课题国内外研究现状述评及选题的意义。2.价值：理论意义，应用价值和创新点。3.内容：本课题研究的目的、主要内容、研究方法、途径等。4课题负责人近年来前期相关成果，主要参考文献（</w:t>
            </w:r>
            <w:proofErr w:type="gramStart"/>
            <w:r>
              <w:rPr>
                <w:rFonts w:ascii="宋体" w:hAnsi="宋体" w:hint="eastAsia"/>
                <w:szCs w:val="21"/>
              </w:rPr>
              <w:t>限填20项</w:t>
            </w:r>
            <w:proofErr w:type="gramEnd"/>
            <w:r>
              <w:rPr>
                <w:rFonts w:ascii="宋体" w:hAnsi="宋体" w:hint="eastAsia"/>
                <w:szCs w:val="21"/>
              </w:rPr>
              <w:t>）。</w:t>
            </w:r>
            <w:r>
              <w:rPr>
                <w:rFonts w:ascii="宋体" w:hAnsi="宋体" w:hint="eastAsia"/>
              </w:rPr>
              <w:t>5.项目</w:t>
            </w:r>
            <w:r>
              <w:rPr>
                <w:rFonts w:ascii="宋体" w:hAnsi="宋体"/>
              </w:rPr>
              <w:t>考核指标</w:t>
            </w:r>
            <w:r>
              <w:rPr>
                <w:rFonts w:ascii="宋体" w:hAnsi="宋体" w:hint="eastAsia"/>
              </w:rPr>
              <w:t>及社会效益（包括论文、著作等的数量、指标及其水平；研究报告数量、指标及其被采用情况；人才培养情况；其它社会效益情况。此项须详细叙述，各项指标都应具体、量化，便于考核。）请分5部分逐项填写，限8000字内。</w:t>
            </w:r>
          </w:p>
          <w:p w14:paraId="11A4C66A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795C919E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6F4B54AE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37FC81D6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6D0DB47F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41D27076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41313051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171757EA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7594603B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583CA86D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2A163424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30DB1B0D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60A9909F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641E07DD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6F209CE6" w14:textId="77777777" w:rsidR="00510662" w:rsidRDefault="00510662">
            <w:pPr>
              <w:spacing w:line="380" w:lineRule="exact"/>
              <w:ind w:firstLineChars="200" w:firstLine="480"/>
              <w:rPr>
                <w:sz w:val="24"/>
              </w:rPr>
            </w:pPr>
          </w:p>
          <w:p w14:paraId="513007CF" w14:textId="77777777" w:rsidR="00510662" w:rsidRDefault="00000000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本表可加页）</w:t>
            </w:r>
          </w:p>
          <w:p w14:paraId="3AA86B8A" w14:textId="77777777" w:rsidR="00510662" w:rsidRDefault="00510662">
            <w:pPr>
              <w:spacing w:line="386" w:lineRule="exact"/>
              <w:ind w:firstLineChars="200" w:firstLine="420"/>
              <w:rPr>
                <w:rFonts w:eastAsia="黑体"/>
              </w:rPr>
            </w:pPr>
          </w:p>
        </w:tc>
      </w:tr>
    </w:tbl>
    <w:p w14:paraId="274F768A" w14:textId="77777777" w:rsidR="00510662" w:rsidRDefault="00000000">
      <w:pPr>
        <w:tabs>
          <w:tab w:val="left" w:pos="0"/>
        </w:tabs>
        <w:ind w:leftChars="50" w:left="283" w:hangingChars="85" w:hanging="178"/>
        <w:rPr>
          <w:rFonts w:ascii="仿宋" w:eastAsia="仿宋" w:hAnsi="仿宋" w:cs="仿宋" w:hint="eastAsia"/>
          <w:szCs w:val="21"/>
        </w:rPr>
      </w:pPr>
      <w:r>
        <w:rPr>
          <w:rFonts w:ascii="仿宋" w:eastAsia="仿宋" w:hAnsi="仿宋" w:cs="仿宋" w:hint="eastAsia"/>
          <w:szCs w:val="21"/>
        </w:rPr>
        <w:t>注：1.活页文字表述中</w:t>
      </w:r>
      <w:r>
        <w:rPr>
          <w:rFonts w:ascii="仿宋" w:eastAsia="仿宋" w:hAnsi="仿宋" w:cs="仿宋" w:hint="eastAsia"/>
          <w:b/>
          <w:bCs/>
          <w:szCs w:val="21"/>
        </w:rPr>
        <w:t>不得直接或间接透露个人信息或相关背景资料</w:t>
      </w:r>
      <w:r>
        <w:rPr>
          <w:rFonts w:ascii="仿宋" w:eastAsia="仿宋" w:hAnsi="仿宋" w:cs="仿宋" w:hint="eastAsia"/>
          <w:szCs w:val="21"/>
        </w:rPr>
        <w:t>，否则取消参评资格。</w:t>
      </w:r>
    </w:p>
    <w:p w14:paraId="2E8361DA" w14:textId="77777777" w:rsidR="00510662" w:rsidRDefault="00000000">
      <w:pPr>
        <w:ind w:leftChars="50" w:left="105"/>
        <w:rPr>
          <w:rFonts w:ascii="仿宋" w:eastAsia="仿宋" w:hAnsi="仿宋" w:cs="仿宋" w:hint="eastAsia"/>
          <w:szCs w:val="21"/>
        </w:rPr>
      </w:pPr>
      <w:r>
        <w:rPr>
          <w:rFonts w:ascii="仿宋" w:eastAsia="仿宋" w:hAnsi="仿宋" w:cs="仿宋" w:hint="eastAsia"/>
          <w:szCs w:val="21"/>
        </w:rPr>
        <w:t>2.课题名称要与《申请书》一致。前期相关研究成果只能填写成果名称、成果形式（如论文、专著、研究报告等）、成果数量，</w:t>
      </w:r>
      <w:r>
        <w:rPr>
          <w:rFonts w:ascii="仿宋" w:eastAsia="仿宋" w:hAnsi="仿宋" w:cs="仿宋" w:hint="eastAsia"/>
          <w:b/>
          <w:bCs/>
          <w:szCs w:val="21"/>
        </w:rPr>
        <w:t>不得填写成果作者、单位、刊物或出版社名称、发表或出版时间等信息。</w:t>
      </w:r>
      <w:r>
        <w:rPr>
          <w:rFonts w:ascii="仿宋" w:eastAsia="仿宋" w:hAnsi="仿宋" w:cs="仿宋" w:hint="eastAsia"/>
          <w:szCs w:val="21"/>
        </w:rPr>
        <w:t>与本课题研究无关的成果以及主持或参加的各类项目等不能填写。课题负责人和参加者的成果要分开填写。课题负责人的前期研究成果不列入参考文献。</w:t>
      </w:r>
    </w:p>
    <w:p w14:paraId="014DBA3F" w14:textId="77777777" w:rsidR="00510662" w:rsidRDefault="00000000">
      <w:pPr>
        <w:ind w:leftChars="50" w:left="105"/>
        <w:rPr>
          <w:rFonts w:ascii="仿宋" w:eastAsia="仿宋" w:hAnsi="仿宋" w:cs="仿宋" w:hint="eastAsia"/>
          <w:szCs w:val="21"/>
        </w:rPr>
      </w:pPr>
      <w:r>
        <w:rPr>
          <w:rFonts w:ascii="仿宋" w:eastAsia="仿宋" w:hAnsi="仿宋" w:cs="仿宋" w:hint="eastAsia"/>
          <w:szCs w:val="21"/>
        </w:rPr>
        <w:t>3.本表须用A3纸双面印制中缝装订，</w:t>
      </w:r>
      <w:r>
        <w:rPr>
          <w:rFonts w:ascii="仿宋" w:eastAsia="仿宋" w:hAnsi="仿宋" w:cs="仿宋" w:hint="eastAsia"/>
          <w:b/>
          <w:bCs/>
          <w:szCs w:val="21"/>
        </w:rPr>
        <w:t>一般为8个A4版面</w:t>
      </w:r>
      <w:r>
        <w:rPr>
          <w:rFonts w:ascii="仿宋" w:eastAsia="仿宋" w:hAnsi="仿宋" w:cs="仿宋" w:hint="eastAsia"/>
          <w:szCs w:val="21"/>
        </w:rPr>
        <w:t>，《通讯评审意见表》作为第一页。正文请用合适字号行距排版，各级标题可用黑体字。</w:t>
      </w:r>
    </w:p>
    <w:p w14:paraId="1DEEB265" w14:textId="77777777" w:rsidR="00510662" w:rsidRDefault="00510662">
      <w:pPr>
        <w:rPr>
          <w:rFonts w:ascii="仿宋" w:eastAsia="仿宋" w:hAnsi="仿宋" w:cs="仿宋" w:hint="eastAsia"/>
          <w:szCs w:val="21"/>
        </w:rPr>
      </w:pPr>
    </w:p>
    <w:sectPr w:rsidR="005106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4517A" w14:textId="77777777" w:rsidR="00A12FDC" w:rsidRDefault="00A12FDC" w:rsidP="006F408F">
      <w:r>
        <w:separator/>
      </w:r>
    </w:p>
  </w:endnote>
  <w:endnote w:type="continuationSeparator" w:id="0">
    <w:p w14:paraId="7A293EA1" w14:textId="77777777" w:rsidR="00A12FDC" w:rsidRDefault="00A12FDC" w:rsidP="006F4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8CB1C" w14:textId="77777777" w:rsidR="00A12FDC" w:rsidRDefault="00A12FDC" w:rsidP="006F408F">
      <w:r>
        <w:separator/>
      </w:r>
    </w:p>
  </w:footnote>
  <w:footnote w:type="continuationSeparator" w:id="0">
    <w:p w14:paraId="13A800B8" w14:textId="77777777" w:rsidR="00A12FDC" w:rsidRDefault="00A12FDC" w:rsidP="006F4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M1MTc1YjlkNDQ3YTdjNzY3MzgyMjc3MmVmOTYzYTIifQ=="/>
  </w:docVars>
  <w:rsids>
    <w:rsidRoot w:val="78136560"/>
    <w:rsid w:val="002F1874"/>
    <w:rsid w:val="003847B3"/>
    <w:rsid w:val="004C7459"/>
    <w:rsid w:val="00510662"/>
    <w:rsid w:val="006F408F"/>
    <w:rsid w:val="00A05105"/>
    <w:rsid w:val="00A12FDC"/>
    <w:rsid w:val="00A648CA"/>
    <w:rsid w:val="00B1077B"/>
    <w:rsid w:val="00EC27E8"/>
    <w:rsid w:val="00FE1561"/>
    <w:rsid w:val="0EFD592E"/>
    <w:rsid w:val="36B35F85"/>
    <w:rsid w:val="38ED303C"/>
    <w:rsid w:val="3D1348A5"/>
    <w:rsid w:val="42551773"/>
    <w:rsid w:val="5E820B4C"/>
    <w:rsid w:val="6D8B6845"/>
    <w:rsid w:val="6E494D0B"/>
    <w:rsid w:val="76B932C0"/>
    <w:rsid w:val="7813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EB0B95"/>
  <w15:docId w15:val="{642DB9D0-C290-4F78-9F21-92598A50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黑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autoRedefine/>
    <w:qFormat/>
  </w:style>
  <w:style w:type="character" w:customStyle="1" w:styleId="font41">
    <w:name w:val="font41"/>
    <w:basedOn w:val="a0"/>
    <w:qFormat/>
    <w:rPr>
      <w:rFonts w:ascii="等线" w:eastAsia="等线" w:hAnsi="等线" w:cs="等线" w:hint="default"/>
      <w:b/>
      <w:color w:val="000000"/>
      <w:sz w:val="22"/>
      <w:szCs w:val="22"/>
      <w:u w:val="none"/>
    </w:rPr>
  </w:style>
  <w:style w:type="character" w:customStyle="1" w:styleId="font01">
    <w:name w:val="font01"/>
    <w:basedOn w:val="a0"/>
    <w:autoRedefine/>
    <w:qFormat/>
    <w:rPr>
      <w:rFonts w:ascii="等线" w:eastAsia="等线" w:hAnsi="等线" w:cs="等线" w:hint="default"/>
      <w:color w:val="000000"/>
      <w:sz w:val="22"/>
      <w:szCs w:val="22"/>
      <w:u w:val="none"/>
    </w:rPr>
  </w:style>
  <w:style w:type="paragraph" w:styleId="a5">
    <w:name w:val="header"/>
    <w:basedOn w:val="a"/>
    <w:link w:val="a6"/>
    <w:rsid w:val="006F40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F408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卷卷头~</dc:creator>
  <cp:lastModifiedBy>D596474211@outlook.com</cp:lastModifiedBy>
  <cp:revision>10</cp:revision>
  <cp:lastPrinted>2021-12-31T07:14:00Z</cp:lastPrinted>
  <dcterms:created xsi:type="dcterms:W3CDTF">2021-12-31T01:37:00Z</dcterms:created>
  <dcterms:modified xsi:type="dcterms:W3CDTF">2026-03-30T02:45:00Z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FE0EDA796636457AB5A5CC02ABAA1167_12</vt:lpwstr>
  </property>
</Properties>
</file>