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4827D">
      <w:pPr>
        <w:spacing w:before="120" w:after="120" w:line="288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西南交通大学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经济管理学院</w:t>
      </w:r>
      <w:r>
        <w:rPr>
          <w:rFonts w:hint="eastAsia" w:ascii="Times New Roman" w:hAnsi="Times New Roman" w:eastAsia="仿宋" w:cs="仿宋"/>
          <w:b/>
          <w:bCs/>
          <w:sz w:val="32"/>
          <w:szCs w:val="32"/>
          <w:lang w:val="en-US" w:eastAsia="zh-CN"/>
        </w:rPr>
        <w:t>2027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级推荐免试研究生（全日制学术型硕士）</w:t>
      </w:r>
    </w:p>
    <w:p w14:paraId="6745A293">
      <w:pPr>
        <w:spacing w:before="120" w:after="120" w:line="288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网络远程复试考生须知</w:t>
      </w:r>
    </w:p>
    <w:p w14:paraId="51F40582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9385AB5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西南交通大学经济管理学院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2027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级推荐免试研究生（全日制学术型硕士）</w:t>
      </w:r>
      <w:r>
        <w:rPr>
          <w:rFonts w:hint="eastAsia" w:ascii="仿宋" w:hAnsi="仿宋" w:eastAsia="仿宋" w:cs="仿宋"/>
          <w:sz w:val="28"/>
          <w:szCs w:val="28"/>
        </w:rPr>
        <w:t>复试工作将采用网络远程（腾讯会议）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双机位考核</w:t>
      </w:r>
      <w:r>
        <w:rPr>
          <w:rFonts w:hint="eastAsia" w:ascii="仿宋" w:hAnsi="仿宋" w:eastAsia="仿宋" w:cs="仿宋"/>
          <w:sz w:val="28"/>
          <w:szCs w:val="28"/>
        </w:rPr>
        <w:t>方式。为确保复试规范顺利进行，请考生务必仔细阅读以下须知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并提前做好准备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4571C6D">
      <w:pPr>
        <w:spacing w:before="120" w:after="120" w:line="288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复试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时间</w:t>
      </w:r>
    </w:p>
    <w:p w14:paraId="5B66F396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OLE_LINK2"/>
      <w:r>
        <w:rPr>
          <w:rFonts w:hint="eastAsia" w:ascii="仿宋" w:hAnsi="仿宋" w:eastAsia="仿宋" w:cs="仿宋"/>
          <w:sz w:val="28"/>
          <w:szCs w:val="28"/>
        </w:rPr>
        <w:t>复试时间：</w:t>
      </w:r>
      <w:r>
        <w:rPr>
          <w:rFonts w:hint="eastAsia" w:ascii="Times New Roman" w:hAnsi="Times New Roman" w:eastAsia="仿宋" w:cs="仿宋"/>
          <w:sz w:val="28"/>
          <w:szCs w:val="28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日（星期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晚上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日（星期二）上午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。请考生提前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分钟进入腾讯会议室，会议号及复试时间安排由复试秘书电话通知，请保持电话畅通。</w:t>
      </w:r>
    </w:p>
    <w:bookmarkEnd w:id="0"/>
    <w:p w14:paraId="01FCD901">
      <w:pPr>
        <w:spacing w:before="120" w:after="120" w:line="288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二、复试设备及环境</w:t>
      </w:r>
    </w:p>
    <w:p w14:paraId="1F23280E">
      <w:pPr>
        <w:numPr>
          <w:ilvl w:val="0"/>
          <w:numId w:val="0"/>
        </w:num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.硬件：</w:t>
      </w:r>
      <w:r>
        <w:rPr>
          <w:rFonts w:hint="eastAsia" w:ascii="仿宋" w:hAnsi="仿宋" w:eastAsia="仿宋" w:cs="仿宋"/>
          <w:sz w:val="28"/>
          <w:szCs w:val="28"/>
        </w:rPr>
        <w:t>准备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一台</w:t>
      </w:r>
      <w:r>
        <w:rPr>
          <w:rFonts w:hint="eastAsia" w:ascii="仿宋" w:hAnsi="仿宋" w:eastAsia="仿宋" w:cs="仿宋"/>
          <w:sz w:val="28"/>
          <w:szCs w:val="28"/>
        </w:rPr>
        <w:t>带摄像头、麦克风的笔记本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电脑</w:t>
      </w:r>
      <w:r>
        <w:rPr>
          <w:rFonts w:hint="eastAsia" w:ascii="仿宋" w:hAnsi="仿宋" w:eastAsia="仿宋" w:cs="仿宋"/>
          <w:sz w:val="28"/>
          <w:szCs w:val="28"/>
        </w:rPr>
        <w:t>或台式电脑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以及一部带摄像头、麦克风的移动手机或平板电脑，</w:t>
      </w:r>
      <w:r>
        <w:rPr>
          <w:rFonts w:hint="eastAsia" w:ascii="仿宋" w:hAnsi="仿宋" w:eastAsia="仿宋" w:cs="仿宋"/>
          <w:sz w:val="28"/>
          <w:szCs w:val="28"/>
        </w:rPr>
        <w:t>保障网络通畅；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两部电子设备</w:t>
      </w:r>
      <w:r>
        <w:rPr>
          <w:rFonts w:hint="eastAsia" w:ascii="仿宋" w:hAnsi="仿宋" w:eastAsia="仿宋" w:cs="仿宋"/>
          <w:sz w:val="28"/>
          <w:szCs w:val="28"/>
        </w:rPr>
        <w:t>提前安装腾讯会议，复试前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自行</w:t>
      </w:r>
      <w:r>
        <w:rPr>
          <w:rFonts w:hint="eastAsia" w:ascii="仿宋" w:hAnsi="仿宋" w:eastAsia="仿宋" w:cs="仿宋"/>
          <w:sz w:val="28"/>
          <w:szCs w:val="28"/>
        </w:rPr>
        <w:t>完成设备测试。</w:t>
      </w:r>
    </w:p>
    <w:p w14:paraId="00D0E584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环境：选择光线充足、封闭安静、独立的房间，复试期间禁止无关人员进入，可视范围内不得存放违规备考资料。</w:t>
      </w:r>
    </w:p>
    <w:p w14:paraId="16A55175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.安装调试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保证设备电量充足，网络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稳定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全程</w:t>
      </w:r>
      <w:r>
        <w:rPr>
          <w:rFonts w:hint="eastAsia" w:ascii="仿宋" w:hAnsi="仿宋" w:eastAsia="仿宋" w:cs="仿宋"/>
          <w:sz w:val="28"/>
          <w:szCs w:val="28"/>
        </w:rPr>
        <w:t>开启摄像头。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第一机位（主机位）保证</w:t>
      </w:r>
      <w:r>
        <w:rPr>
          <w:rFonts w:hint="eastAsia" w:ascii="仿宋" w:hAnsi="仿宋" w:eastAsia="仿宋" w:cs="仿宋"/>
          <w:sz w:val="28"/>
          <w:szCs w:val="28"/>
        </w:rPr>
        <w:t>考生正对镜头，面部、上半身、双手完整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清晰</w:t>
      </w:r>
      <w:r>
        <w:rPr>
          <w:rFonts w:hint="eastAsia" w:ascii="仿宋" w:hAnsi="仿宋" w:eastAsia="仿宋" w:cs="仿宋"/>
          <w:sz w:val="28"/>
          <w:szCs w:val="28"/>
        </w:rPr>
        <w:t>呈现在画面中；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第二机位（辅机位）从考生后方侧向拍摄，保证考生主机位屏幕清晰地被复试专家看到。</w:t>
      </w:r>
      <w:r>
        <w:rPr>
          <w:rFonts w:hint="eastAsia" w:ascii="仿宋" w:hAnsi="仿宋" w:eastAsia="仿宋" w:cs="仿宋"/>
          <w:sz w:val="28"/>
          <w:szCs w:val="28"/>
        </w:rPr>
        <w:t>不得遮挡五官，禁止佩戴帽子、墨镜、口罩、耳机、耳饰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不得中途离场，关闭设备上所有无关程序。</w:t>
      </w:r>
    </w:p>
    <w:p w14:paraId="4449271E">
      <w:pPr>
        <w:spacing w:before="120" w:after="120" w:line="288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三、复试需准备的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物品</w:t>
      </w:r>
    </w:p>
    <w:p w14:paraId="456E8071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.本人有效的二代居民身份证。</w:t>
      </w:r>
    </w:p>
    <w:p w14:paraId="6C065E54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.个人签字的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西南交通大学推荐免试攻读研究生（含直博生）复试诚信承诺书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》（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见附件，须提前签字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）。</w:t>
      </w:r>
    </w:p>
    <w:p w14:paraId="18A9E035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.黑色签字笔和空白A</w:t>
      </w:r>
      <w:r>
        <w:rPr>
          <w:rFonts w:hint="eastAsia" w:ascii="Times New Roman" w:hAnsi="Times New Roman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纸若干。</w:t>
      </w:r>
    </w:p>
    <w:p w14:paraId="0F60733E">
      <w:pPr>
        <w:spacing w:before="120" w:after="120" w:line="288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复试流程</w:t>
      </w:r>
    </w:p>
    <w:p w14:paraId="52C4B123">
      <w:pPr>
        <w:numPr>
          <w:ilvl w:val="0"/>
          <w:numId w:val="0"/>
        </w:num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.抽取复试顺序。</w:t>
      </w:r>
      <w:r>
        <w:rPr>
          <w:rFonts w:hint="eastAsia" w:ascii="仿宋" w:hAnsi="仿宋" w:eastAsia="仿宋" w:cs="仿宋"/>
          <w:sz w:val="28"/>
          <w:szCs w:val="28"/>
        </w:rPr>
        <w:t>考生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提前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分钟进入</w:t>
      </w:r>
      <w:r>
        <w:rPr>
          <w:rFonts w:hint="eastAsia" w:ascii="仿宋" w:hAnsi="仿宋" w:eastAsia="仿宋" w:cs="仿宋"/>
          <w:sz w:val="28"/>
          <w:szCs w:val="28"/>
        </w:rPr>
        <w:t>腾讯会议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室，将名称修改为“姓名-主机位”“姓名-辅机位”，按照老师安排，确定</w:t>
      </w:r>
      <w:r>
        <w:rPr>
          <w:rFonts w:hint="eastAsia" w:ascii="仿宋" w:hAnsi="仿宋" w:eastAsia="仿宋" w:cs="仿宋"/>
          <w:sz w:val="28"/>
          <w:szCs w:val="28"/>
        </w:rPr>
        <w:t>复试顺序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完毕后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全体考生退出会议室，然后再重新</w:t>
      </w:r>
      <w:r>
        <w:rPr>
          <w:rFonts w:hint="eastAsia" w:ascii="仿宋" w:hAnsi="仿宋" w:eastAsia="仿宋" w:cs="仿宋"/>
          <w:sz w:val="28"/>
          <w:szCs w:val="28"/>
        </w:rPr>
        <w:t>进入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此腾讯会议，此时考生处于等候室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 w14:paraId="6E6C4048">
      <w:pPr>
        <w:numPr>
          <w:ilvl w:val="0"/>
          <w:numId w:val="0"/>
        </w:num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.等候室的考生按确定的顺序由老师准</w:t>
      </w:r>
      <w:r>
        <w:rPr>
          <w:rFonts w:hint="eastAsia" w:ascii="仿宋" w:hAnsi="仿宋" w:eastAsia="仿宋" w:cs="仿宋"/>
          <w:sz w:val="28"/>
          <w:szCs w:val="28"/>
        </w:rPr>
        <w:t>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复试</w:t>
      </w:r>
      <w:r>
        <w:rPr>
          <w:rFonts w:hint="eastAsia" w:ascii="仿宋" w:hAnsi="仿宋" w:eastAsia="仿宋" w:cs="仿宋"/>
          <w:sz w:val="28"/>
          <w:szCs w:val="28"/>
        </w:rPr>
        <w:t>会议室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考生进入复试会议室后，首先面对摄像头，依次</w:t>
      </w:r>
      <w:r>
        <w:rPr>
          <w:rFonts w:hint="eastAsia" w:ascii="仿宋" w:hAnsi="仿宋" w:eastAsia="仿宋" w:cs="仿宋"/>
          <w:sz w:val="28"/>
          <w:szCs w:val="28"/>
        </w:rPr>
        <w:t>展示身份证与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西南交通大学推荐免试攻读研究生（含直博生）复试诚信承诺书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》（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见附件，须提前签字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），</w:t>
      </w:r>
      <w:r>
        <w:rPr>
          <w:rFonts w:hint="eastAsia" w:ascii="仿宋" w:hAnsi="仿宋" w:eastAsia="仿宋" w:cs="仿宋"/>
          <w:sz w:val="28"/>
          <w:szCs w:val="28"/>
        </w:rPr>
        <w:t>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口述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我是***，我已知晓复试诚信承诺书全部内容，并对此负责”；随</w:t>
      </w:r>
      <w:r>
        <w:rPr>
          <w:rFonts w:hint="eastAsia" w:ascii="仿宋" w:hAnsi="仿宋" w:eastAsia="仿宋" w:cs="仿宋"/>
          <w:sz w:val="28"/>
          <w:szCs w:val="28"/>
        </w:rPr>
        <w:t>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按老师安排，进行复试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57AA724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1878965" cy="1292860"/>
            <wp:effectExtent l="0" t="0" r="1079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963FD">
      <w:pPr>
        <w:numPr>
          <w:ilvl w:val="0"/>
          <w:numId w:val="0"/>
        </w:numPr>
        <w:spacing w:before="120" w:after="120" w:line="288" w:lineRule="auto"/>
        <w:ind w:firstLine="560" w:firstLineChars="20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.复试结束，退出会议室。</w:t>
      </w:r>
    </w:p>
    <w:p w14:paraId="0AE51C10">
      <w:pPr>
        <w:spacing w:before="120" w:after="120" w:line="288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注意事项</w:t>
      </w:r>
    </w:p>
    <w:p w14:paraId="1272399A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.诚信复试</w:t>
      </w:r>
    </w:p>
    <w:p w14:paraId="1804ABD1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复试属于国家法定考试，考生须熟读相关考试法规，签署诚信复试承诺书。复试全程严禁录音、录像、截屏、录屏、直播，房间仅限考生本人。如有作弊，将取消录取资格、记入考试诚信档案，情节严重将追究刑事责任。入学后</w:t>
      </w:r>
      <w:r>
        <w:rPr>
          <w:rFonts w:hint="eastAsia" w:ascii="Times New Roman" w:hAnsi="Times New Roman" w:eastAsia="仿宋" w:cs="仿宋"/>
          <w:sz w:val="28"/>
          <w:szCs w:val="28"/>
        </w:rPr>
        <w:t>3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</w:rPr>
        <w:t>个月内学校将开展复查，复查不合格取消学籍。</w:t>
      </w:r>
    </w:p>
    <w:p w14:paraId="52803340">
      <w:pPr>
        <w:spacing w:before="120" w:after="120" w:line="288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.突发情况处理</w:t>
      </w:r>
    </w:p>
    <w:p w14:paraId="3EE50C32">
      <w:pPr>
        <w:spacing w:before="120" w:after="120" w:line="288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若复试中发生网络卡顿、信号中断等故障，请第一时间联系复试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老师或电话联系谢老师：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028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-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87601992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29D7A218">
      <w:pPr>
        <w:spacing w:before="120" w:after="120" w:line="288" w:lineRule="auto"/>
        <w:ind w:firstLine="560" w:firstLineChars="200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经济管理学院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textWrapping"/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</w:p>
    <w:p w14:paraId="1F382A19">
      <w:pPr>
        <w:spacing w:before="120" w:after="120" w:line="288" w:lineRule="auto"/>
        <w:ind w:firstLine="560" w:firstLineChars="200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6F"/>
    <w:rsid w:val="00021100"/>
    <w:rsid w:val="0016602C"/>
    <w:rsid w:val="00217E7E"/>
    <w:rsid w:val="00255BBB"/>
    <w:rsid w:val="002E6120"/>
    <w:rsid w:val="00315743"/>
    <w:rsid w:val="003D0EAD"/>
    <w:rsid w:val="003D7410"/>
    <w:rsid w:val="004648A5"/>
    <w:rsid w:val="004719CC"/>
    <w:rsid w:val="004E3BC4"/>
    <w:rsid w:val="005A3D84"/>
    <w:rsid w:val="005F4825"/>
    <w:rsid w:val="00656672"/>
    <w:rsid w:val="006A68EA"/>
    <w:rsid w:val="006C146F"/>
    <w:rsid w:val="006E08FB"/>
    <w:rsid w:val="00781B46"/>
    <w:rsid w:val="00921BE4"/>
    <w:rsid w:val="00A26CE2"/>
    <w:rsid w:val="00AA38E1"/>
    <w:rsid w:val="00B47E7B"/>
    <w:rsid w:val="00CB2375"/>
    <w:rsid w:val="00CB2A38"/>
    <w:rsid w:val="00CE7907"/>
    <w:rsid w:val="00D21FAF"/>
    <w:rsid w:val="00D35492"/>
    <w:rsid w:val="00EC39DD"/>
    <w:rsid w:val="00F81EBB"/>
    <w:rsid w:val="05AF1224"/>
    <w:rsid w:val="07552F18"/>
    <w:rsid w:val="0D2E18A6"/>
    <w:rsid w:val="0E1327A4"/>
    <w:rsid w:val="11A727BC"/>
    <w:rsid w:val="16445414"/>
    <w:rsid w:val="16DC40EA"/>
    <w:rsid w:val="22DC55BE"/>
    <w:rsid w:val="27CC6255"/>
    <w:rsid w:val="29BB2216"/>
    <w:rsid w:val="30D616E4"/>
    <w:rsid w:val="39137D19"/>
    <w:rsid w:val="48031969"/>
    <w:rsid w:val="498855D9"/>
    <w:rsid w:val="4B7E5126"/>
    <w:rsid w:val="4C316DC1"/>
    <w:rsid w:val="54AD082A"/>
    <w:rsid w:val="582834FC"/>
    <w:rsid w:val="597C0DDC"/>
    <w:rsid w:val="5F435408"/>
    <w:rsid w:val="5F675382"/>
    <w:rsid w:val="642F27EE"/>
    <w:rsid w:val="656F2949"/>
    <w:rsid w:val="675E7762"/>
    <w:rsid w:val="6BE446D9"/>
    <w:rsid w:val="726F7C81"/>
    <w:rsid w:val="7AA257FA"/>
    <w:rsid w:val="7B13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885</Words>
  <Characters>928</Characters>
  <Lines>17</Lines>
  <Paragraphs>4</Paragraphs>
  <TotalTime>30</TotalTime>
  <ScaleCrop>false</ScaleCrop>
  <LinksUpToDate>false</LinksUpToDate>
  <CharactersWithSpaces>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2026-04-07T10:32:00Z</dcterms:created>
  <dc:creator>Apache POI</dc:creator>
  <cp:lastModifiedBy>琼cute</cp:lastModifiedBy>
  <cp:lastPrinted>2026-04-07T10:51:00Z</cp:lastPrinted>
  <dcterms:modified xsi:type="dcterms:W3CDTF">2026-09-21T08:07:39Z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eyJoZGlkIjoiMDljYzUzMWQ4OWI0YzBkYjYzMDRhZTY5ZjZkYmFmYTgiLCJ1c2VySWQiOiI4NzIyNDczOTkifQ==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5246F942FF5E41F0B94362F432817BE2_13</vt:lpwstr>
  </property>
</Properties>
</file>