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6D16A">
      <w:pPr>
        <w:spacing w:before="120" w:beforeLines="50" w:after="120" w:afterLines="50" w:line="408" w:lineRule="exact"/>
        <w:ind w:left="1888"/>
        <w:rPr>
          <w:rFonts w:ascii="黑体" w:eastAsia="黑体"/>
          <w:sz w:val="30"/>
          <w:lang w:eastAsia="zh-CN"/>
        </w:rPr>
      </w:pPr>
      <w:r>
        <w:rPr>
          <w:rFonts w:hint="eastAsia" w:ascii="黑体" w:eastAsia="黑体"/>
          <w:sz w:val="30"/>
          <w:lang w:eastAsia="zh-CN"/>
        </w:rPr>
        <w:t>软件工程系</w:t>
      </w:r>
      <w:r>
        <w:rPr>
          <w:rFonts w:hint="eastAsia" w:ascii="黑体" w:eastAsia="黑体"/>
          <w:spacing w:val="-74"/>
          <w:sz w:val="30"/>
          <w:lang w:eastAsia="zh-CN"/>
        </w:rPr>
        <w:t xml:space="preserve"> </w:t>
      </w:r>
      <w:r>
        <w:rPr>
          <w:rFonts w:ascii="Times New Roman" w:eastAsia="Times New Roman"/>
          <w:sz w:val="30"/>
          <w:lang w:eastAsia="zh-CN"/>
        </w:rPr>
        <w:t>202</w:t>
      </w:r>
      <w:r>
        <w:rPr>
          <w:rFonts w:hint="eastAsia" w:asciiTheme="minorEastAsia" w:hAnsiTheme="minorEastAsia" w:eastAsiaTheme="minorEastAsia"/>
          <w:sz w:val="30"/>
          <w:lang w:eastAsia="zh-CN"/>
        </w:rPr>
        <w:t>5</w:t>
      </w:r>
      <w:r>
        <w:rPr>
          <w:rFonts w:ascii="Times New Roman" w:eastAsia="Times New Roman"/>
          <w:sz w:val="30"/>
          <w:lang w:eastAsia="zh-CN"/>
        </w:rPr>
        <w:t xml:space="preserve"> </w:t>
      </w:r>
      <w:r>
        <w:rPr>
          <w:rFonts w:hint="eastAsia" w:ascii="黑体" w:eastAsia="黑体"/>
          <w:sz w:val="30"/>
          <w:lang w:eastAsia="zh-CN"/>
        </w:rPr>
        <w:t>届本科毕业设计中期检查安排</w:t>
      </w:r>
    </w:p>
    <w:p w14:paraId="593516B3">
      <w:pPr>
        <w:spacing w:line="314" w:lineRule="auto"/>
        <w:ind w:right="369"/>
        <w:rPr>
          <w:rFonts w:ascii="Times New Roman" w:hAnsi="Times New Roman" w:cs="Times New Roman" w:eastAsiaTheme="minorEastAsia"/>
          <w:sz w:val="21"/>
          <w:szCs w:val="21"/>
          <w:lang w:eastAsia="zh-CN"/>
        </w:rPr>
      </w:pPr>
      <w:bookmarkStart w:id="0" w:name="OLE_LINK1"/>
      <w:bookmarkEnd w:id="0"/>
      <w:r>
        <w:rPr>
          <w:rFonts w:ascii="Times New Roman" w:hAnsi="Times New Roman" w:cs="Times New Roman" w:eastAsiaTheme="minorEastAsia"/>
          <w:sz w:val="21"/>
          <w:szCs w:val="21"/>
          <w:lang w:eastAsia="zh-CN"/>
        </w:rPr>
        <w:t>抽查答辩时间：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202</w:t>
      </w:r>
      <w:r>
        <w:rPr>
          <w:rFonts w:hint="eastAsia"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5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年4月</w:t>
      </w:r>
      <w:r>
        <w:rPr>
          <w:rFonts w:hint="eastAsia"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10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日</w:t>
      </w:r>
      <w:r>
        <w:rPr>
          <w:rFonts w:hint="eastAsia"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sz w:val="21"/>
          <w:szCs w:val="21"/>
          <w:lang w:eastAsia="zh-CN"/>
        </w:rPr>
        <w:t>周四</w:t>
      </w:r>
      <w: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sz w:val="21"/>
          <w:szCs w:val="21"/>
          <w:lang w:eastAsia="zh-CN"/>
        </w:rPr>
        <w:t>下午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14</w:t>
      </w:r>
      <w:r>
        <w:rPr>
          <w:rFonts w:hint="eastAsia"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: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00</w:t>
      </w:r>
      <w:r>
        <w:rPr>
          <w:rFonts w:ascii="Times New Roman" w:hAnsi="Times New Roman" w:cs="Times New Roman" w:eastAsiaTheme="minorEastAsia"/>
          <w:sz w:val="21"/>
          <w:szCs w:val="21"/>
          <w:lang w:eastAsia="zh-CN"/>
        </w:rPr>
        <w:t>开始</w:t>
      </w:r>
    </w:p>
    <w:p w14:paraId="64B4B85A">
      <w:pPr>
        <w:spacing w:line="314" w:lineRule="auto"/>
        <w:ind w:left="2125" w:right="369" w:hanging="2125" w:hangingChars="1012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asciiTheme="minorEastAsia" w:hAnsiTheme="minorEastAsia" w:eastAsiaTheme="minorEastAsia"/>
          <w:sz w:val="21"/>
          <w:szCs w:val="21"/>
          <w:lang w:eastAsia="zh-CN"/>
        </w:rPr>
        <w:t>抽查答辩专家组成员：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胡晓鹏（组长）、刘霓、何滨、王恪铭、廖革元、周杲、何太军（秘书）</w:t>
      </w:r>
    </w:p>
    <w:p w14:paraId="0411410C">
      <w:pPr>
        <w:pStyle w:val="2"/>
        <w:spacing w:before="106"/>
        <w:ind w:left="0"/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t>检查方式：</w:t>
      </w:r>
    </w:p>
    <w:p w14:paraId="24F90F80">
      <w:pPr>
        <w:pStyle w:val="2"/>
        <w:numPr>
          <w:ilvl w:val="0"/>
          <w:numId w:val="1"/>
        </w:numPr>
        <w:spacing w:before="0" w:line="380" w:lineRule="exact"/>
        <w:ind w:right="425"/>
        <w:jc w:val="both"/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t>对</w:t>
      </w:r>
      <w:r>
        <w:rPr>
          <w:rFonts w:asciiTheme="minorEastAsia" w:hAnsiTheme="minorEastAsia" w:eastAsiaTheme="minorEastAsia"/>
          <w:spacing w:val="-3"/>
          <w:lang w:eastAsia="zh-CN"/>
        </w:rPr>
        <w:t>于</w:t>
      </w:r>
      <w:r>
        <w:rPr>
          <w:rFonts w:asciiTheme="minorEastAsia" w:hAnsiTheme="minorEastAsia" w:eastAsiaTheme="minorEastAsia"/>
          <w:lang w:eastAsia="zh-CN"/>
        </w:rPr>
        <w:t>抽</w:t>
      </w:r>
      <w:r>
        <w:rPr>
          <w:rFonts w:asciiTheme="minorEastAsia" w:hAnsiTheme="minorEastAsia" w:eastAsiaTheme="minorEastAsia"/>
          <w:spacing w:val="-3"/>
          <w:lang w:eastAsia="zh-CN"/>
        </w:rPr>
        <w:t>到</w:t>
      </w:r>
      <w:r>
        <w:rPr>
          <w:rFonts w:asciiTheme="minorEastAsia" w:hAnsiTheme="minorEastAsia" w:eastAsiaTheme="minorEastAsia"/>
          <w:lang w:eastAsia="zh-CN"/>
        </w:rPr>
        <w:t>院</w:t>
      </w:r>
      <w:r>
        <w:rPr>
          <w:rFonts w:asciiTheme="minorEastAsia" w:hAnsiTheme="minorEastAsia" w:eastAsiaTheme="minorEastAsia"/>
          <w:spacing w:val="-3"/>
          <w:lang w:eastAsia="zh-CN"/>
        </w:rPr>
        <w:t>级“</w:t>
      </w:r>
      <w:r>
        <w:rPr>
          <w:rFonts w:asciiTheme="minorEastAsia" w:hAnsiTheme="minorEastAsia" w:eastAsiaTheme="minorEastAsia"/>
          <w:b/>
          <w:color w:val="0000FF"/>
          <w:lang w:eastAsia="zh-CN"/>
        </w:rPr>
        <w:t>答辩</w:t>
      </w:r>
      <w:r>
        <w:rPr>
          <w:rFonts w:asciiTheme="minorEastAsia" w:hAnsiTheme="minorEastAsia" w:eastAsiaTheme="minorEastAsia"/>
          <w:b/>
          <w:color w:val="0000FF"/>
          <w:w w:val="99"/>
          <w:lang w:eastAsia="zh-CN"/>
        </w:rPr>
        <w:t>+</w:t>
      </w:r>
      <w:r>
        <w:rPr>
          <w:rFonts w:asciiTheme="minorEastAsia" w:hAnsiTheme="minorEastAsia" w:eastAsiaTheme="minorEastAsia"/>
          <w:b/>
          <w:color w:val="0000FF"/>
          <w:lang w:eastAsia="zh-CN"/>
        </w:rPr>
        <w:t>报告</w:t>
      </w:r>
      <w:r>
        <w:rPr>
          <w:rFonts w:asciiTheme="minorEastAsia" w:hAnsiTheme="minorEastAsia" w:eastAsiaTheme="minorEastAsia"/>
          <w:b/>
          <w:color w:val="0000FF"/>
          <w:w w:val="99"/>
          <w:lang w:eastAsia="zh-CN"/>
        </w:rPr>
        <w:t>+</w:t>
      </w:r>
      <w:r>
        <w:rPr>
          <w:rFonts w:asciiTheme="minorEastAsia" w:hAnsiTheme="minorEastAsia" w:eastAsiaTheme="minorEastAsia"/>
          <w:b/>
          <w:color w:val="0000FF"/>
          <w:lang w:eastAsia="zh-CN"/>
        </w:rPr>
        <w:t>纪要</w:t>
      </w:r>
      <w:r>
        <w:rPr>
          <w:rFonts w:asciiTheme="minorEastAsia" w:hAnsiTheme="minorEastAsia" w:eastAsiaTheme="minorEastAsia"/>
          <w:lang w:eastAsia="zh-CN"/>
        </w:rPr>
        <w:t>”</w:t>
      </w:r>
      <w:r>
        <w:rPr>
          <w:rFonts w:asciiTheme="minorEastAsia" w:hAnsiTheme="minorEastAsia" w:eastAsiaTheme="minorEastAsia"/>
          <w:spacing w:val="-3"/>
          <w:lang w:eastAsia="zh-CN"/>
        </w:rPr>
        <w:t>检</w:t>
      </w:r>
      <w:r>
        <w:rPr>
          <w:rFonts w:asciiTheme="minorEastAsia" w:hAnsiTheme="minorEastAsia" w:eastAsiaTheme="minorEastAsia"/>
          <w:lang w:eastAsia="zh-CN"/>
        </w:rPr>
        <w:t>查</w:t>
      </w:r>
      <w:r>
        <w:rPr>
          <w:rFonts w:asciiTheme="minorEastAsia" w:hAnsiTheme="minorEastAsia" w:eastAsiaTheme="minorEastAsia"/>
          <w:spacing w:val="-3"/>
          <w:lang w:eastAsia="zh-CN"/>
        </w:rPr>
        <w:t>的</w:t>
      </w:r>
      <w:r>
        <w:rPr>
          <w:rFonts w:asciiTheme="minorEastAsia" w:hAnsiTheme="minorEastAsia" w:eastAsiaTheme="minorEastAsia"/>
          <w:lang w:eastAsia="zh-CN"/>
        </w:rPr>
        <w:t>同</w:t>
      </w:r>
      <w:r>
        <w:rPr>
          <w:rFonts w:asciiTheme="minorEastAsia" w:hAnsiTheme="minorEastAsia" w:eastAsiaTheme="minorEastAsia"/>
          <w:spacing w:val="-3"/>
          <w:lang w:eastAsia="zh-CN"/>
        </w:rPr>
        <w:t>学</w:t>
      </w:r>
      <w:r>
        <w:rPr>
          <w:rFonts w:hint="eastAsia" w:asciiTheme="minorEastAsia" w:hAnsiTheme="minorEastAsia" w:eastAsiaTheme="minorEastAsia"/>
          <w:b/>
          <w:color w:val="C00000"/>
          <w:spacing w:val="-3"/>
          <w:lang w:eastAsia="zh-CN"/>
        </w:rPr>
        <w:t>（名单见附表1）</w:t>
      </w:r>
      <w:r>
        <w:rPr>
          <w:rFonts w:asciiTheme="minorEastAsia" w:hAnsiTheme="minorEastAsia" w:eastAsiaTheme="minorEastAsia"/>
          <w:lang w:eastAsia="zh-CN"/>
        </w:rPr>
        <w:t>，请</w:t>
      </w:r>
      <w:r>
        <w:rPr>
          <w:rFonts w:asciiTheme="minorEastAsia" w:hAnsiTheme="minorEastAsia" w:eastAsiaTheme="minorEastAsia"/>
          <w:spacing w:val="-3"/>
          <w:lang w:eastAsia="zh-CN"/>
        </w:rPr>
        <w:t>按</w:t>
      </w:r>
      <w:r>
        <w:rPr>
          <w:rFonts w:asciiTheme="minorEastAsia" w:hAnsiTheme="minorEastAsia" w:eastAsiaTheme="minorEastAsia"/>
          <w:lang w:eastAsia="zh-CN"/>
        </w:rPr>
        <w:t>下</w:t>
      </w:r>
      <w:r>
        <w:rPr>
          <w:rFonts w:asciiTheme="minorEastAsia" w:hAnsiTheme="minorEastAsia" w:eastAsiaTheme="minorEastAsia"/>
          <w:spacing w:val="-3"/>
          <w:lang w:eastAsia="zh-CN"/>
        </w:rPr>
        <w:t>列</w:t>
      </w:r>
      <w:r>
        <w:rPr>
          <w:rFonts w:asciiTheme="minorEastAsia" w:hAnsiTheme="minorEastAsia" w:eastAsiaTheme="minorEastAsia"/>
          <w:lang w:eastAsia="zh-CN"/>
        </w:rPr>
        <w:t>名</w:t>
      </w:r>
      <w:r>
        <w:rPr>
          <w:rFonts w:ascii="Times New Roman" w:hAnsi="Times New Roman" w:cs="Times New Roman" w:eastAsiaTheme="minorEastAsia"/>
          <w:spacing w:val="-3"/>
          <w:lang w:eastAsia="zh-CN"/>
        </w:rPr>
        <w:t>单</w:t>
      </w:r>
      <w:r>
        <w:rPr>
          <w:rFonts w:ascii="Times New Roman" w:hAnsi="Times New Roman" w:cs="Times New Roman" w:eastAsiaTheme="minorEastAsia"/>
          <w:lang w:eastAsia="zh-CN"/>
        </w:rPr>
        <w:t>每人</w:t>
      </w:r>
      <w:r>
        <w:rPr>
          <w:rFonts w:ascii="Times New Roman" w:hAnsi="Times New Roman" w:cs="Times New Roman" w:eastAsiaTheme="minorEastAsia"/>
          <w:spacing w:val="-53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spacing w:val="-3"/>
          <w:lang w:eastAsia="zh-CN"/>
        </w:rPr>
        <w:t>P</w:t>
      </w:r>
      <w:r>
        <w:rPr>
          <w:rFonts w:ascii="Times New Roman" w:hAnsi="Times New Roman" w:cs="Times New Roman" w:eastAsiaTheme="minorEastAsia"/>
          <w:lang w:eastAsia="zh-CN"/>
        </w:rPr>
        <w:t>PT</w:t>
      </w:r>
      <w:r>
        <w:rPr>
          <w:rFonts w:ascii="Times New Roman" w:hAnsi="Times New Roman" w:cs="Times New Roman" w:eastAsiaTheme="minorEastAsia"/>
          <w:spacing w:val="-2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lang w:eastAsia="zh-CN"/>
        </w:rPr>
        <w:t>汇报</w:t>
      </w:r>
      <w:r>
        <w:rPr>
          <w:rFonts w:ascii="Times New Roman" w:hAnsi="Times New Roman" w:cs="Times New Roman" w:eastAsiaTheme="minorEastAsia"/>
          <w:spacing w:val="-52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lang w:eastAsia="zh-CN"/>
        </w:rPr>
        <w:t xml:space="preserve">5 </w:t>
      </w:r>
      <w:r>
        <w:rPr>
          <w:rFonts w:ascii="Times New Roman" w:hAnsi="Times New Roman" w:cs="Times New Roman" w:eastAsiaTheme="minorEastAsia"/>
          <w:spacing w:val="-3"/>
          <w:lang w:eastAsia="zh-CN"/>
        </w:rPr>
        <w:t>分</w:t>
      </w:r>
      <w:r>
        <w:rPr>
          <w:rFonts w:ascii="Times New Roman" w:hAnsi="Times New Roman" w:cs="Times New Roman" w:eastAsiaTheme="minorEastAsia"/>
          <w:lang w:eastAsia="zh-CN"/>
        </w:rPr>
        <w:t>钟</w:t>
      </w:r>
      <w:r>
        <w:rPr>
          <w:rFonts w:ascii="Times New Roman" w:hAnsi="Times New Roman" w:cs="Times New Roman" w:eastAsiaTheme="minorEastAsia"/>
          <w:spacing w:val="-3"/>
          <w:lang w:eastAsia="zh-CN"/>
        </w:rPr>
        <w:t>，</w:t>
      </w:r>
      <w:r>
        <w:rPr>
          <w:rFonts w:ascii="Times New Roman" w:hAnsi="Times New Roman" w:cs="Times New Roman" w:eastAsiaTheme="minorEastAsia"/>
          <w:lang w:eastAsia="zh-CN"/>
        </w:rPr>
        <w:t>答辩</w:t>
      </w:r>
      <w:r>
        <w:rPr>
          <w:rFonts w:ascii="Times New Roman" w:hAnsi="Times New Roman" w:cs="Times New Roman" w:eastAsiaTheme="minorEastAsia"/>
          <w:spacing w:val="-53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lang w:eastAsia="zh-CN"/>
        </w:rPr>
        <w:t xml:space="preserve">5 </w:t>
      </w:r>
      <w:r>
        <w:rPr>
          <w:rFonts w:asciiTheme="minorEastAsia" w:hAnsiTheme="minorEastAsia" w:eastAsiaTheme="minorEastAsia"/>
          <w:lang w:eastAsia="zh-CN"/>
        </w:rPr>
        <w:t>分钟</w:t>
      </w:r>
      <w:r>
        <w:rPr>
          <w:rFonts w:asciiTheme="minorEastAsia" w:hAnsiTheme="minorEastAsia" w:eastAsiaTheme="minorEastAsia"/>
          <w:spacing w:val="-39"/>
          <w:lang w:eastAsia="zh-CN"/>
        </w:rPr>
        <w:t>，</w:t>
      </w:r>
      <w:r>
        <w:rPr>
          <w:rFonts w:asciiTheme="minorEastAsia" w:hAnsiTheme="minorEastAsia" w:eastAsiaTheme="minorEastAsia"/>
          <w:spacing w:val="-3"/>
          <w:lang w:eastAsia="zh-CN"/>
        </w:rPr>
        <w:t>介</w:t>
      </w:r>
      <w:r>
        <w:rPr>
          <w:rFonts w:asciiTheme="minorEastAsia" w:hAnsiTheme="minorEastAsia" w:eastAsiaTheme="minorEastAsia"/>
          <w:lang w:eastAsia="zh-CN"/>
        </w:rPr>
        <w:t>绍</w:t>
      </w:r>
      <w:r>
        <w:rPr>
          <w:rFonts w:asciiTheme="minorEastAsia" w:hAnsiTheme="minorEastAsia" w:eastAsiaTheme="minorEastAsia"/>
          <w:spacing w:val="-3"/>
          <w:lang w:eastAsia="zh-CN"/>
        </w:rPr>
        <w:t>毕</w:t>
      </w:r>
      <w:r>
        <w:rPr>
          <w:rFonts w:asciiTheme="minorEastAsia" w:hAnsiTheme="minorEastAsia" w:eastAsiaTheme="minorEastAsia"/>
          <w:lang w:eastAsia="zh-CN"/>
        </w:rPr>
        <w:t>业</w:t>
      </w:r>
      <w:r>
        <w:rPr>
          <w:rFonts w:asciiTheme="minorEastAsia" w:hAnsiTheme="minorEastAsia" w:eastAsiaTheme="minorEastAsia"/>
          <w:spacing w:val="-3"/>
          <w:lang w:eastAsia="zh-CN"/>
        </w:rPr>
        <w:t>设</w:t>
      </w:r>
      <w:r>
        <w:rPr>
          <w:rFonts w:asciiTheme="minorEastAsia" w:hAnsiTheme="minorEastAsia" w:eastAsiaTheme="minorEastAsia"/>
          <w:lang w:eastAsia="zh-CN"/>
        </w:rPr>
        <w:t>计</w:t>
      </w:r>
      <w:r>
        <w:rPr>
          <w:rFonts w:asciiTheme="minorEastAsia" w:hAnsiTheme="minorEastAsia" w:eastAsiaTheme="minorEastAsia"/>
          <w:spacing w:val="-3"/>
          <w:lang w:eastAsia="zh-CN"/>
        </w:rPr>
        <w:t>任</w:t>
      </w:r>
      <w:r>
        <w:rPr>
          <w:rFonts w:asciiTheme="minorEastAsia" w:hAnsiTheme="minorEastAsia" w:eastAsiaTheme="minorEastAsia"/>
          <w:lang w:eastAsia="zh-CN"/>
        </w:rPr>
        <w:t>务</w:t>
      </w:r>
      <w:r>
        <w:rPr>
          <w:rFonts w:asciiTheme="minorEastAsia" w:hAnsiTheme="minorEastAsia" w:eastAsiaTheme="minorEastAsia"/>
          <w:spacing w:val="-3"/>
          <w:lang w:eastAsia="zh-CN"/>
        </w:rPr>
        <w:t>与</w:t>
      </w:r>
      <w:r>
        <w:rPr>
          <w:rFonts w:asciiTheme="minorEastAsia" w:hAnsiTheme="minorEastAsia" w:eastAsiaTheme="minorEastAsia"/>
          <w:lang w:eastAsia="zh-CN"/>
        </w:rPr>
        <w:t>要求</w:t>
      </w:r>
      <w:r>
        <w:rPr>
          <w:rFonts w:asciiTheme="minorEastAsia" w:hAnsiTheme="minorEastAsia" w:eastAsiaTheme="minorEastAsia"/>
          <w:spacing w:val="-41"/>
          <w:lang w:eastAsia="zh-CN"/>
        </w:rPr>
        <w:t>、</w:t>
      </w:r>
      <w:r>
        <w:rPr>
          <w:rFonts w:asciiTheme="minorEastAsia" w:hAnsiTheme="minorEastAsia" w:eastAsiaTheme="minorEastAsia"/>
          <w:lang w:eastAsia="zh-CN"/>
        </w:rPr>
        <w:t>已</w:t>
      </w:r>
      <w:r>
        <w:rPr>
          <w:rFonts w:asciiTheme="minorEastAsia" w:hAnsiTheme="minorEastAsia" w:eastAsiaTheme="minorEastAsia"/>
          <w:spacing w:val="-3"/>
          <w:lang w:eastAsia="zh-CN"/>
        </w:rPr>
        <w:t>经</w:t>
      </w:r>
      <w:r>
        <w:rPr>
          <w:rFonts w:asciiTheme="minorEastAsia" w:hAnsiTheme="minorEastAsia" w:eastAsiaTheme="minorEastAsia"/>
          <w:lang w:eastAsia="zh-CN"/>
        </w:rPr>
        <w:t>做</w:t>
      </w:r>
      <w:r>
        <w:rPr>
          <w:rFonts w:asciiTheme="minorEastAsia" w:hAnsiTheme="minorEastAsia" w:eastAsiaTheme="minorEastAsia"/>
          <w:spacing w:val="-3"/>
          <w:lang w:eastAsia="zh-CN"/>
        </w:rPr>
        <w:t>了</w:t>
      </w:r>
      <w:r>
        <w:rPr>
          <w:rFonts w:asciiTheme="minorEastAsia" w:hAnsiTheme="minorEastAsia" w:eastAsiaTheme="minorEastAsia"/>
          <w:lang w:eastAsia="zh-CN"/>
        </w:rPr>
        <w:t>哪</w:t>
      </w:r>
      <w:r>
        <w:rPr>
          <w:rFonts w:asciiTheme="minorEastAsia" w:hAnsiTheme="minorEastAsia" w:eastAsiaTheme="minorEastAsia"/>
          <w:spacing w:val="-3"/>
          <w:lang w:eastAsia="zh-CN"/>
        </w:rPr>
        <w:t>些</w:t>
      </w:r>
      <w:r>
        <w:rPr>
          <w:rFonts w:asciiTheme="minorEastAsia" w:hAnsiTheme="minorEastAsia" w:eastAsiaTheme="minorEastAsia"/>
          <w:lang w:eastAsia="zh-CN"/>
        </w:rPr>
        <w:t>工作</w:t>
      </w:r>
      <w:r>
        <w:rPr>
          <w:rFonts w:asciiTheme="minorEastAsia" w:hAnsiTheme="minorEastAsia" w:eastAsiaTheme="minorEastAsia"/>
          <w:spacing w:val="-41"/>
          <w:lang w:eastAsia="zh-CN"/>
        </w:rPr>
        <w:t>、</w:t>
      </w:r>
      <w:r>
        <w:rPr>
          <w:rFonts w:asciiTheme="minorEastAsia" w:hAnsiTheme="minorEastAsia" w:eastAsiaTheme="minorEastAsia"/>
          <w:lang w:eastAsia="zh-CN"/>
        </w:rPr>
        <w:t>还需</w:t>
      </w:r>
      <w:r>
        <w:rPr>
          <w:rFonts w:asciiTheme="minorEastAsia" w:hAnsiTheme="minorEastAsia" w:eastAsiaTheme="minorEastAsia"/>
          <w:spacing w:val="-3"/>
          <w:lang w:eastAsia="zh-CN"/>
        </w:rPr>
        <w:t>要</w:t>
      </w:r>
      <w:r>
        <w:rPr>
          <w:rFonts w:asciiTheme="minorEastAsia" w:hAnsiTheme="minorEastAsia" w:eastAsiaTheme="minorEastAsia"/>
          <w:lang w:eastAsia="zh-CN"/>
        </w:rPr>
        <w:t>完</w:t>
      </w:r>
      <w:r>
        <w:rPr>
          <w:rFonts w:asciiTheme="minorEastAsia" w:hAnsiTheme="minorEastAsia" w:eastAsiaTheme="minorEastAsia"/>
          <w:spacing w:val="-3"/>
          <w:lang w:eastAsia="zh-CN"/>
        </w:rPr>
        <w:t>成</w:t>
      </w:r>
      <w:r>
        <w:rPr>
          <w:rFonts w:asciiTheme="minorEastAsia" w:hAnsiTheme="minorEastAsia" w:eastAsiaTheme="minorEastAsia"/>
          <w:lang w:eastAsia="zh-CN"/>
        </w:rPr>
        <w:t>的</w:t>
      </w:r>
      <w:r>
        <w:rPr>
          <w:rFonts w:asciiTheme="minorEastAsia" w:hAnsiTheme="minorEastAsia" w:eastAsiaTheme="minorEastAsia"/>
          <w:spacing w:val="-3"/>
          <w:lang w:eastAsia="zh-CN"/>
        </w:rPr>
        <w:t>工</w:t>
      </w:r>
      <w:r>
        <w:rPr>
          <w:rFonts w:asciiTheme="minorEastAsia" w:hAnsiTheme="minorEastAsia" w:eastAsiaTheme="minorEastAsia"/>
          <w:lang w:eastAsia="zh-CN"/>
        </w:rPr>
        <w:t>作</w:t>
      </w:r>
      <w:r>
        <w:rPr>
          <w:rFonts w:asciiTheme="minorEastAsia" w:hAnsiTheme="minorEastAsia" w:eastAsiaTheme="minorEastAsia"/>
          <w:spacing w:val="-41"/>
          <w:lang w:eastAsia="zh-CN"/>
        </w:rPr>
        <w:t>，</w:t>
      </w:r>
      <w:r>
        <w:rPr>
          <w:rFonts w:asciiTheme="minorEastAsia" w:hAnsiTheme="minorEastAsia" w:eastAsiaTheme="minorEastAsia"/>
          <w:lang w:eastAsia="zh-CN"/>
        </w:rPr>
        <w:t>以</w:t>
      </w:r>
      <w:r>
        <w:rPr>
          <w:rFonts w:asciiTheme="minorEastAsia" w:hAnsiTheme="minorEastAsia" w:eastAsiaTheme="minorEastAsia"/>
          <w:spacing w:val="-3"/>
          <w:lang w:eastAsia="zh-CN"/>
        </w:rPr>
        <w:t>及</w:t>
      </w:r>
      <w:r>
        <w:rPr>
          <w:rFonts w:asciiTheme="minorEastAsia" w:hAnsiTheme="minorEastAsia" w:eastAsiaTheme="minorEastAsia"/>
          <w:lang w:eastAsia="zh-CN"/>
        </w:rPr>
        <w:t>在工</w:t>
      </w:r>
      <w:r>
        <w:rPr>
          <w:rFonts w:asciiTheme="minorEastAsia" w:hAnsiTheme="minorEastAsia" w:eastAsiaTheme="minorEastAsia"/>
          <w:spacing w:val="-3"/>
          <w:lang w:eastAsia="zh-CN"/>
        </w:rPr>
        <w:t>作</w:t>
      </w:r>
      <w:r>
        <w:rPr>
          <w:rFonts w:asciiTheme="minorEastAsia" w:hAnsiTheme="minorEastAsia" w:eastAsiaTheme="minorEastAsia"/>
          <w:lang w:eastAsia="zh-CN"/>
        </w:rPr>
        <w:t>过</w:t>
      </w:r>
      <w:r>
        <w:rPr>
          <w:rFonts w:asciiTheme="minorEastAsia" w:hAnsiTheme="minorEastAsia" w:eastAsiaTheme="minorEastAsia"/>
          <w:spacing w:val="-3"/>
          <w:lang w:eastAsia="zh-CN"/>
        </w:rPr>
        <w:t>程</w:t>
      </w:r>
      <w:r>
        <w:rPr>
          <w:rFonts w:asciiTheme="minorEastAsia" w:hAnsiTheme="minorEastAsia" w:eastAsiaTheme="minorEastAsia"/>
          <w:lang w:eastAsia="zh-CN"/>
        </w:rPr>
        <w:t>中</w:t>
      </w:r>
      <w:r>
        <w:rPr>
          <w:rFonts w:asciiTheme="minorEastAsia" w:hAnsiTheme="minorEastAsia" w:eastAsiaTheme="minorEastAsia"/>
          <w:spacing w:val="-3"/>
          <w:lang w:eastAsia="zh-CN"/>
        </w:rPr>
        <w:t>遇</w:t>
      </w:r>
      <w:r>
        <w:rPr>
          <w:rFonts w:asciiTheme="minorEastAsia" w:hAnsiTheme="minorEastAsia" w:eastAsiaTheme="minorEastAsia"/>
          <w:lang w:eastAsia="zh-CN"/>
        </w:rPr>
        <w:t>到的问</w:t>
      </w:r>
      <w:r>
        <w:rPr>
          <w:rFonts w:asciiTheme="minorEastAsia" w:hAnsiTheme="minorEastAsia" w:eastAsiaTheme="minorEastAsia"/>
          <w:spacing w:val="-3"/>
          <w:lang w:eastAsia="zh-CN"/>
        </w:rPr>
        <w:t>题</w:t>
      </w:r>
      <w:r>
        <w:rPr>
          <w:rFonts w:asciiTheme="minorEastAsia" w:hAnsiTheme="minorEastAsia" w:eastAsiaTheme="minorEastAsia"/>
          <w:lang w:eastAsia="zh-CN"/>
        </w:rPr>
        <w:t>和</w:t>
      </w:r>
      <w:r>
        <w:rPr>
          <w:rFonts w:asciiTheme="minorEastAsia" w:hAnsiTheme="minorEastAsia" w:eastAsiaTheme="minorEastAsia"/>
          <w:spacing w:val="-3"/>
          <w:lang w:eastAsia="zh-CN"/>
        </w:rPr>
        <w:t>解</w:t>
      </w:r>
      <w:r>
        <w:rPr>
          <w:rFonts w:asciiTheme="minorEastAsia" w:hAnsiTheme="minorEastAsia" w:eastAsiaTheme="minorEastAsia"/>
          <w:lang w:eastAsia="zh-CN"/>
        </w:rPr>
        <w:t>决</w:t>
      </w:r>
      <w:r>
        <w:rPr>
          <w:rFonts w:asciiTheme="minorEastAsia" w:hAnsiTheme="minorEastAsia" w:eastAsiaTheme="minorEastAsia"/>
          <w:spacing w:val="-3"/>
          <w:lang w:eastAsia="zh-CN"/>
        </w:rPr>
        <w:t>措</w:t>
      </w:r>
      <w:r>
        <w:rPr>
          <w:rFonts w:asciiTheme="minorEastAsia" w:hAnsiTheme="minorEastAsia" w:eastAsiaTheme="minorEastAsia"/>
          <w:lang w:eastAsia="zh-CN"/>
        </w:rPr>
        <w:t>施</w:t>
      </w:r>
      <w:r>
        <w:rPr>
          <w:rFonts w:asciiTheme="minorEastAsia" w:hAnsiTheme="minorEastAsia" w:eastAsiaTheme="minorEastAsia"/>
          <w:spacing w:val="-56"/>
          <w:lang w:eastAsia="zh-CN"/>
        </w:rPr>
        <w:t>，</w:t>
      </w:r>
      <w:r>
        <w:rPr>
          <w:rFonts w:asciiTheme="minorEastAsia" w:hAnsiTheme="minorEastAsia" w:eastAsiaTheme="minorEastAsia"/>
          <w:lang w:eastAsia="zh-CN"/>
        </w:rPr>
        <w:t>并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提</w:t>
      </w:r>
      <w:r>
        <w:rPr>
          <w:rFonts w:asciiTheme="minorEastAsia" w:hAnsiTheme="minorEastAsia" w:eastAsiaTheme="minorEastAsia"/>
          <w:color w:val="FF0000"/>
          <w:spacing w:val="-53"/>
          <w:lang w:eastAsia="zh-CN"/>
        </w:rPr>
        <w:t>交</w:t>
      </w:r>
      <w:r>
        <w:rPr>
          <w:rFonts w:asciiTheme="minorEastAsia" w:hAnsiTheme="minorEastAsia" w:eastAsiaTheme="minorEastAsia"/>
          <w:color w:val="FF0000"/>
          <w:lang w:eastAsia="zh-CN"/>
        </w:rPr>
        <w:t>“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毕</w:t>
      </w:r>
      <w:r>
        <w:rPr>
          <w:rFonts w:asciiTheme="minorEastAsia" w:hAnsiTheme="minorEastAsia" w:eastAsiaTheme="minorEastAsia"/>
          <w:color w:val="FF0000"/>
          <w:lang w:eastAsia="zh-CN"/>
        </w:rPr>
        <w:t>业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设</w:t>
      </w:r>
      <w:r>
        <w:rPr>
          <w:rFonts w:asciiTheme="minorEastAsia" w:hAnsiTheme="minorEastAsia" w:eastAsiaTheme="minorEastAsia"/>
          <w:color w:val="FF0000"/>
          <w:lang w:eastAsia="zh-CN"/>
        </w:rPr>
        <w:t>计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中</w:t>
      </w:r>
      <w:r>
        <w:rPr>
          <w:rFonts w:asciiTheme="minorEastAsia" w:hAnsiTheme="minorEastAsia" w:eastAsiaTheme="minorEastAsia"/>
          <w:color w:val="FF0000"/>
          <w:lang w:eastAsia="zh-CN"/>
        </w:rPr>
        <w:t>期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检</w:t>
      </w:r>
      <w:r>
        <w:rPr>
          <w:rFonts w:asciiTheme="minorEastAsia" w:hAnsiTheme="minorEastAsia" w:eastAsiaTheme="minorEastAsia"/>
          <w:color w:val="FF0000"/>
          <w:lang w:eastAsia="zh-CN"/>
        </w:rPr>
        <w:t>查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报</w:t>
      </w:r>
      <w:r>
        <w:rPr>
          <w:rFonts w:asciiTheme="minorEastAsia" w:hAnsiTheme="minorEastAsia" w:eastAsiaTheme="minorEastAsia"/>
          <w:color w:val="FF0000"/>
          <w:lang w:eastAsia="zh-CN"/>
        </w:rPr>
        <w:t>告</w:t>
      </w:r>
      <w:r>
        <w:rPr>
          <w:rFonts w:asciiTheme="minorEastAsia" w:hAnsiTheme="minorEastAsia" w:eastAsiaTheme="minorEastAsia"/>
          <w:color w:val="FF0000"/>
          <w:spacing w:val="-53"/>
          <w:lang w:eastAsia="zh-CN"/>
        </w:rPr>
        <w:t>”和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“</w:t>
      </w:r>
      <w:r>
        <w:rPr>
          <w:rFonts w:asciiTheme="minorEastAsia" w:hAnsiTheme="minorEastAsia" w:eastAsiaTheme="minorEastAsia"/>
          <w:color w:val="FF0000"/>
          <w:lang w:eastAsia="zh-CN"/>
        </w:rPr>
        <w:t>毕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业</w:t>
      </w:r>
      <w:r>
        <w:rPr>
          <w:rFonts w:asciiTheme="minorEastAsia" w:hAnsiTheme="minorEastAsia" w:eastAsiaTheme="minorEastAsia"/>
          <w:color w:val="FF0000"/>
          <w:lang w:eastAsia="zh-CN"/>
        </w:rPr>
        <w:t>设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计</w:t>
      </w:r>
      <w:r>
        <w:rPr>
          <w:rFonts w:asciiTheme="minorEastAsia" w:hAnsiTheme="minorEastAsia" w:eastAsiaTheme="minorEastAsia"/>
          <w:color w:val="FF0000"/>
          <w:lang w:eastAsia="zh-CN"/>
        </w:rPr>
        <w:t>指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导</w:t>
      </w:r>
      <w:r>
        <w:rPr>
          <w:rFonts w:asciiTheme="minorEastAsia" w:hAnsiTheme="minorEastAsia" w:eastAsiaTheme="minorEastAsia"/>
          <w:color w:val="FF0000"/>
          <w:lang w:eastAsia="zh-CN"/>
        </w:rPr>
        <w:t>纪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要</w:t>
      </w:r>
      <w:r>
        <w:rPr>
          <w:rFonts w:asciiTheme="minorEastAsia" w:hAnsiTheme="minorEastAsia" w:eastAsiaTheme="minorEastAsia"/>
          <w:color w:val="FF0000"/>
          <w:spacing w:val="-106"/>
          <w:lang w:eastAsia="zh-CN"/>
        </w:rPr>
        <w:t>”</w:t>
      </w:r>
      <w:r>
        <w:rPr>
          <w:rFonts w:asciiTheme="minorEastAsia" w:hAnsiTheme="minorEastAsia" w:eastAsiaTheme="minorEastAsia"/>
          <w:color w:val="FF0000"/>
          <w:lang w:eastAsia="zh-CN"/>
        </w:rPr>
        <w:t>（</w:t>
      </w:r>
      <w:r>
        <w:rPr>
          <w:rFonts w:asciiTheme="minorEastAsia" w:hAnsiTheme="minorEastAsia" w:eastAsiaTheme="minorEastAsia"/>
          <w:b/>
          <w:color w:val="FF0000"/>
          <w:spacing w:val="-3"/>
          <w:lang w:eastAsia="zh-CN"/>
        </w:rPr>
        <w:t>须</w:t>
      </w:r>
      <w:r>
        <w:rPr>
          <w:rFonts w:asciiTheme="minorEastAsia" w:hAnsiTheme="minorEastAsia" w:eastAsiaTheme="minorEastAsia"/>
          <w:b/>
          <w:color w:val="FF0000"/>
          <w:lang w:eastAsia="zh-CN"/>
        </w:rPr>
        <w:t>导师签</w:t>
      </w:r>
      <w:r>
        <w:rPr>
          <w:rFonts w:asciiTheme="minorEastAsia" w:hAnsiTheme="minorEastAsia" w:eastAsiaTheme="minorEastAsia"/>
          <w:b/>
          <w:color w:val="FF0000"/>
          <w:spacing w:val="2"/>
          <w:lang w:eastAsia="zh-CN"/>
        </w:rPr>
        <w:t>名</w:t>
      </w:r>
      <w:r>
        <w:rPr>
          <w:rFonts w:asciiTheme="minorEastAsia" w:hAnsiTheme="minorEastAsia" w:eastAsiaTheme="minorEastAsia"/>
          <w:color w:val="FF0000"/>
          <w:spacing w:val="-56"/>
          <w:lang w:eastAsia="zh-CN"/>
        </w:rPr>
        <w:t>）</w:t>
      </w:r>
      <w:r>
        <w:rPr>
          <w:rFonts w:asciiTheme="minorEastAsia" w:hAnsiTheme="minorEastAsia" w:eastAsiaTheme="minorEastAsia"/>
          <w:lang w:eastAsia="zh-CN"/>
        </w:rPr>
        <w:t>。</w:t>
      </w:r>
    </w:p>
    <w:p w14:paraId="01D46670">
      <w:pPr>
        <w:pStyle w:val="9"/>
        <w:spacing w:before="120" w:beforeLines="50" w:after="120" w:afterLines="50" w:line="314" w:lineRule="auto"/>
        <w:ind w:left="720" w:right="369"/>
        <w:rPr>
          <w:rFonts w:asciiTheme="minorEastAsia" w:hAnsiTheme="minorEastAsia" w:eastAsiaTheme="minorEastAsia"/>
          <w:lang w:eastAsia="zh-CN"/>
        </w:rPr>
      </w:pPr>
      <w:r>
        <w:rPr>
          <w:rFonts w:ascii="Times New Roman" w:hAnsi="Times New Roman" w:cs="Times New Roman" w:eastAsiaTheme="minorEastAsia"/>
          <w:b/>
          <w:sz w:val="21"/>
          <w:szCs w:val="21"/>
          <w:lang w:eastAsia="zh-CN"/>
        </w:rPr>
        <w:t>抽查答辩地点</w:t>
      </w:r>
      <w:r>
        <w:rPr>
          <w:rFonts w:ascii="Times New Roman" w:hAnsi="Times New Roman" w:cs="Times New Roman" w:eastAsiaTheme="minorEastAsia"/>
          <w:sz w:val="21"/>
          <w:szCs w:val="21"/>
          <w:lang w:eastAsia="zh-CN"/>
        </w:rPr>
        <w:t>：</w:t>
      </w:r>
      <w:r>
        <w:rPr>
          <w:rFonts w:ascii="Times New Roman" w:hAnsi="Times New Roman" w:cs="Times New Roman" w:eastAsiaTheme="minorEastAsia"/>
          <w:b/>
          <w:bCs/>
          <w:color w:val="FF0000"/>
          <w:sz w:val="21"/>
          <w:szCs w:val="21"/>
          <w:lang w:eastAsia="zh-CN"/>
        </w:rPr>
        <w:t>X</w:t>
      </w:r>
      <w:r>
        <w:rPr>
          <w:rFonts w:hint="eastAsia" w:ascii="Times New Roman" w:hAnsi="Times New Roman" w:cs="Times New Roman" w:eastAsiaTheme="minorEastAsia"/>
          <w:b/>
          <w:bCs/>
          <w:color w:val="FF0000"/>
          <w:sz w:val="21"/>
          <w:szCs w:val="21"/>
          <w:lang w:eastAsia="zh-CN"/>
        </w:rPr>
        <w:t>2435</w:t>
      </w:r>
      <w:r>
        <w:rPr>
          <w:rFonts w:ascii="Times New Roman" w:hAnsi="Times New Roman" w:cs="Times New Roman" w:eastAsiaTheme="minorEastAsia"/>
          <w:b/>
          <w:bCs/>
          <w:color w:val="FF0000"/>
          <w:sz w:val="21"/>
          <w:szCs w:val="21"/>
          <w:lang w:eastAsia="zh-CN"/>
        </w:rPr>
        <w:t xml:space="preserve">   </w:t>
      </w:r>
      <w:r>
        <w:rPr>
          <w:rFonts w:hint="eastAsia" w:ascii="Times New Roman" w:hAnsi="Times New Roman" w:cs="Times New Roman" w:eastAsiaTheme="minorEastAsia"/>
          <w:b/>
          <w:bCs/>
          <w:sz w:val="21"/>
          <w:szCs w:val="21"/>
          <w:lang w:eastAsia="zh-CN"/>
        </w:rPr>
        <w:t>检查专家：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胡晓鹏、刘霓、何滨、王恪铭、何太军</w:t>
      </w:r>
      <w:r>
        <w:rPr>
          <w:rFonts w:hint="eastAsia" w:asciiTheme="minorEastAsia" w:hAnsiTheme="minorEastAsia" w:eastAsiaTheme="minorEastAsia"/>
          <w:b/>
          <w:color w:val="C00000"/>
          <w:sz w:val="21"/>
          <w:szCs w:val="21"/>
          <w:lang w:eastAsia="zh-CN"/>
        </w:rPr>
        <w:t>（详见附表3）</w:t>
      </w:r>
    </w:p>
    <w:p w14:paraId="4C6A8E5C">
      <w:pPr>
        <w:pStyle w:val="2"/>
        <w:numPr>
          <w:ilvl w:val="0"/>
          <w:numId w:val="1"/>
        </w:numPr>
        <w:spacing w:before="0" w:line="380" w:lineRule="exact"/>
        <w:ind w:right="425"/>
        <w:jc w:val="both"/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t>对</w:t>
      </w:r>
      <w:r>
        <w:rPr>
          <w:rFonts w:asciiTheme="minorEastAsia" w:hAnsiTheme="minorEastAsia" w:eastAsiaTheme="minorEastAsia"/>
          <w:spacing w:val="-3"/>
          <w:lang w:eastAsia="zh-CN"/>
        </w:rPr>
        <w:t>于</w:t>
      </w:r>
      <w:r>
        <w:rPr>
          <w:rFonts w:asciiTheme="minorEastAsia" w:hAnsiTheme="minorEastAsia" w:eastAsiaTheme="minorEastAsia"/>
          <w:lang w:eastAsia="zh-CN"/>
        </w:rPr>
        <w:t>抽</w:t>
      </w:r>
      <w:r>
        <w:rPr>
          <w:rFonts w:asciiTheme="minorEastAsia" w:hAnsiTheme="minorEastAsia" w:eastAsiaTheme="minorEastAsia"/>
          <w:spacing w:val="-3"/>
          <w:lang w:eastAsia="zh-CN"/>
        </w:rPr>
        <w:t>到</w:t>
      </w:r>
      <w:r>
        <w:rPr>
          <w:rFonts w:asciiTheme="minorEastAsia" w:hAnsiTheme="minorEastAsia" w:eastAsiaTheme="minorEastAsia"/>
          <w:lang w:eastAsia="zh-CN"/>
        </w:rPr>
        <w:t>院</w:t>
      </w:r>
      <w:r>
        <w:rPr>
          <w:rFonts w:asciiTheme="minorEastAsia" w:hAnsiTheme="minorEastAsia" w:eastAsiaTheme="minorEastAsia"/>
          <w:spacing w:val="-10"/>
          <w:lang w:eastAsia="zh-CN"/>
        </w:rPr>
        <w:t>级</w:t>
      </w:r>
      <w:r>
        <w:rPr>
          <w:rFonts w:asciiTheme="minorEastAsia" w:hAnsiTheme="minorEastAsia" w:eastAsiaTheme="minorEastAsia"/>
          <w:spacing w:val="-3"/>
          <w:lang w:eastAsia="zh-CN"/>
        </w:rPr>
        <w:t>“</w:t>
      </w:r>
      <w:r>
        <w:rPr>
          <w:rFonts w:asciiTheme="minorEastAsia" w:hAnsiTheme="minorEastAsia" w:eastAsiaTheme="minorEastAsia"/>
          <w:b/>
          <w:color w:val="0000FF"/>
          <w:lang w:eastAsia="zh-CN"/>
        </w:rPr>
        <w:t>报告</w:t>
      </w:r>
      <w:r>
        <w:rPr>
          <w:rFonts w:asciiTheme="minorEastAsia" w:hAnsiTheme="minorEastAsia" w:eastAsiaTheme="minorEastAsia"/>
          <w:b/>
          <w:color w:val="0000FF"/>
          <w:w w:val="99"/>
          <w:lang w:eastAsia="zh-CN"/>
        </w:rPr>
        <w:t>+</w:t>
      </w:r>
      <w:r>
        <w:rPr>
          <w:rFonts w:asciiTheme="minorEastAsia" w:hAnsiTheme="minorEastAsia" w:eastAsiaTheme="minorEastAsia"/>
          <w:b/>
          <w:color w:val="0000FF"/>
          <w:lang w:eastAsia="zh-CN"/>
        </w:rPr>
        <w:t>纪要</w:t>
      </w:r>
      <w:r>
        <w:rPr>
          <w:rFonts w:asciiTheme="minorEastAsia" w:hAnsiTheme="minorEastAsia" w:eastAsiaTheme="minorEastAsia"/>
          <w:spacing w:val="-8"/>
          <w:lang w:eastAsia="zh-CN"/>
        </w:rPr>
        <w:t>”</w:t>
      </w:r>
      <w:r>
        <w:rPr>
          <w:rFonts w:asciiTheme="minorEastAsia" w:hAnsiTheme="minorEastAsia" w:eastAsiaTheme="minorEastAsia"/>
          <w:spacing w:val="-3"/>
          <w:lang w:eastAsia="zh-CN"/>
        </w:rPr>
        <w:t>检</w:t>
      </w:r>
      <w:r>
        <w:rPr>
          <w:rFonts w:asciiTheme="minorEastAsia" w:hAnsiTheme="minorEastAsia" w:eastAsiaTheme="minorEastAsia"/>
          <w:lang w:eastAsia="zh-CN"/>
        </w:rPr>
        <w:t>查</w:t>
      </w:r>
      <w:r>
        <w:rPr>
          <w:rFonts w:asciiTheme="minorEastAsia" w:hAnsiTheme="minorEastAsia" w:eastAsiaTheme="minorEastAsia"/>
          <w:spacing w:val="-3"/>
          <w:lang w:eastAsia="zh-CN"/>
        </w:rPr>
        <w:t>的</w:t>
      </w:r>
      <w:r>
        <w:rPr>
          <w:rFonts w:asciiTheme="minorEastAsia" w:hAnsiTheme="minorEastAsia" w:eastAsiaTheme="minorEastAsia"/>
          <w:lang w:eastAsia="zh-CN"/>
        </w:rPr>
        <w:t>同</w:t>
      </w:r>
      <w:r>
        <w:rPr>
          <w:rFonts w:asciiTheme="minorEastAsia" w:hAnsiTheme="minorEastAsia" w:eastAsiaTheme="minorEastAsia"/>
          <w:spacing w:val="-3"/>
          <w:lang w:eastAsia="zh-CN"/>
        </w:rPr>
        <w:t>学</w:t>
      </w:r>
      <w:r>
        <w:rPr>
          <w:rFonts w:hint="eastAsia" w:asciiTheme="minorEastAsia" w:hAnsiTheme="minorEastAsia" w:eastAsiaTheme="minorEastAsia"/>
          <w:b/>
          <w:color w:val="C00000"/>
          <w:spacing w:val="-3"/>
          <w:lang w:eastAsia="zh-CN"/>
        </w:rPr>
        <w:t>（名单见附表1）</w:t>
      </w:r>
      <w:r>
        <w:rPr>
          <w:rFonts w:asciiTheme="minorEastAsia" w:hAnsiTheme="minorEastAsia" w:eastAsiaTheme="minorEastAsia"/>
          <w:spacing w:val="-8"/>
          <w:lang w:eastAsia="zh-CN"/>
        </w:rPr>
        <w:t>，</w:t>
      </w:r>
      <w:r>
        <w:rPr>
          <w:rFonts w:hint="eastAsia" w:asciiTheme="minorEastAsia" w:hAnsiTheme="minorEastAsia" w:eastAsiaTheme="minorEastAsia"/>
          <w:spacing w:val="-8"/>
          <w:lang w:eastAsia="zh-CN"/>
        </w:rPr>
        <w:t>请带上资料到</w:t>
      </w:r>
      <w:r>
        <w:rPr>
          <w:rFonts w:hint="eastAsia" w:asciiTheme="minorEastAsia" w:hAnsiTheme="minorEastAsia" w:eastAsiaTheme="minorEastAsia"/>
          <w:b/>
          <w:color w:val="0000FF"/>
          <w:lang w:eastAsia="zh-CN"/>
        </w:rPr>
        <w:t>X</w:t>
      </w:r>
      <w:r>
        <w:rPr>
          <w:rFonts w:hint="eastAsia" w:asciiTheme="minorEastAsia" w:hAnsiTheme="minorEastAsia" w:eastAsiaTheme="minorEastAsia"/>
          <w:b/>
          <w:color w:val="0000FF"/>
          <w:lang w:val="en-US" w:eastAsia="zh-CN"/>
        </w:rPr>
        <w:t>2434</w:t>
      </w:r>
      <w:bookmarkStart w:id="1" w:name="_GoBack"/>
      <w:bookmarkEnd w:id="1"/>
      <w:r>
        <w:rPr>
          <w:rFonts w:hint="eastAsia" w:asciiTheme="minorEastAsia" w:hAnsiTheme="minorEastAsia" w:eastAsiaTheme="minorEastAsia"/>
          <w:spacing w:val="-8"/>
          <w:lang w:eastAsia="zh-CN"/>
        </w:rPr>
        <w:t>，</w:t>
      </w:r>
      <w:r>
        <w:rPr>
          <w:rFonts w:asciiTheme="minorEastAsia" w:hAnsiTheme="minorEastAsia" w:eastAsiaTheme="minorEastAsia"/>
          <w:color w:val="FF0000"/>
          <w:lang w:eastAsia="zh-CN"/>
        </w:rPr>
        <w:t>现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场</w:t>
      </w:r>
      <w:r>
        <w:rPr>
          <w:rFonts w:asciiTheme="minorEastAsia" w:hAnsiTheme="minorEastAsia" w:eastAsiaTheme="minorEastAsia"/>
          <w:color w:val="FF0000"/>
          <w:lang w:eastAsia="zh-CN"/>
        </w:rPr>
        <w:t>提</w:t>
      </w:r>
      <w:r>
        <w:rPr>
          <w:rFonts w:asciiTheme="minorEastAsia" w:hAnsiTheme="minorEastAsia" w:eastAsiaTheme="minorEastAsia"/>
          <w:color w:val="FF0000"/>
          <w:spacing w:val="-10"/>
          <w:lang w:eastAsia="zh-CN"/>
        </w:rPr>
        <w:t>交</w:t>
      </w:r>
      <w:r>
        <w:rPr>
          <w:rFonts w:asciiTheme="minorEastAsia" w:hAnsiTheme="minorEastAsia" w:eastAsiaTheme="minorEastAsia"/>
          <w:color w:val="FF0000"/>
          <w:lang w:eastAsia="zh-CN"/>
        </w:rPr>
        <w:t>“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毕</w:t>
      </w:r>
      <w:r>
        <w:rPr>
          <w:rFonts w:asciiTheme="minorEastAsia" w:hAnsiTheme="minorEastAsia" w:eastAsiaTheme="minorEastAsia"/>
          <w:color w:val="FF0000"/>
          <w:lang w:eastAsia="zh-CN"/>
        </w:rPr>
        <w:t>业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设</w:t>
      </w:r>
      <w:r>
        <w:rPr>
          <w:rFonts w:asciiTheme="minorEastAsia" w:hAnsiTheme="minorEastAsia" w:eastAsiaTheme="minorEastAsia"/>
          <w:color w:val="FF0000"/>
          <w:lang w:eastAsia="zh-CN"/>
        </w:rPr>
        <w:t>计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中</w:t>
      </w:r>
      <w:r>
        <w:rPr>
          <w:rFonts w:asciiTheme="minorEastAsia" w:hAnsiTheme="minorEastAsia" w:eastAsiaTheme="minorEastAsia"/>
          <w:color w:val="FF0000"/>
          <w:lang w:eastAsia="zh-CN"/>
        </w:rPr>
        <w:t>期检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查</w:t>
      </w:r>
      <w:r>
        <w:rPr>
          <w:rFonts w:asciiTheme="minorEastAsia" w:hAnsiTheme="minorEastAsia" w:eastAsiaTheme="minorEastAsia"/>
          <w:color w:val="FF0000"/>
          <w:lang w:eastAsia="zh-CN"/>
        </w:rPr>
        <w:t>报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告</w:t>
      </w:r>
      <w:r>
        <w:rPr>
          <w:rFonts w:asciiTheme="minorEastAsia" w:hAnsiTheme="minorEastAsia" w:eastAsiaTheme="minorEastAsia"/>
          <w:color w:val="FF0000"/>
          <w:spacing w:val="-15"/>
          <w:lang w:eastAsia="zh-CN"/>
        </w:rPr>
        <w:t>”</w:t>
      </w:r>
      <w:r>
        <w:rPr>
          <w:rFonts w:asciiTheme="minorEastAsia" w:hAnsiTheme="minorEastAsia" w:eastAsiaTheme="minorEastAsia"/>
          <w:spacing w:val="-3"/>
          <w:lang w:eastAsia="zh-CN"/>
        </w:rPr>
        <w:t>（</w:t>
      </w:r>
      <w:r>
        <w:rPr>
          <w:rFonts w:asciiTheme="minorEastAsia" w:hAnsiTheme="minorEastAsia" w:eastAsiaTheme="minorEastAsia"/>
          <w:lang w:eastAsia="zh-CN"/>
        </w:rPr>
        <w:t>校</w:t>
      </w:r>
      <w:r>
        <w:rPr>
          <w:rFonts w:asciiTheme="minorEastAsia" w:hAnsiTheme="minorEastAsia" w:eastAsiaTheme="minorEastAsia"/>
          <w:spacing w:val="-3"/>
          <w:lang w:eastAsia="zh-CN"/>
        </w:rPr>
        <w:t>外</w:t>
      </w:r>
      <w:r>
        <w:rPr>
          <w:rFonts w:asciiTheme="minorEastAsia" w:hAnsiTheme="minorEastAsia" w:eastAsiaTheme="minorEastAsia"/>
          <w:lang w:eastAsia="zh-CN"/>
        </w:rPr>
        <w:t>做设计</w:t>
      </w:r>
      <w:r>
        <w:rPr>
          <w:rFonts w:asciiTheme="minorEastAsia" w:hAnsiTheme="minorEastAsia" w:eastAsiaTheme="minorEastAsia"/>
          <w:spacing w:val="2"/>
          <w:lang w:eastAsia="zh-CN"/>
        </w:rPr>
        <w:t>的</w:t>
      </w:r>
      <w:r>
        <w:rPr>
          <w:rFonts w:asciiTheme="minorEastAsia" w:hAnsiTheme="minorEastAsia" w:eastAsiaTheme="minorEastAsia"/>
          <w:lang w:eastAsia="zh-CN"/>
        </w:rPr>
        <w:t>同学请电子邮件发给校</w:t>
      </w:r>
      <w:r>
        <w:rPr>
          <w:rFonts w:asciiTheme="minorEastAsia" w:hAnsiTheme="minorEastAsia" w:eastAsiaTheme="minorEastAsia"/>
          <w:spacing w:val="2"/>
          <w:lang w:eastAsia="zh-CN"/>
        </w:rPr>
        <w:t>内</w:t>
      </w:r>
      <w:r>
        <w:rPr>
          <w:rFonts w:asciiTheme="minorEastAsia" w:hAnsiTheme="minorEastAsia" w:eastAsiaTheme="minorEastAsia"/>
          <w:lang w:eastAsia="zh-CN"/>
        </w:rPr>
        <w:t>指导老师，由校内指导</w:t>
      </w:r>
      <w:r>
        <w:rPr>
          <w:rFonts w:asciiTheme="minorEastAsia" w:hAnsiTheme="minorEastAsia" w:eastAsiaTheme="minorEastAsia"/>
          <w:spacing w:val="2"/>
          <w:lang w:eastAsia="zh-CN"/>
        </w:rPr>
        <w:t>老</w:t>
      </w:r>
      <w:r>
        <w:rPr>
          <w:rFonts w:asciiTheme="minorEastAsia" w:hAnsiTheme="minorEastAsia" w:eastAsiaTheme="minorEastAsia"/>
          <w:lang w:eastAsia="zh-CN"/>
        </w:rPr>
        <w:t>师打印并交到会场</w:t>
      </w:r>
      <w:r>
        <w:rPr>
          <w:rFonts w:asciiTheme="minorEastAsia" w:hAnsiTheme="minorEastAsia" w:eastAsiaTheme="minorEastAsia"/>
          <w:spacing w:val="2"/>
          <w:lang w:eastAsia="zh-CN"/>
        </w:rPr>
        <w:t>）</w:t>
      </w:r>
      <w:r>
        <w:rPr>
          <w:rFonts w:asciiTheme="minorEastAsia" w:hAnsiTheme="minorEastAsia" w:eastAsiaTheme="minorEastAsia"/>
          <w:color w:val="FF0000"/>
          <w:lang w:eastAsia="zh-CN"/>
        </w:rPr>
        <w:t>和</w:t>
      </w:r>
      <w:r>
        <w:rPr>
          <w:rFonts w:asciiTheme="minorEastAsia" w:hAnsiTheme="minorEastAsia" w:eastAsiaTheme="minorEastAsia"/>
          <w:color w:val="FF0000"/>
          <w:spacing w:val="2"/>
          <w:lang w:eastAsia="zh-CN"/>
        </w:rPr>
        <w:t>“</w:t>
      </w:r>
      <w:r>
        <w:rPr>
          <w:rFonts w:asciiTheme="minorEastAsia" w:hAnsiTheme="minorEastAsia" w:eastAsiaTheme="minorEastAsia"/>
          <w:color w:val="FF0000"/>
          <w:lang w:eastAsia="zh-CN"/>
        </w:rPr>
        <w:t>毕业设计指导纪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要</w:t>
      </w:r>
      <w:r>
        <w:rPr>
          <w:rFonts w:asciiTheme="minorEastAsia" w:hAnsiTheme="minorEastAsia" w:eastAsiaTheme="minorEastAsia"/>
          <w:color w:val="FF0000"/>
          <w:lang w:eastAsia="zh-CN"/>
        </w:rPr>
        <w:t>”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（须</w:t>
      </w:r>
      <w:r>
        <w:rPr>
          <w:rFonts w:asciiTheme="minorEastAsia" w:hAnsiTheme="minorEastAsia" w:eastAsiaTheme="minorEastAsia"/>
          <w:b/>
          <w:color w:val="FF0000"/>
          <w:lang w:eastAsia="zh-CN"/>
        </w:rPr>
        <w:t>导师签名</w:t>
      </w:r>
      <w:r>
        <w:rPr>
          <w:rFonts w:asciiTheme="minorEastAsia" w:hAnsiTheme="minorEastAsia" w:eastAsiaTheme="minorEastAsia"/>
          <w:color w:val="FF0000"/>
          <w:spacing w:val="-3"/>
          <w:lang w:eastAsia="zh-CN"/>
        </w:rPr>
        <w:t>）</w:t>
      </w:r>
      <w:r>
        <w:rPr>
          <w:rFonts w:asciiTheme="minorEastAsia" w:hAnsiTheme="minorEastAsia" w:eastAsiaTheme="minorEastAsia"/>
          <w:lang w:eastAsia="zh-CN"/>
        </w:rPr>
        <w:t xml:space="preserve">。 </w:t>
      </w:r>
    </w:p>
    <w:p w14:paraId="2EE437B1">
      <w:pPr>
        <w:pStyle w:val="9"/>
        <w:spacing w:before="120" w:beforeLines="50" w:after="120" w:afterLines="50" w:line="314" w:lineRule="auto"/>
        <w:ind w:left="720" w:right="369"/>
        <w:rPr>
          <w:rFonts w:asciiTheme="minorEastAsia" w:hAnsiTheme="minorEastAsia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sz w:val="21"/>
          <w:szCs w:val="21"/>
          <w:lang w:eastAsia="zh-CN"/>
        </w:rPr>
        <w:t>抽查检查地点</w:t>
      </w:r>
      <w: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  <w:t>：</w:t>
      </w:r>
      <w:r>
        <w:rPr>
          <w:rFonts w:hint="eastAsia" w:ascii="Times New Roman" w:hAnsi="Times New Roman" w:cs="Times New Roman" w:eastAsiaTheme="minorEastAsia"/>
          <w:b/>
          <w:bCs/>
          <w:color w:val="FF0000"/>
          <w:sz w:val="21"/>
          <w:szCs w:val="21"/>
          <w:lang w:eastAsia="zh-CN"/>
        </w:rPr>
        <w:t>X2434，</w:t>
      </w:r>
      <w:r>
        <w:rPr>
          <w:rFonts w:hint="eastAsia" w:ascii="Times New Roman" w:hAnsi="Times New Roman" w:cs="Times New Roman" w:eastAsiaTheme="minorEastAsia"/>
          <w:b/>
          <w:bCs/>
          <w:sz w:val="21"/>
          <w:szCs w:val="21"/>
          <w:lang w:eastAsia="zh-CN"/>
        </w:rPr>
        <w:t>检查专家：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廖革元、周杲</w:t>
      </w:r>
      <w:r>
        <w:rPr>
          <w:rFonts w:asciiTheme="minorEastAsia" w:hAnsiTheme="minorEastAsia" w:eastAsiaTheme="minorEastAsia"/>
          <w:sz w:val="21"/>
          <w:szCs w:val="21"/>
          <w:lang w:eastAsia="zh-CN"/>
        </w:rPr>
        <w:t xml:space="preserve"> </w:t>
      </w:r>
      <w:r>
        <w:rPr>
          <w:rFonts w:hint="eastAsia" w:asciiTheme="minorEastAsia" w:hAnsiTheme="minorEastAsia" w:eastAsiaTheme="minorEastAsia"/>
          <w:b/>
          <w:color w:val="C00000"/>
          <w:sz w:val="21"/>
          <w:szCs w:val="21"/>
          <w:lang w:eastAsia="zh-CN"/>
        </w:rPr>
        <w:t>（详见附表3）</w:t>
      </w:r>
    </w:p>
    <w:p w14:paraId="04394ABC">
      <w:pPr>
        <w:pStyle w:val="2"/>
        <w:spacing w:before="0" w:line="380" w:lineRule="exact"/>
        <w:ind w:left="531" w:right="428" w:hanging="531" w:hangingChars="253"/>
        <w:jc w:val="both"/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t>（3</w:t>
      </w:r>
      <w:r>
        <w:rPr>
          <w:rFonts w:asciiTheme="minorEastAsia" w:hAnsiTheme="minorEastAsia" w:eastAsiaTheme="minorEastAsia"/>
          <w:spacing w:val="-12"/>
          <w:lang w:eastAsia="zh-CN"/>
        </w:rPr>
        <w:t>）</w:t>
      </w:r>
      <w:r>
        <w:rPr>
          <w:rFonts w:asciiTheme="minorEastAsia" w:hAnsiTheme="minorEastAsia" w:eastAsiaTheme="minorEastAsia"/>
          <w:lang w:eastAsia="zh-CN"/>
        </w:rPr>
        <w:t>不</w:t>
      </w:r>
      <w:r>
        <w:rPr>
          <w:rFonts w:asciiTheme="minorEastAsia" w:hAnsiTheme="minorEastAsia" w:eastAsiaTheme="minorEastAsia"/>
          <w:spacing w:val="-3"/>
          <w:lang w:eastAsia="zh-CN"/>
        </w:rPr>
        <w:t>论</w:t>
      </w:r>
      <w:r>
        <w:rPr>
          <w:rFonts w:asciiTheme="minorEastAsia" w:hAnsiTheme="minorEastAsia" w:eastAsiaTheme="minorEastAsia"/>
          <w:lang w:eastAsia="zh-CN"/>
        </w:rPr>
        <w:t>是</w:t>
      </w:r>
      <w:r>
        <w:rPr>
          <w:rFonts w:asciiTheme="minorEastAsia" w:hAnsiTheme="minorEastAsia" w:eastAsiaTheme="minorEastAsia"/>
          <w:spacing w:val="-3"/>
          <w:lang w:eastAsia="zh-CN"/>
        </w:rPr>
        <w:t>被</w:t>
      </w:r>
      <w:r>
        <w:rPr>
          <w:rFonts w:asciiTheme="minorEastAsia" w:hAnsiTheme="minorEastAsia" w:eastAsiaTheme="minorEastAsia"/>
          <w:lang w:eastAsia="zh-CN"/>
        </w:rPr>
        <w:t>抽</w:t>
      </w:r>
      <w:r>
        <w:rPr>
          <w:rFonts w:asciiTheme="minorEastAsia" w:hAnsiTheme="minorEastAsia" w:eastAsiaTheme="minorEastAsia"/>
          <w:spacing w:val="-3"/>
          <w:lang w:eastAsia="zh-CN"/>
        </w:rPr>
        <w:t>到</w:t>
      </w:r>
      <w:r>
        <w:rPr>
          <w:rFonts w:asciiTheme="minorEastAsia" w:hAnsiTheme="minorEastAsia" w:eastAsiaTheme="minorEastAsia"/>
          <w:lang w:eastAsia="zh-CN"/>
        </w:rPr>
        <w:t>院</w:t>
      </w:r>
      <w:r>
        <w:rPr>
          <w:rFonts w:asciiTheme="minorEastAsia" w:hAnsiTheme="minorEastAsia" w:eastAsiaTheme="minorEastAsia"/>
          <w:spacing w:val="-12"/>
          <w:lang w:eastAsia="zh-CN"/>
        </w:rPr>
        <w:t>级</w:t>
      </w:r>
      <w:r>
        <w:rPr>
          <w:rFonts w:asciiTheme="minorEastAsia" w:hAnsiTheme="minorEastAsia" w:eastAsiaTheme="minorEastAsia"/>
          <w:spacing w:val="-3"/>
          <w:lang w:eastAsia="zh-CN"/>
        </w:rPr>
        <w:t>“</w:t>
      </w:r>
      <w:r>
        <w:rPr>
          <w:rFonts w:asciiTheme="minorEastAsia" w:hAnsiTheme="minorEastAsia" w:eastAsiaTheme="minorEastAsia"/>
          <w:lang w:eastAsia="zh-CN"/>
        </w:rPr>
        <w:t>答</w:t>
      </w:r>
      <w:r>
        <w:rPr>
          <w:rFonts w:asciiTheme="minorEastAsia" w:hAnsiTheme="minorEastAsia" w:eastAsiaTheme="minorEastAsia"/>
          <w:spacing w:val="-2"/>
          <w:lang w:eastAsia="zh-CN"/>
        </w:rPr>
        <w:t>辩</w:t>
      </w:r>
      <w:r>
        <w:rPr>
          <w:rFonts w:asciiTheme="minorEastAsia" w:hAnsiTheme="minorEastAsia" w:eastAsiaTheme="minorEastAsia"/>
          <w:lang w:eastAsia="zh-CN"/>
        </w:rPr>
        <w:t>+</w:t>
      </w:r>
      <w:r>
        <w:rPr>
          <w:rFonts w:asciiTheme="minorEastAsia" w:hAnsiTheme="minorEastAsia" w:eastAsiaTheme="minorEastAsia"/>
          <w:spacing w:val="-3"/>
          <w:lang w:eastAsia="zh-CN"/>
        </w:rPr>
        <w:t>报</w:t>
      </w:r>
      <w:r>
        <w:rPr>
          <w:rFonts w:asciiTheme="minorEastAsia" w:hAnsiTheme="minorEastAsia" w:eastAsiaTheme="minorEastAsia"/>
          <w:lang w:eastAsia="zh-CN"/>
        </w:rPr>
        <w:t>告</w:t>
      </w:r>
      <w:r>
        <w:rPr>
          <w:rFonts w:asciiTheme="minorEastAsia" w:hAnsiTheme="minorEastAsia" w:eastAsiaTheme="minorEastAsia"/>
          <w:spacing w:val="-2"/>
          <w:lang w:eastAsia="zh-CN"/>
        </w:rPr>
        <w:t>+</w:t>
      </w:r>
      <w:r>
        <w:rPr>
          <w:rFonts w:asciiTheme="minorEastAsia" w:hAnsiTheme="minorEastAsia" w:eastAsiaTheme="minorEastAsia"/>
          <w:lang w:eastAsia="zh-CN"/>
        </w:rPr>
        <w:t>纪</w:t>
      </w:r>
      <w:r>
        <w:rPr>
          <w:rFonts w:asciiTheme="minorEastAsia" w:hAnsiTheme="minorEastAsia" w:eastAsiaTheme="minorEastAsia"/>
          <w:spacing w:val="-3"/>
          <w:lang w:eastAsia="zh-CN"/>
        </w:rPr>
        <w:t>要</w:t>
      </w:r>
      <w:r>
        <w:rPr>
          <w:rFonts w:asciiTheme="minorEastAsia" w:hAnsiTheme="minorEastAsia" w:eastAsiaTheme="minorEastAsia"/>
          <w:spacing w:val="-10"/>
          <w:lang w:eastAsia="zh-CN"/>
        </w:rPr>
        <w:t>”</w:t>
      </w:r>
      <w:r>
        <w:rPr>
          <w:rFonts w:asciiTheme="minorEastAsia" w:hAnsiTheme="minorEastAsia" w:eastAsiaTheme="minorEastAsia"/>
          <w:spacing w:val="-3"/>
          <w:lang w:eastAsia="zh-CN"/>
        </w:rPr>
        <w:t>的</w:t>
      </w:r>
      <w:r>
        <w:rPr>
          <w:rFonts w:asciiTheme="minorEastAsia" w:hAnsiTheme="minorEastAsia" w:eastAsiaTheme="minorEastAsia"/>
          <w:lang w:eastAsia="zh-CN"/>
        </w:rPr>
        <w:t>同</w:t>
      </w:r>
      <w:r>
        <w:rPr>
          <w:rFonts w:asciiTheme="minorEastAsia" w:hAnsiTheme="minorEastAsia" w:eastAsiaTheme="minorEastAsia"/>
          <w:spacing w:val="-3"/>
          <w:lang w:eastAsia="zh-CN"/>
        </w:rPr>
        <w:t>学</w:t>
      </w:r>
      <w:r>
        <w:rPr>
          <w:rFonts w:asciiTheme="minorEastAsia" w:hAnsiTheme="minorEastAsia" w:eastAsiaTheme="minorEastAsia"/>
          <w:spacing w:val="-10"/>
          <w:lang w:eastAsia="zh-CN"/>
        </w:rPr>
        <w:t>，</w:t>
      </w:r>
      <w:r>
        <w:rPr>
          <w:rFonts w:asciiTheme="minorEastAsia" w:hAnsiTheme="minorEastAsia" w:eastAsiaTheme="minorEastAsia"/>
          <w:lang w:eastAsia="zh-CN"/>
        </w:rPr>
        <w:t>还</w:t>
      </w:r>
      <w:r>
        <w:rPr>
          <w:rFonts w:asciiTheme="minorEastAsia" w:hAnsiTheme="minorEastAsia" w:eastAsiaTheme="minorEastAsia"/>
          <w:spacing w:val="-3"/>
          <w:lang w:eastAsia="zh-CN"/>
        </w:rPr>
        <w:t>是</w:t>
      </w:r>
      <w:r>
        <w:rPr>
          <w:rFonts w:asciiTheme="minorEastAsia" w:hAnsiTheme="minorEastAsia" w:eastAsiaTheme="minorEastAsia"/>
          <w:lang w:eastAsia="zh-CN"/>
        </w:rPr>
        <w:t>被</w:t>
      </w:r>
      <w:r>
        <w:rPr>
          <w:rFonts w:asciiTheme="minorEastAsia" w:hAnsiTheme="minorEastAsia" w:eastAsiaTheme="minorEastAsia"/>
          <w:spacing w:val="-3"/>
          <w:lang w:eastAsia="zh-CN"/>
        </w:rPr>
        <w:t>抽</w:t>
      </w:r>
      <w:r>
        <w:rPr>
          <w:rFonts w:asciiTheme="minorEastAsia" w:hAnsiTheme="minorEastAsia" w:eastAsiaTheme="minorEastAsia"/>
          <w:spacing w:val="-1"/>
          <w:lang w:eastAsia="zh-CN"/>
        </w:rPr>
        <w:t>到</w:t>
      </w:r>
      <w:r>
        <w:rPr>
          <w:rFonts w:asciiTheme="minorEastAsia" w:hAnsiTheme="minorEastAsia" w:eastAsiaTheme="minorEastAsia"/>
          <w:spacing w:val="-3"/>
          <w:lang w:eastAsia="zh-CN"/>
        </w:rPr>
        <w:t>院</w:t>
      </w:r>
      <w:r>
        <w:rPr>
          <w:rFonts w:asciiTheme="minorEastAsia" w:hAnsiTheme="minorEastAsia" w:eastAsiaTheme="minorEastAsia"/>
          <w:spacing w:val="-10"/>
          <w:lang w:eastAsia="zh-CN"/>
        </w:rPr>
        <w:t>级</w:t>
      </w:r>
      <w:r>
        <w:rPr>
          <w:rFonts w:asciiTheme="minorEastAsia" w:hAnsiTheme="minorEastAsia" w:eastAsiaTheme="minorEastAsia"/>
          <w:spacing w:val="-3"/>
          <w:lang w:eastAsia="zh-CN"/>
        </w:rPr>
        <w:t>“</w:t>
      </w:r>
      <w:r>
        <w:rPr>
          <w:rFonts w:asciiTheme="minorEastAsia" w:hAnsiTheme="minorEastAsia" w:eastAsiaTheme="minorEastAsia"/>
          <w:lang w:eastAsia="zh-CN"/>
        </w:rPr>
        <w:t>报</w:t>
      </w:r>
      <w:r>
        <w:rPr>
          <w:rFonts w:asciiTheme="minorEastAsia" w:hAnsiTheme="minorEastAsia" w:eastAsiaTheme="minorEastAsia"/>
          <w:spacing w:val="-3"/>
          <w:lang w:eastAsia="zh-CN"/>
        </w:rPr>
        <w:t>告</w:t>
      </w:r>
      <w:r>
        <w:rPr>
          <w:rFonts w:asciiTheme="minorEastAsia" w:hAnsiTheme="minorEastAsia" w:eastAsiaTheme="minorEastAsia"/>
          <w:spacing w:val="-2"/>
          <w:lang w:eastAsia="zh-CN"/>
        </w:rPr>
        <w:t>+</w:t>
      </w:r>
      <w:r>
        <w:rPr>
          <w:rFonts w:asciiTheme="minorEastAsia" w:hAnsiTheme="minorEastAsia" w:eastAsiaTheme="minorEastAsia"/>
          <w:lang w:eastAsia="zh-CN"/>
        </w:rPr>
        <w:t>纪要</w:t>
      </w:r>
      <w:r>
        <w:rPr>
          <w:rFonts w:asciiTheme="minorEastAsia" w:hAnsiTheme="minorEastAsia" w:eastAsiaTheme="minorEastAsia"/>
          <w:spacing w:val="-13"/>
          <w:lang w:eastAsia="zh-CN"/>
        </w:rPr>
        <w:t>”</w:t>
      </w:r>
      <w:r>
        <w:rPr>
          <w:rFonts w:asciiTheme="minorEastAsia" w:hAnsiTheme="minorEastAsia" w:eastAsiaTheme="minorEastAsia"/>
          <w:lang w:eastAsia="zh-CN"/>
        </w:rPr>
        <w:t>的</w:t>
      </w:r>
      <w:r>
        <w:rPr>
          <w:rFonts w:asciiTheme="minorEastAsia" w:hAnsiTheme="minorEastAsia" w:eastAsiaTheme="minorEastAsia"/>
          <w:spacing w:val="-3"/>
          <w:lang w:eastAsia="zh-CN"/>
        </w:rPr>
        <w:t>同</w:t>
      </w:r>
      <w:r>
        <w:rPr>
          <w:rFonts w:asciiTheme="minorEastAsia" w:hAnsiTheme="minorEastAsia" w:eastAsiaTheme="minorEastAsia"/>
          <w:lang w:eastAsia="zh-CN"/>
        </w:rPr>
        <w:t>学</w:t>
      </w:r>
      <w:r>
        <w:rPr>
          <w:rFonts w:asciiTheme="minorEastAsia" w:hAnsiTheme="minorEastAsia" w:eastAsiaTheme="minorEastAsia"/>
          <w:spacing w:val="-13"/>
          <w:lang w:eastAsia="zh-CN"/>
        </w:rPr>
        <w:t>，</w:t>
      </w:r>
      <w:r>
        <w:rPr>
          <w:rFonts w:asciiTheme="minorEastAsia" w:hAnsiTheme="minorEastAsia" w:eastAsiaTheme="minorEastAsia"/>
          <w:lang w:eastAsia="zh-CN"/>
        </w:rPr>
        <w:t>均</w:t>
      </w:r>
      <w:r>
        <w:rPr>
          <w:rFonts w:asciiTheme="minorEastAsia" w:hAnsiTheme="minorEastAsia" w:eastAsiaTheme="minorEastAsia"/>
          <w:spacing w:val="-3"/>
          <w:lang w:eastAsia="zh-CN"/>
        </w:rPr>
        <w:t>须</w:t>
      </w:r>
      <w:r>
        <w:rPr>
          <w:rFonts w:asciiTheme="minorEastAsia" w:hAnsiTheme="minorEastAsia" w:eastAsiaTheme="minorEastAsia"/>
          <w:lang w:eastAsia="zh-CN"/>
        </w:rPr>
        <w:t>按时到</w:t>
      </w:r>
      <w:r>
        <w:rPr>
          <w:rFonts w:asciiTheme="minorEastAsia" w:hAnsiTheme="minorEastAsia" w:eastAsiaTheme="minorEastAsia"/>
          <w:spacing w:val="-3"/>
          <w:lang w:eastAsia="zh-CN"/>
        </w:rPr>
        <w:t>场</w:t>
      </w:r>
      <w:r>
        <w:rPr>
          <w:rFonts w:asciiTheme="minorEastAsia" w:hAnsiTheme="minorEastAsia" w:eastAsiaTheme="minorEastAsia"/>
          <w:lang w:eastAsia="zh-CN"/>
        </w:rPr>
        <w:t>。</w:t>
      </w:r>
      <w:r>
        <w:rPr>
          <w:rFonts w:asciiTheme="minorEastAsia" w:hAnsiTheme="minorEastAsia" w:eastAsiaTheme="minorEastAsia"/>
          <w:spacing w:val="-3"/>
          <w:lang w:eastAsia="zh-CN"/>
        </w:rPr>
        <w:t>专</w:t>
      </w:r>
      <w:r>
        <w:rPr>
          <w:rFonts w:asciiTheme="minorEastAsia" w:hAnsiTheme="minorEastAsia" w:eastAsiaTheme="minorEastAsia"/>
          <w:lang w:eastAsia="zh-CN"/>
        </w:rPr>
        <w:t>家</w:t>
      </w:r>
      <w:r>
        <w:rPr>
          <w:rFonts w:asciiTheme="minorEastAsia" w:hAnsiTheme="minorEastAsia" w:eastAsiaTheme="minorEastAsia"/>
          <w:spacing w:val="-3"/>
          <w:lang w:eastAsia="zh-CN"/>
        </w:rPr>
        <w:t>组</w:t>
      </w:r>
      <w:r>
        <w:rPr>
          <w:rFonts w:asciiTheme="minorEastAsia" w:hAnsiTheme="minorEastAsia" w:eastAsiaTheme="minorEastAsia"/>
          <w:lang w:eastAsia="zh-CN"/>
        </w:rPr>
        <w:t>将</w:t>
      </w:r>
      <w:r>
        <w:rPr>
          <w:rFonts w:asciiTheme="minorEastAsia" w:hAnsiTheme="minorEastAsia" w:eastAsiaTheme="minorEastAsia"/>
          <w:spacing w:val="-3"/>
          <w:lang w:eastAsia="zh-CN"/>
        </w:rPr>
        <w:t>评</w:t>
      </w:r>
      <w:r>
        <w:rPr>
          <w:rFonts w:asciiTheme="minorEastAsia" w:hAnsiTheme="minorEastAsia" w:eastAsiaTheme="minorEastAsia"/>
          <w:lang w:eastAsia="zh-CN"/>
        </w:rPr>
        <w:t>阅</w:t>
      </w:r>
      <w:r>
        <w:rPr>
          <w:rFonts w:asciiTheme="minorEastAsia" w:hAnsiTheme="minorEastAsia" w:eastAsiaTheme="minorEastAsia"/>
          <w:spacing w:val="-3"/>
          <w:lang w:eastAsia="zh-CN"/>
        </w:rPr>
        <w:t>抽</w:t>
      </w:r>
      <w:r>
        <w:rPr>
          <w:rFonts w:asciiTheme="minorEastAsia" w:hAnsiTheme="minorEastAsia" w:eastAsiaTheme="minorEastAsia"/>
          <w:lang w:eastAsia="zh-CN"/>
        </w:rPr>
        <w:t>查的</w:t>
      </w:r>
      <w:r>
        <w:rPr>
          <w:rFonts w:asciiTheme="minorEastAsia" w:hAnsiTheme="minorEastAsia" w:eastAsiaTheme="minorEastAsia"/>
          <w:spacing w:val="-3"/>
          <w:lang w:eastAsia="zh-CN"/>
        </w:rPr>
        <w:t>毕</w:t>
      </w:r>
      <w:r>
        <w:rPr>
          <w:rFonts w:asciiTheme="minorEastAsia" w:hAnsiTheme="minorEastAsia" w:eastAsiaTheme="minorEastAsia"/>
          <w:lang w:eastAsia="zh-CN"/>
        </w:rPr>
        <w:t>业</w:t>
      </w:r>
      <w:r>
        <w:rPr>
          <w:rFonts w:asciiTheme="minorEastAsia" w:hAnsiTheme="minorEastAsia" w:eastAsiaTheme="minorEastAsia"/>
          <w:spacing w:val="-3"/>
          <w:lang w:eastAsia="zh-CN"/>
        </w:rPr>
        <w:t>设</w:t>
      </w:r>
      <w:r>
        <w:rPr>
          <w:rFonts w:asciiTheme="minorEastAsia" w:hAnsiTheme="minorEastAsia" w:eastAsiaTheme="minorEastAsia"/>
          <w:lang w:eastAsia="zh-CN"/>
        </w:rPr>
        <w:t>计</w:t>
      </w:r>
      <w:r>
        <w:rPr>
          <w:rFonts w:asciiTheme="minorEastAsia" w:hAnsiTheme="minorEastAsia" w:eastAsiaTheme="minorEastAsia"/>
          <w:spacing w:val="-3"/>
          <w:lang w:eastAsia="zh-CN"/>
        </w:rPr>
        <w:t>材</w:t>
      </w:r>
      <w:r>
        <w:rPr>
          <w:rFonts w:asciiTheme="minorEastAsia" w:hAnsiTheme="minorEastAsia" w:eastAsiaTheme="minorEastAsia"/>
          <w:lang w:eastAsia="zh-CN"/>
        </w:rPr>
        <w:t>料</w:t>
      </w:r>
      <w:r>
        <w:rPr>
          <w:rFonts w:asciiTheme="minorEastAsia" w:hAnsiTheme="minorEastAsia" w:eastAsiaTheme="minorEastAsia"/>
          <w:spacing w:val="-3"/>
          <w:lang w:eastAsia="zh-CN"/>
        </w:rPr>
        <w:t>，</w:t>
      </w:r>
      <w:r>
        <w:rPr>
          <w:rFonts w:asciiTheme="minorEastAsia" w:hAnsiTheme="minorEastAsia" w:eastAsiaTheme="minorEastAsia"/>
          <w:lang w:eastAsia="zh-CN"/>
        </w:rPr>
        <w:t>根</w:t>
      </w:r>
      <w:r>
        <w:rPr>
          <w:rFonts w:asciiTheme="minorEastAsia" w:hAnsiTheme="minorEastAsia" w:eastAsiaTheme="minorEastAsia"/>
          <w:spacing w:val="-3"/>
          <w:lang w:eastAsia="zh-CN"/>
        </w:rPr>
        <w:t>据</w:t>
      </w:r>
      <w:r>
        <w:rPr>
          <w:rFonts w:asciiTheme="minorEastAsia" w:hAnsiTheme="minorEastAsia" w:eastAsiaTheme="minorEastAsia"/>
          <w:lang w:eastAsia="zh-CN"/>
        </w:rPr>
        <w:t>评阅</w:t>
      </w:r>
      <w:r>
        <w:rPr>
          <w:rFonts w:asciiTheme="minorEastAsia" w:hAnsiTheme="minorEastAsia" w:eastAsiaTheme="minorEastAsia"/>
          <w:spacing w:val="-3"/>
          <w:lang w:eastAsia="zh-CN"/>
        </w:rPr>
        <w:t>情</w:t>
      </w:r>
      <w:r>
        <w:rPr>
          <w:rFonts w:asciiTheme="minorEastAsia" w:hAnsiTheme="minorEastAsia" w:eastAsiaTheme="minorEastAsia"/>
          <w:lang w:eastAsia="zh-CN"/>
        </w:rPr>
        <w:t>况</w:t>
      </w:r>
      <w:r>
        <w:rPr>
          <w:rFonts w:asciiTheme="minorEastAsia" w:hAnsiTheme="minorEastAsia" w:eastAsiaTheme="minorEastAsia"/>
          <w:spacing w:val="-3"/>
          <w:lang w:eastAsia="zh-CN"/>
        </w:rPr>
        <w:t>确</w:t>
      </w:r>
      <w:r>
        <w:rPr>
          <w:rFonts w:asciiTheme="minorEastAsia" w:hAnsiTheme="minorEastAsia" w:eastAsiaTheme="minorEastAsia"/>
          <w:lang w:eastAsia="zh-CN"/>
        </w:rPr>
        <w:t>定</w:t>
      </w:r>
      <w:r>
        <w:rPr>
          <w:rFonts w:asciiTheme="minorEastAsia" w:hAnsiTheme="minorEastAsia" w:eastAsiaTheme="minorEastAsia"/>
          <w:spacing w:val="-3"/>
          <w:lang w:eastAsia="zh-CN"/>
        </w:rPr>
        <w:t>并</w:t>
      </w:r>
      <w:r>
        <w:rPr>
          <w:rFonts w:asciiTheme="minorEastAsia" w:hAnsiTheme="minorEastAsia" w:eastAsiaTheme="minorEastAsia"/>
          <w:b/>
          <w:color w:val="FF0000"/>
          <w:lang w:eastAsia="zh-CN"/>
        </w:rPr>
        <w:t>面谈学</w:t>
      </w:r>
      <w:r>
        <w:rPr>
          <w:rFonts w:asciiTheme="minorEastAsia" w:hAnsiTheme="minorEastAsia" w:eastAsiaTheme="minorEastAsia"/>
          <w:b/>
          <w:color w:val="FF0000"/>
          <w:spacing w:val="-2"/>
          <w:lang w:eastAsia="zh-CN"/>
        </w:rPr>
        <w:t>生</w:t>
      </w:r>
      <w:r>
        <w:rPr>
          <w:rFonts w:asciiTheme="minorEastAsia" w:hAnsiTheme="minorEastAsia" w:eastAsiaTheme="minorEastAsia"/>
          <w:lang w:eastAsia="zh-CN"/>
        </w:rPr>
        <w:t>。</w:t>
      </w:r>
    </w:p>
    <w:p w14:paraId="24F4C213">
      <w:pPr>
        <w:spacing w:line="380" w:lineRule="exact"/>
        <w:ind w:left="517" w:right="401" w:hanging="516" w:hangingChars="246"/>
        <w:jc w:val="both"/>
        <w:rPr>
          <w:rFonts w:asciiTheme="minorEastAsia" w:hAnsiTheme="minorEastAsia" w:eastAsiaTheme="minorEastAsia"/>
          <w:sz w:val="21"/>
          <w:szCs w:val="21"/>
          <w:lang w:eastAsia="zh-CN"/>
        </w:rPr>
      </w:pPr>
      <w:r>
        <w:rPr>
          <w:rFonts w:asciiTheme="minorEastAsia" w:hAnsiTheme="minorEastAsia" w:eastAsiaTheme="minorEastAsia"/>
          <w:sz w:val="21"/>
          <w:szCs w:val="21"/>
          <w:lang w:eastAsia="zh-CN"/>
        </w:rPr>
        <w:t>（4</w:t>
      </w:r>
      <w:r>
        <w:rPr>
          <w:rFonts w:asciiTheme="minorEastAsia" w:hAnsiTheme="minorEastAsia" w:eastAsiaTheme="minorEastAsia"/>
          <w:spacing w:val="-58"/>
          <w:sz w:val="21"/>
          <w:szCs w:val="21"/>
          <w:lang w:eastAsia="zh-CN"/>
        </w:rPr>
        <w:t>）</w:t>
      </w:r>
      <w:r>
        <w:rPr>
          <w:rFonts w:asciiTheme="minorEastAsia" w:hAnsiTheme="minorEastAsia" w:eastAsiaTheme="minorEastAsia"/>
          <w:sz w:val="21"/>
          <w:szCs w:val="21"/>
          <w:lang w:eastAsia="zh-CN"/>
        </w:rPr>
        <w:t>对</w:t>
      </w:r>
      <w:r>
        <w:rPr>
          <w:rFonts w:asciiTheme="minorEastAsia" w:hAnsiTheme="minorEastAsia" w:eastAsiaTheme="minorEastAsia"/>
          <w:spacing w:val="-3"/>
          <w:sz w:val="21"/>
          <w:szCs w:val="21"/>
          <w:lang w:eastAsia="zh-CN"/>
        </w:rPr>
        <w:t>于</w:t>
      </w:r>
      <w:r>
        <w:rPr>
          <w:rFonts w:asciiTheme="minorEastAsia" w:hAnsiTheme="minorEastAsia" w:eastAsiaTheme="minorEastAsia"/>
          <w:b/>
          <w:bCs/>
          <w:color w:val="0000FF"/>
          <w:sz w:val="21"/>
          <w:szCs w:val="21"/>
          <w:lang w:eastAsia="zh-CN"/>
        </w:rPr>
        <w:t>没</w:t>
      </w:r>
      <w:r>
        <w:rPr>
          <w:rFonts w:asciiTheme="minorEastAsia" w:hAnsiTheme="minorEastAsia" w:eastAsiaTheme="minorEastAsia"/>
          <w:b/>
          <w:bCs/>
          <w:color w:val="0000FF"/>
          <w:spacing w:val="-3"/>
          <w:sz w:val="21"/>
          <w:szCs w:val="21"/>
          <w:lang w:eastAsia="zh-CN"/>
        </w:rPr>
        <w:t>有</w:t>
      </w:r>
      <w:r>
        <w:rPr>
          <w:rFonts w:asciiTheme="minorEastAsia" w:hAnsiTheme="minorEastAsia" w:eastAsiaTheme="minorEastAsia"/>
          <w:b/>
          <w:bCs/>
          <w:color w:val="0000FF"/>
          <w:sz w:val="21"/>
          <w:szCs w:val="21"/>
          <w:lang w:eastAsia="zh-CN"/>
        </w:rPr>
        <w:t>被</w:t>
      </w:r>
      <w:r>
        <w:rPr>
          <w:rFonts w:asciiTheme="minorEastAsia" w:hAnsiTheme="minorEastAsia" w:eastAsiaTheme="minorEastAsia"/>
          <w:b/>
          <w:bCs/>
          <w:color w:val="0000FF"/>
          <w:spacing w:val="-3"/>
          <w:sz w:val="21"/>
          <w:szCs w:val="21"/>
          <w:lang w:eastAsia="zh-CN"/>
        </w:rPr>
        <w:t>抽到的</w:t>
      </w:r>
      <w:r>
        <w:rPr>
          <w:rFonts w:asciiTheme="minorEastAsia" w:hAnsiTheme="minorEastAsia" w:eastAsiaTheme="minorEastAsia"/>
          <w:b/>
          <w:bCs/>
          <w:color w:val="0000FF"/>
          <w:sz w:val="21"/>
          <w:szCs w:val="21"/>
          <w:lang w:eastAsia="zh-CN"/>
        </w:rPr>
        <w:t>同学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/>
          <w:color w:val="FF0000"/>
          <w:sz w:val="21"/>
          <w:szCs w:val="21"/>
          <w:lang w:eastAsia="zh-CN"/>
        </w:rPr>
        <w:t>需参加各毕设指导小组的答辩。</w:t>
      </w:r>
      <w:r>
        <w:rPr>
          <w:rFonts w:hint="eastAsia"/>
          <w:color w:val="FF0000"/>
          <w:lang w:eastAsia="zh-CN"/>
        </w:rPr>
        <w:t>各组在</w:t>
      </w:r>
      <w:r>
        <w:rPr>
          <w:rFonts w:ascii="Verdana" w:hAnsi="Verdana"/>
          <w:color w:val="FF0000"/>
          <w:lang w:eastAsia="zh-CN"/>
        </w:rPr>
        <w:t>4</w:t>
      </w:r>
      <w:r>
        <w:rPr>
          <w:rFonts w:hint="eastAsia"/>
          <w:color w:val="FF0000"/>
          <w:lang w:eastAsia="zh-CN"/>
        </w:rPr>
        <w:t>月7日</w:t>
      </w:r>
      <w:r>
        <w:rPr>
          <w:rFonts w:ascii="Verdana" w:hAnsi="Verdana"/>
          <w:color w:val="FF0000"/>
          <w:lang w:eastAsia="zh-CN"/>
        </w:rPr>
        <w:t>-4</w:t>
      </w:r>
      <w:r>
        <w:rPr>
          <w:rFonts w:hint="eastAsia"/>
          <w:color w:val="FF0000"/>
          <w:lang w:eastAsia="zh-CN"/>
        </w:rPr>
        <w:t>月13日之内安排检查</w:t>
      </w:r>
      <w:r>
        <w:rPr>
          <w:rFonts w:hint="eastAsia"/>
          <w:color w:val="000000"/>
          <w:lang w:eastAsia="zh-CN"/>
        </w:rPr>
        <w:t>，线下进行（</w:t>
      </w:r>
      <w:r>
        <w:rPr>
          <w:rFonts w:hint="eastAsia"/>
          <w:b/>
          <w:color w:val="C00000"/>
          <w:lang w:eastAsia="zh-CN"/>
        </w:rPr>
        <w:t>安排见附表2</w:t>
      </w:r>
      <w:r>
        <w:rPr>
          <w:rFonts w:hint="eastAsia"/>
          <w:color w:val="000000"/>
          <w:lang w:eastAsia="zh-CN"/>
        </w:rPr>
        <w:t>）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，答辩完成之后，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lang w:eastAsia="zh-CN"/>
        </w:rPr>
        <w:t>各小组（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u w:val="single"/>
          <w:lang w:eastAsia="zh-CN"/>
        </w:rPr>
        <w:t>14-22组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lang w:eastAsia="zh-CN"/>
        </w:rPr>
        <w:t>）秘书需提供不少于2张答辩现场照片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，并于</w:t>
      </w:r>
      <w:r>
        <w:rPr>
          <w:rFonts w:hint="eastAsia" w:asciiTheme="minorEastAsia" w:hAnsiTheme="minorEastAsia" w:eastAsiaTheme="minorEastAsia"/>
          <w:b/>
          <w:bCs/>
          <w:color w:val="FF0000"/>
          <w:sz w:val="21"/>
          <w:szCs w:val="21"/>
          <w:lang w:eastAsia="zh-CN"/>
        </w:rPr>
        <w:t>4月16日下午2点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之前，返还给</w:t>
      </w:r>
      <w:r>
        <w:rPr>
          <w:rFonts w:hint="eastAsia" w:asciiTheme="minorEastAsia" w:hAnsiTheme="minorEastAsia" w:eastAsiaTheme="minorEastAsia"/>
          <w:b/>
          <w:color w:val="FF0000"/>
          <w:sz w:val="21"/>
          <w:szCs w:val="21"/>
          <w:lang w:eastAsia="zh-CN"/>
        </w:rPr>
        <w:t>胡晓鹏</w:t>
      </w:r>
      <w:r>
        <w:rPr>
          <w:rFonts w:asciiTheme="minorEastAsia" w:hAnsiTheme="minorEastAsia" w:eastAsiaTheme="minorEastAsia"/>
          <w:sz w:val="21"/>
          <w:szCs w:val="21"/>
          <w:lang w:eastAsia="zh-CN"/>
        </w:rPr>
        <w:t xml:space="preserve"> </w:t>
      </w:r>
      <w:r>
        <w:rPr>
          <w:rFonts w:asciiTheme="minorEastAsia" w:hAnsiTheme="minorEastAsia" w:eastAsiaTheme="minorEastAsia"/>
          <w:spacing w:val="-74"/>
          <w:sz w:val="21"/>
          <w:szCs w:val="21"/>
          <w:lang w:eastAsia="zh-CN"/>
        </w:rPr>
        <w:t xml:space="preserve"> 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老师</w:t>
      </w:r>
      <w:r>
        <w:rPr>
          <w:rFonts w:asciiTheme="minorEastAsia" w:hAnsiTheme="minorEastAsia" w:eastAsiaTheme="minorEastAsia"/>
          <w:lang w:eastAsia="zh-CN"/>
        </w:rPr>
        <w:t>（</w:t>
      </w:r>
      <w:r>
        <w:rPr>
          <w:rFonts w:asciiTheme="minorEastAsia" w:hAnsiTheme="minorEastAsia" w:eastAsiaTheme="minorEastAsia"/>
          <w:b/>
          <w:color w:val="0000FF"/>
          <w:sz w:val="21"/>
          <w:szCs w:val="21"/>
          <w:lang w:eastAsia="zh-CN"/>
        </w:rPr>
        <w:t>xphu@swjtu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lang w:eastAsia="zh-CN"/>
        </w:rPr>
        <w:t>.</w:t>
      </w:r>
      <w:r>
        <w:rPr>
          <w:rFonts w:asciiTheme="minorEastAsia" w:hAnsiTheme="minorEastAsia" w:eastAsiaTheme="minorEastAsia"/>
          <w:b/>
          <w:color w:val="0000FF"/>
          <w:sz w:val="21"/>
          <w:szCs w:val="21"/>
          <w:lang w:eastAsia="zh-CN"/>
        </w:rPr>
        <w:t>edu.cn</w:t>
      </w:r>
      <w:r>
        <w:rPr>
          <w:rFonts w:asciiTheme="minorEastAsia" w:hAnsiTheme="minorEastAsia" w:eastAsiaTheme="minorEastAsia"/>
          <w:lang w:eastAsia="zh-CN"/>
        </w:rPr>
        <w:t>）</w:t>
      </w:r>
      <w:r>
        <w:rPr>
          <w:rFonts w:hint="eastAsia" w:asciiTheme="minorEastAsia" w:hAnsiTheme="minorEastAsia" w:eastAsiaTheme="minorEastAsia"/>
          <w:lang w:eastAsia="zh-CN"/>
        </w:rPr>
        <w:t xml:space="preserve">。 </w:t>
      </w:r>
    </w:p>
    <w:p w14:paraId="5CC61A15">
      <w:pPr>
        <w:spacing w:line="380" w:lineRule="exact"/>
        <w:ind w:left="517" w:right="401" w:hanging="516" w:hangingChars="246"/>
        <w:jc w:val="both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（5）</w:t>
      </w:r>
      <w:r>
        <w:rPr>
          <w:rFonts w:asciiTheme="minorEastAsia" w:hAnsiTheme="minorEastAsia" w:eastAsiaTheme="minorEastAsia"/>
          <w:b/>
          <w:color w:val="0000FF"/>
          <w:sz w:val="21"/>
          <w:szCs w:val="21"/>
          <w:lang w:eastAsia="zh-CN"/>
        </w:rPr>
        <w:t>各指导小组组长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u w:val="single"/>
          <w:lang w:eastAsia="zh-CN"/>
        </w:rPr>
        <w:t>14-22组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lang w:eastAsia="zh-CN"/>
        </w:rPr>
        <w:t>）</w:t>
      </w:r>
      <w:r>
        <w:rPr>
          <w:rFonts w:asciiTheme="minorEastAsia" w:hAnsiTheme="minorEastAsia" w:eastAsiaTheme="minorEastAsia"/>
          <w:spacing w:val="-3"/>
          <w:sz w:val="21"/>
          <w:szCs w:val="21"/>
          <w:lang w:eastAsia="zh-CN"/>
        </w:rPr>
        <w:t>请</w:t>
      </w:r>
      <w:r>
        <w:rPr>
          <w:rFonts w:ascii="Times New Roman" w:hAnsi="Times New Roman" w:cs="Times New Roman" w:eastAsiaTheme="minorEastAsia"/>
          <w:sz w:val="21"/>
          <w:szCs w:val="21"/>
          <w:lang w:eastAsia="zh-CN"/>
        </w:rPr>
        <w:t>于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4月</w:t>
      </w:r>
      <w:r>
        <w:rPr>
          <w:rFonts w:hint="eastAsia"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16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日下午</w:t>
      </w:r>
      <w:r>
        <w:rPr>
          <w:rFonts w:ascii="Times New Roman" w:hAnsi="Times New Roman" w:cs="Times New Roman" w:eastAsiaTheme="minorEastAsia"/>
          <w:b/>
          <w:color w:val="FF0000"/>
          <w:spacing w:val="-34"/>
          <w:sz w:val="21"/>
          <w:szCs w:val="21"/>
          <w:lang w:eastAsia="zh-CN"/>
        </w:rPr>
        <w:t xml:space="preserve"> 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2</w:t>
      </w:r>
      <w:r>
        <w:rPr>
          <w:rFonts w:ascii="Times New Roman" w:hAnsi="Times New Roman" w:cs="Times New Roman" w:eastAsiaTheme="minorEastAsia"/>
          <w:b/>
          <w:color w:val="FF0000"/>
          <w:spacing w:val="-4"/>
          <w:sz w:val="21"/>
          <w:szCs w:val="21"/>
          <w:lang w:eastAsia="zh-CN"/>
        </w:rPr>
        <w:t>:</w:t>
      </w:r>
      <w:r>
        <w:rPr>
          <w:rFonts w:ascii="Times New Roman" w:hAnsi="Times New Roman" w:cs="Times New Roman" w:eastAsiaTheme="minorEastAsia"/>
          <w:b/>
          <w:color w:val="FF0000"/>
          <w:sz w:val="21"/>
          <w:szCs w:val="21"/>
          <w:lang w:eastAsia="zh-CN"/>
        </w:rPr>
        <w:t>00之前</w:t>
      </w:r>
      <w:r>
        <w:rPr>
          <w:rFonts w:ascii="Times New Roman" w:hAnsi="Times New Roman" w:cs="Times New Roman" w:eastAsiaTheme="minorEastAsia"/>
          <w:sz w:val="21"/>
          <w:szCs w:val="21"/>
          <w:lang w:eastAsia="zh-CN"/>
        </w:rPr>
        <w:t>将</w:t>
      </w:r>
      <w:r>
        <w:rPr>
          <w:rFonts w:asciiTheme="minorEastAsia" w:hAnsiTheme="minorEastAsia" w:eastAsiaTheme="minorEastAsia"/>
          <w:spacing w:val="-3"/>
          <w:sz w:val="21"/>
          <w:szCs w:val="21"/>
          <w:lang w:eastAsia="zh-CN"/>
        </w:rPr>
        <w:t>本</w:t>
      </w:r>
      <w:r>
        <w:rPr>
          <w:rFonts w:asciiTheme="minorEastAsia" w:hAnsiTheme="minorEastAsia" w:eastAsiaTheme="minorEastAsia"/>
          <w:sz w:val="21"/>
          <w:szCs w:val="21"/>
          <w:lang w:eastAsia="zh-CN"/>
        </w:rPr>
        <w:t>小</w:t>
      </w:r>
      <w:r>
        <w:rPr>
          <w:rFonts w:asciiTheme="minorEastAsia" w:hAnsiTheme="minorEastAsia" w:eastAsiaTheme="minorEastAsia"/>
          <w:spacing w:val="-3"/>
          <w:sz w:val="21"/>
          <w:szCs w:val="21"/>
          <w:lang w:eastAsia="zh-CN"/>
        </w:rPr>
        <w:t>组所</w:t>
      </w:r>
      <w:r>
        <w:rPr>
          <w:rFonts w:asciiTheme="minorEastAsia" w:hAnsiTheme="minorEastAsia" w:eastAsiaTheme="minorEastAsia"/>
          <w:sz w:val="21"/>
          <w:szCs w:val="21"/>
          <w:lang w:eastAsia="zh-CN"/>
        </w:rPr>
        <w:t>有老</w:t>
      </w:r>
      <w:r>
        <w:rPr>
          <w:rFonts w:asciiTheme="minorEastAsia" w:hAnsiTheme="minorEastAsia" w:eastAsiaTheme="minorEastAsia"/>
          <w:spacing w:val="-3"/>
          <w:sz w:val="21"/>
          <w:szCs w:val="21"/>
          <w:lang w:eastAsia="zh-CN"/>
        </w:rPr>
        <w:t>师</w:t>
      </w:r>
      <w:r>
        <w:rPr>
          <w:rFonts w:asciiTheme="minorEastAsia" w:hAnsiTheme="minorEastAsia" w:eastAsiaTheme="minorEastAsia"/>
          <w:sz w:val="21"/>
          <w:szCs w:val="21"/>
          <w:lang w:eastAsia="zh-CN"/>
        </w:rPr>
        <w:t>指</w:t>
      </w:r>
      <w:r>
        <w:rPr>
          <w:rFonts w:asciiTheme="minorEastAsia" w:hAnsiTheme="minorEastAsia" w:eastAsiaTheme="minorEastAsia"/>
          <w:spacing w:val="-3"/>
          <w:sz w:val="21"/>
          <w:szCs w:val="21"/>
          <w:lang w:eastAsia="zh-CN"/>
        </w:rPr>
        <w:t>导</w:t>
      </w:r>
      <w:r>
        <w:rPr>
          <w:rFonts w:asciiTheme="minorEastAsia" w:hAnsiTheme="minorEastAsia" w:eastAsiaTheme="minorEastAsia"/>
          <w:color w:val="FF0000"/>
          <w:spacing w:val="31"/>
          <w:sz w:val="21"/>
          <w:szCs w:val="21"/>
          <w:lang w:eastAsia="zh-CN"/>
        </w:rPr>
        <w:t>的学</w:t>
      </w:r>
      <w:r>
        <w:rPr>
          <w:rFonts w:asciiTheme="minorEastAsia" w:hAnsiTheme="minorEastAsia" w:eastAsiaTheme="minorEastAsia"/>
          <w:color w:val="FF0000"/>
          <w:spacing w:val="28"/>
          <w:sz w:val="21"/>
          <w:szCs w:val="21"/>
          <w:lang w:eastAsia="zh-CN"/>
        </w:rPr>
        <w:t>生</w:t>
      </w:r>
      <w:r>
        <w:rPr>
          <w:rFonts w:asciiTheme="minorEastAsia" w:hAnsiTheme="minorEastAsia" w:eastAsiaTheme="minorEastAsia"/>
          <w:color w:val="FF0000"/>
          <w:spacing w:val="31"/>
          <w:sz w:val="21"/>
          <w:szCs w:val="21"/>
          <w:lang w:eastAsia="zh-CN"/>
        </w:rPr>
        <w:t>总</w:t>
      </w:r>
      <w:r>
        <w:rPr>
          <w:rFonts w:asciiTheme="minorEastAsia" w:hAnsiTheme="minorEastAsia" w:eastAsiaTheme="minorEastAsia"/>
          <w:color w:val="FF0000"/>
          <w:spacing w:val="28"/>
          <w:sz w:val="21"/>
          <w:szCs w:val="21"/>
          <w:lang w:eastAsia="zh-CN"/>
        </w:rPr>
        <w:t>人</w:t>
      </w:r>
      <w:r>
        <w:rPr>
          <w:rFonts w:asciiTheme="minorEastAsia" w:hAnsiTheme="minorEastAsia" w:eastAsiaTheme="minorEastAsia"/>
          <w:color w:val="FF0000"/>
          <w:spacing w:val="32"/>
          <w:sz w:val="21"/>
          <w:szCs w:val="21"/>
          <w:lang w:eastAsia="zh-CN"/>
        </w:rPr>
        <w:t>数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以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及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各类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分项</w:t>
      </w:r>
      <w:r>
        <w:rPr>
          <w:rFonts w:asciiTheme="minorEastAsia" w:hAnsiTheme="minorEastAsia" w:eastAsiaTheme="minorEastAsia"/>
          <w:spacing w:val="30"/>
          <w:sz w:val="21"/>
          <w:szCs w:val="21"/>
          <w:lang w:eastAsia="zh-CN"/>
        </w:rPr>
        <w:t>检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查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数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据</w:t>
      </w:r>
      <w:r>
        <w:rPr>
          <w:rFonts w:asciiTheme="minorEastAsia" w:hAnsiTheme="minorEastAsia" w:eastAsiaTheme="minorEastAsia"/>
          <w:spacing w:val="29"/>
          <w:sz w:val="21"/>
          <w:szCs w:val="21"/>
          <w:lang w:eastAsia="zh-CN"/>
        </w:rPr>
        <w:t>的</w:t>
      </w:r>
      <w:r>
        <w:rPr>
          <w:rFonts w:asciiTheme="minorEastAsia" w:hAnsiTheme="minorEastAsia" w:eastAsiaTheme="minorEastAsia"/>
          <w:color w:val="FF0000"/>
          <w:spacing w:val="31"/>
          <w:sz w:val="21"/>
          <w:szCs w:val="21"/>
          <w:lang w:eastAsia="zh-CN"/>
        </w:rPr>
        <w:t>汇</w:t>
      </w:r>
      <w:r>
        <w:rPr>
          <w:rFonts w:asciiTheme="minorEastAsia" w:hAnsiTheme="minorEastAsia" w:eastAsiaTheme="minorEastAsia"/>
          <w:color w:val="FF0000"/>
          <w:spacing w:val="28"/>
          <w:sz w:val="21"/>
          <w:szCs w:val="21"/>
          <w:lang w:eastAsia="zh-CN"/>
        </w:rPr>
        <w:t>总结</w:t>
      </w:r>
      <w:r>
        <w:rPr>
          <w:rFonts w:asciiTheme="minorEastAsia" w:hAnsiTheme="minorEastAsia" w:eastAsiaTheme="minorEastAsia"/>
          <w:color w:val="FF0000"/>
          <w:spacing w:val="32"/>
          <w:sz w:val="21"/>
          <w:szCs w:val="21"/>
          <w:lang w:eastAsia="zh-CN"/>
        </w:rPr>
        <w:t>果</w:t>
      </w:r>
      <w:r>
        <w:rPr>
          <w:rFonts w:hint="eastAsia" w:asciiTheme="minorEastAsia" w:hAnsiTheme="minorEastAsia" w:eastAsiaTheme="minorEastAsia"/>
          <w:color w:val="FF0000"/>
          <w:spacing w:val="32"/>
          <w:sz w:val="21"/>
          <w:szCs w:val="21"/>
          <w:lang w:eastAsia="zh-CN"/>
        </w:rPr>
        <w:t>，填写小组中期检查报告（附件5）、存在问题清单（附件4）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通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过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电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子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邮</w:t>
      </w:r>
      <w:r>
        <w:rPr>
          <w:rFonts w:asciiTheme="minorEastAsia" w:hAnsiTheme="minorEastAsia" w:eastAsiaTheme="minorEastAsia"/>
          <w:spacing w:val="29"/>
          <w:sz w:val="21"/>
          <w:szCs w:val="21"/>
          <w:lang w:eastAsia="zh-CN"/>
        </w:rPr>
        <w:t>件</w:t>
      </w:r>
      <w:r>
        <w:rPr>
          <w:rFonts w:asciiTheme="minorEastAsia" w:hAnsiTheme="minorEastAsia" w:eastAsiaTheme="minorEastAsia"/>
          <w:spacing w:val="31"/>
          <w:sz w:val="21"/>
          <w:szCs w:val="21"/>
          <w:lang w:eastAsia="zh-CN"/>
        </w:rPr>
        <w:t>返</w:t>
      </w:r>
      <w:r>
        <w:rPr>
          <w:rFonts w:asciiTheme="minorEastAsia" w:hAnsiTheme="minorEastAsia" w:eastAsiaTheme="minorEastAsia"/>
          <w:spacing w:val="29"/>
          <w:sz w:val="21"/>
          <w:szCs w:val="21"/>
          <w:lang w:eastAsia="zh-CN"/>
        </w:rPr>
        <w:t>回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给</w:t>
      </w:r>
      <w:r>
        <w:rPr>
          <w:rFonts w:hint="eastAsia" w:asciiTheme="minorEastAsia" w:hAnsiTheme="minorEastAsia" w:eastAsiaTheme="minorEastAsia"/>
          <w:b/>
          <w:color w:val="FF0000"/>
          <w:sz w:val="21"/>
          <w:szCs w:val="21"/>
          <w:lang w:eastAsia="zh-CN"/>
        </w:rPr>
        <w:t>胡晓鹏</w:t>
      </w:r>
      <w:r>
        <w:rPr>
          <w:rFonts w:asciiTheme="minorEastAsia" w:hAnsiTheme="minorEastAsia" w:eastAsiaTheme="minorEastAsia"/>
          <w:sz w:val="21"/>
          <w:szCs w:val="21"/>
          <w:lang w:eastAsia="zh-CN"/>
        </w:rPr>
        <w:t xml:space="preserve"> </w:t>
      </w:r>
      <w:r>
        <w:rPr>
          <w:rFonts w:asciiTheme="minorEastAsia" w:hAnsiTheme="minorEastAsia" w:eastAsiaTheme="minorEastAsia"/>
          <w:spacing w:val="-74"/>
          <w:sz w:val="21"/>
          <w:szCs w:val="21"/>
          <w:lang w:eastAsia="zh-CN"/>
        </w:rPr>
        <w:t xml:space="preserve"> 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老师</w:t>
      </w:r>
      <w:r>
        <w:rPr>
          <w:rFonts w:asciiTheme="minorEastAsia" w:hAnsiTheme="minorEastAsia" w:eastAsiaTheme="minorEastAsia"/>
          <w:lang w:eastAsia="zh-CN"/>
        </w:rPr>
        <w:t>（</w:t>
      </w:r>
      <w:r>
        <w:rPr>
          <w:rFonts w:asciiTheme="minorEastAsia" w:hAnsiTheme="minorEastAsia" w:eastAsiaTheme="minorEastAsia"/>
          <w:b/>
          <w:color w:val="0000FF"/>
          <w:sz w:val="21"/>
          <w:szCs w:val="21"/>
          <w:lang w:eastAsia="zh-CN"/>
        </w:rPr>
        <w:t>xphu@swjtu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lang w:eastAsia="zh-CN"/>
        </w:rPr>
        <w:t>.</w:t>
      </w:r>
      <w:r>
        <w:rPr>
          <w:rFonts w:asciiTheme="minorEastAsia" w:hAnsiTheme="minorEastAsia" w:eastAsiaTheme="minorEastAsia"/>
          <w:b/>
          <w:color w:val="0000FF"/>
          <w:sz w:val="21"/>
          <w:szCs w:val="21"/>
          <w:lang w:eastAsia="zh-CN"/>
        </w:rPr>
        <w:t>edu.cn</w:t>
      </w:r>
      <w:r>
        <w:rPr>
          <w:rFonts w:asciiTheme="minorEastAsia" w:hAnsiTheme="minorEastAsia" w:eastAsiaTheme="minorEastAsia"/>
          <w:lang w:eastAsia="zh-CN"/>
        </w:rPr>
        <w:t>）,具体分项统计数据包括：工作进度预测（提前完成 人，按计划完成 人，拖后完成    人，无法完成    人）；工作态度（认真    人，较认真    人，一般 人，不认真  人）；质量评价(优  人、良  人、中   人、差   人)和检查结果(通过 人、限期整改 人、缓答辩 人)。注：如果</w:t>
      </w:r>
      <w:r>
        <w:rPr>
          <w:rFonts w:asciiTheme="minorEastAsia" w:hAnsiTheme="minorEastAsia" w:eastAsiaTheme="minorEastAsia"/>
          <w:color w:val="FF0000"/>
          <w:lang w:eastAsia="zh-CN"/>
        </w:rPr>
        <w:t>有</w:t>
      </w:r>
      <w:r>
        <w:rPr>
          <w:rFonts w:asciiTheme="minorEastAsia" w:hAnsiTheme="minorEastAsia" w:eastAsiaTheme="minorEastAsia"/>
          <w:b/>
          <w:color w:val="FF0000"/>
          <w:lang w:eastAsia="zh-CN"/>
        </w:rPr>
        <w:t>缓答辩和限期整改</w:t>
      </w:r>
      <w:r>
        <w:rPr>
          <w:rFonts w:asciiTheme="minorEastAsia" w:hAnsiTheme="minorEastAsia" w:eastAsiaTheme="minorEastAsia"/>
          <w:lang w:eastAsia="zh-CN"/>
        </w:rPr>
        <w:t>的学生，请提供缓答辩和限期整改学生的学号、专业和姓名。</w:t>
      </w:r>
    </w:p>
    <w:p w14:paraId="36E386E6">
      <w:pPr>
        <w:spacing w:line="380" w:lineRule="exact"/>
        <w:ind w:left="541" w:right="401" w:hanging="541" w:hangingChars="246"/>
        <w:jc w:val="both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（6）5月7日前</w:t>
      </w:r>
      <w:r>
        <w:rPr>
          <w:rFonts w:hint="eastAsia"/>
          <w:color w:val="000000"/>
          <w:lang w:eastAsia="zh-CN"/>
        </w:rPr>
        <w:t>返回</w:t>
      </w:r>
      <w:r>
        <w:rPr>
          <w:rFonts w:ascii="Verdana" w:hAnsi="Verdana"/>
          <w:color w:val="000000"/>
          <w:lang w:eastAsia="zh-CN"/>
        </w:rPr>
        <w:t>“</w:t>
      </w:r>
      <w:r>
        <w:rPr>
          <w:rFonts w:hint="eastAsia"/>
          <w:color w:val="000000"/>
          <w:lang w:eastAsia="zh-CN"/>
        </w:rPr>
        <w:t>存在问题毕业设计（论文）跟踪检查及整改落实情况</w:t>
      </w:r>
      <w:r>
        <w:rPr>
          <w:rFonts w:ascii="Verdana" w:hAnsi="Verdana"/>
          <w:color w:val="000000"/>
          <w:lang w:eastAsia="zh-CN"/>
        </w:rPr>
        <w:t>”</w:t>
      </w:r>
      <w:r>
        <w:rPr>
          <w:rFonts w:hint="eastAsia"/>
          <w:color w:val="000000"/>
          <w:lang w:eastAsia="zh-CN"/>
        </w:rPr>
        <w:t>（附件</w:t>
      </w:r>
      <w:r>
        <w:rPr>
          <w:rFonts w:ascii="Verdana" w:hAnsi="Verdana"/>
          <w:color w:val="000000"/>
          <w:lang w:eastAsia="zh-CN"/>
        </w:rPr>
        <w:t>6</w:t>
      </w:r>
      <w:r>
        <w:rPr>
          <w:rFonts w:hint="eastAsia"/>
          <w:color w:val="000000"/>
          <w:lang w:eastAsia="zh-CN"/>
        </w:rPr>
        <w:t>），通过电子邮件返回给</w:t>
      </w:r>
      <w:r>
        <w:rPr>
          <w:rFonts w:hint="eastAsia" w:asciiTheme="minorEastAsia" w:hAnsiTheme="minorEastAsia" w:eastAsiaTheme="minorEastAsia"/>
          <w:b/>
          <w:color w:val="FF0000"/>
          <w:sz w:val="21"/>
          <w:szCs w:val="21"/>
          <w:lang w:eastAsia="zh-CN"/>
        </w:rPr>
        <w:t>胡晓鹏</w:t>
      </w:r>
      <w:r>
        <w:rPr>
          <w:rFonts w:asciiTheme="minorEastAsia" w:hAnsiTheme="minorEastAsia" w:eastAsiaTheme="minorEastAsia"/>
          <w:sz w:val="21"/>
          <w:szCs w:val="21"/>
          <w:lang w:eastAsia="zh-CN"/>
        </w:rPr>
        <w:t xml:space="preserve"> </w:t>
      </w:r>
      <w:r>
        <w:rPr>
          <w:rFonts w:asciiTheme="minorEastAsia" w:hAnsiTheme="minorEastAsia" w:eastAsiaTheme="minorEastAsia"/>
          <w:spacing w:val="-74"/>
          <w:sz w:val="21"/>
          <w:szCs w:val="21"/>
          <w:lang w:eastAsia="zh-CN"/>
        </w:rPr>
        <w:t xml:space="preserve"> </w:t>
      </w:r>
      <w:r>
        <w:rPr>
          <w:rFonts w:asciiTheme="minorEastAsia" w:hAnsiTheme="minorEastAsia" w:eastAsiaTheme="minorEastAsia"/>
          <w:spacing w:val="28"/>
          <w:sz w:val="21"/>
          <w:szCs w:val="21"/>
          <w:lang w:eastAsia="zh-CN"/>
        </w:rPr>
        <w:t>老师</w:t>
      </w:r>
      <w:r>
        <w:rPr>
          <w:rFonts w:asciiTheme="minorEastAsia" w:hAnsiTheme="minorEastAsia" w:eastAsiaTheme="minorEastAsia"/>
          <w:lang w:eastAsia="zh-CN"/>
        </w:rPr>
        <w:t>（</w:t>
      </w:r>
      <w:r>
        <w:rPr>
          <w:rFonts w:asciiTheme="minorEastAsia" w:hAnsiTheme="minorEastAsia" w:eastAsiaTheme="minorEastAsia"/>
          <w:b/>
          <w:color w:val="0000FF"/>
          <w:sz w:val="21"/>
          <w:szCs w:val="21"/>
          <w:lang w:eastAsia="zh-CN"/>
        </w:rPr>
        <w:t>xphu@swjtu</w:t>
      </w:r>
      <w:r>
        <w:rPr>
          <w:rFonts w:hint="eastAsia" w:asciiTheme="minorEastAsia" w:hAnsiTheme="minorEastAsia" w:eastAsiaTheme="minorEastAsia"/>
          <w:b/>
          <w:color w:val="0000FF"/>
          <w:sz w:val="21"/>
          <w:szCs w:val="21"/>
          <w:lang w:eastAsia="zh-CN"/>
        </w:rPr>
        <w:t>.</w:t>
      </w:r>
      <w:r>
        <w:rPr>
          <w:rFonts w:asciiTheme="minorEastAsia" w:hAnsiTheme="minorEastAsia" w:eastAsiaTheme="minorEastAsia"/>
          <w:b/>
          <w:color w:val="0000FF"/>
          <w:sz w:val="21"/>
          <w:szCs w:val="21"/>
          <w:lang w:eastAsia="zh-CN"/>
        </w:rPr>
        <w:t>edu.cn</w:t>
      </w:r>
      <w:r>
        <w:rPr>
          <w:rFonts w:asciiTheme="minorEastAsia" w:hAnsiTheme="minorEastAsia" w:eastAsiaTheme="minorEastAsia"/>
          <w:lang w:eastAsia="zh-CN"/>
        </w:rPr>
        <w:t>）</w:t>
      </w:r>
      <w:r>
        <w:rPr>
          <w:rFonts w:hint="eastAsia" w:asciiTheme="minorEastAsia" w:hAnsiTheme="minorEastAsia" w:eastAsiaTheme="minorEastAsia"/>
          <w:lang w:eastAsia="zh-CN"/>
        </w:rPr>
        <w:t>。。</w:t>
      </w:r>
    </w:p>
    <w:p w14:paraId="51BAF547">
      <w:pPr>
        <w:pStyle w:val="2"/>
        <w:spacing w:before="0" w:line="380" w:lineRule="exact"/>
        <w:ind w:left="503" w:right="370" w:rightChars="168" w:hanging="486" w:hangingChars="248"/>
        <w:jc w:val="both"/>
        <w:rPr>
          <w:rFonts w:asciiTheme="minorEastAsia" w:hAnsiTheme="minorEastAsia" w:eastAsiaTheme="minorEastAsia"/>
          <w:spacing w:val="-7"/>
          <w:lang w:eastAsia="zh-CN"/>
        </w:rPr>
      </w:pPr>
      <w:r>
        <w:rPr>
          <w:rFonts w:asciiTheme="minorEastAsia" w:hAnsiTheme="minorEastAsia" w:eastAsiaTheme="minorEastAsia"/>
          <w:spacing w:val="-7"/>
          <w:lang w:eastAsia="zh-CN"/>
        </w:rPr>
        <w:t>（</w:t>
      </w:r>
      <w:r>
        <w:rPr>
          <w:rFonts w:hint="eastAsia" w:asciiTheme="minorEastAsia" w:hAnsiTheme="minorEastAsia" w:eastAsiaTheme="minorEastAsia"/>
          <w:spacing w:val="-7"/>
          <w:lang w:eastAsia="zh-CN"/>
        </w:rPr>
        <w:t>7</w:t>
      </w:r>
      <w:r>
        <w:rPr>
          <w:rFonts w:asciiTheme="minorEastAsia" w:hAnsiTheme="minorEastAsia" w:eastAsiaTheme="minorEastAsia"/>
          <w:spacing w:val="-7"/>
          <w:lang w:eastAsia="zh-CN"/>
        </w:rPr>
        <w:t>）</w:t>
      </w:r>
      <w:r>
        <w:rPr>
          <w:rFonts w:asciiTheme="minorEastAsia" w:hAnsiTheme="minorEastAsia" w:eastAsiaTheme="minorEastAsia"/>
          <w:b/>
          <w:color w:val="0000FF"/>
          <w:spacing w:val="-7"/>
          <w:lang w:eastAsia="zh-CN"/>
        </w:rPr>
        <w:t>每位指导老师</w:t>
      </w:r>
      <w:r>
        <w:rPr>
          <w:rFonts w:asciiTheme="minorEastAsia" w:hAnsiTheme="minorEastAsia" w:eastAsiaTheme="minorEastAsia"/>
          <w:color w:val="FF0000"/>
          <w:spacing w:val="-7"/>
          <w:lang w:eastAsia="zh-CN"/>
        </w:rPr>
        <w:t>需分别对所指导的学生填写“西南交通大学毕业设计（论文）中期检查</w:t>
      </w:r>
      <w:r>
        <w:rPr>
          <w:rFonts w:hint="eastAsia" w:asciiTheme="minorEastAsia" w:hAnsiTheme="minorEastAsia" w:eastAsiaTheme="minorEastAsia"/>
          <w:color w:val="FF0000"/>
          <w:spacing w:val="-7"/>
          <w:lang w:eastAsia="zh-CN"/>
        </w:rPr>
        <w:t>报告</w:t>
      </w:r>
      <w:r>
        <w:rPr>
          <w:rFonts w:asciiTheme="minorEastAsia" w:hAnsiTheme="minorEastAsia" w:eastAsiaTheme="minorEastAsia"/>
          <w:color w:val="FF0000"/>
          <w:spacing w:val="-7"/>
          <w:lang w:eastAsia="zh-CN"/>
        </w:rPr>
        <w:t>”</w:t>
      </w:r>
      <w:r>
        <w:rPr>
          <w:rFonts w:asciiTheme="minorEastAsia" w:hAnsiTheme="minorEastAsia" w:eastAsiaTheme="minorEastAsia"/>
          <w:spacing w:val="-7"/>
          <w:lang w:eastAsia="zh-CN"/>
        </w:rPr>
        <w:t>，</w:t>
      </w:r>
      <w:r>
        <w:rPr>
          <w:rFonts w:ascii="Times New Roman" w:hAnsi="Times New Roman" w:cs="Times New Roman" w:eastAsiaTheme="minorEastAsia"/>
          <w:sz w:val="22"/>
          <w:szCs w:val="22"/>
          <w:lang w:eastAsia="zh-CN"/>
        </w:rPr>
        <w:t>于</w:t>
      </w:r>
      <w:r>
        <w:rPr>
          <w:rFonts w:ascii="Times New Roman" w:hAnsi="Times New Roman" w:cs="Times New Roman" w:eastAsiaTheme="minorEastAsia"/>
          <w:b/>
          <w:bCs/>
          <w:color w:val="FF0000"/>
          <w:sz w:val="22"/>
          <w:szCs w:val="22"/>
          <w:lang w:eastAsia="zh-CN"/>
        </w:rPr>
        <w:t>4月</w:t>
      </w:r>
      <w:r>
        <w:rPr>
          <w:rFonts w:hint="eastAsia" w:ascii="Times New Roman" w:hAnsi="Times New Roman" w:cs="Times New Roman" w:eastAsiaTheme="minorEastAsia"/>
          <w:b/>
          <w:bCs/>
          <w:color w:val="FF0000"/>
          <w:sz w:val="22"/>
          <w:szCs w:val="22"/>
          <w:lang w:eastAsia="zh-CN"/>
        </w:rPr>
        <w:t>15</w:t>
      </w:r>
      <w:r>
        <w:rPr>
          <w:rFonts w:ascii="Times New Roman" w:hAnsi="Times New Roman" w:cs="Times New Roman" w:eastAsiaTheme="minorEastAsia"/>
          <w:b/>
          <w:bCs/>
          <w:color w:val="FF0000"/>
          <w:sz w:val="22"/>
          <w:szCs w:val="22"/>
          <w:lang w:eastAsia="zh-CN"/>
        </w:rPr>
        <w:t>日17:00前</w:t>
      </w:r>
      <w:r>
        <w:rPr>
          <w:rFonts w:hint="eastAsia" w:asciiTheme="minorEastAsia" w:hAnsiTheme="minorEastAsia" w:eastAsiaTheme="minorEastAsia"/>
          <w:sz w:val="22"/>
          <w:szCs w:val="22"/>
          <w:lang w:eastAsia="zh-CN"/>
        </w:rPr>
        <w:t>在学校教务系统“毕业设计—中期检查管理”板块中提交“中期检查（教师部分）”</w:t>
      </w:r>
      <w:r>
        <w:rPr>
          <w:rFonts w:asciiTheme="minorEastAsia" w:hAnsiTheme="minorEastAsia" w:eastAsiaTheme="minorEastAsia"/>
          <w:sz w:val="22"/>
          <w:szCs w:val="22"/>
          <w:lang w:eastAsia="zh-CN"/>
        </w:rPr>
        <w:t>。该</w:t>
      </w:r>
      <w:r>
        <w:rPr>
          <w:rFonts w:hint="eastAsia" w:asciiTheme="minorEastAsia" w:hAnsiTheme="minorEastAsia" w:eastAsiaTheme="minorEastAsia"/>
          <w:sz w:val="22"/>
          <w:szCs w:val="22"/>
          <w:lang w:eastAsia="zh-CN"/>
        </w:rPr>
        <w:t>报告</w:t>
      </w:r>
      <w:r>
        <w:rPr>
          <w:rFonts w:asciiTheme="minorEastAsia" w:hAnsiTheme="minorEastAsia" w:eastAsiaTheme="minorEastAsia"/>
          <w:sz w:val="22"/>
          <w:szCs w:val="22"/>
          <w:lang w:eastAsia="zh-CN"/>
        </w:rPr>
        <w:t>将在学生答辩后要放到学生论文资料袋内。</w:t>
      </w:r>
    </w:p>
    <w:p w14:paraId="0C6088D3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6E6DCCEF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055BD534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2F0EE06B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68C42902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48661E26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109F6B47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4EE3439B">
      <w:pPr>
        <w:pStyle w:val="2"/>
        <w:spacing w:before="0" w:line="380" w:lineRule="exact"/>
        <w:ind w:left="546" w:right="370" w:rightChars="168" w:hanging="545" w:hangingChars="248"/>
        <w:jc w:val="both"/>
        <w:rPr>
          <w:rFonts w:asciiTheme="minorEastAsia" w:hAnsiTheme="minorEastAsia" w:eastAsiaTheme="minorEastAsia"/>
          <w:sz w:val="22"/>
          <w:szCs w:val="22"/>
          <w:lang w:eastAsia="zh-CN"/>
        </w:rPr>
      </w:pPr>
    </w:p>
    <w:p w14:paraId="7FA56FB7">
      <w:pPr>
        <w:pStyle w:val="2"/>
        <w:spacing w:before="0" w:line="380" w:lineRule="exact"/>
        <w:ind w:left="0" w:right="229" w:rightChars="104"/>
        <w:rPr>
          <w:rFonts w:ascii="Times New Roman" w:hAnsi="Times New Roman" w:cs="Times New Roman" w:eastAsiaTheme="minorEastAsia"/>
          <w:b/>
          <w:bCs/>
          <w:sz w:val="22"/>
          <w:szCs w:val="22"/>
          <w:lang w:eastAsia="zh-CN"/>
        </w:rPr>
      </w:pPr>
      <w:r>
        <w:rPr>
          <w:rFonts w:ascii="Times New Roman" w:hAnsi="Times New Roman" w:cs="Times New Roman" w:eastAsiaTheme="minorEastAsia"/>
          <w:b/>
          <w:bCs/>
          <w:sz w:val="22"/>
          <w:szCs w:val="22"/>
          <w:lang w:eastAsia="zh-CN"/>
        </w:rPr>
        <w:t xml:space="preserve">附 </w:t>
      </w:r>
      <w:r>
        <w:rPr>
          <w:rFonts w:hint="eastAsia" w:ascii="Times New Roman" w:hAnsi="Times New Roman" w:cs="Times New Roman" w:eastAsiaTheme="minorEastAsia"/>
          <w:b/>
          <w:bCs/>
          <w:sz w:val="22"/>
          <w:szCs w:val="22"/>
          <w:lang w:eastAsia="zh-CN"/>
        </w:rPr>
        <w:t>表</w:t>
      </w:r>
      <w:r>
        <w:rPr>
          <w:rFonts w:ascii="Times New Roman" w:hAnsi="Times New Roman" w:cs="Times New Roman" w:eastAsiaTheme="minorEastAsia"/>
          <w:b/>
          <w:bCs/>
          <w:sz w:val="22"/>
          <w:szCs w:val="22"/>
          <w:lang w:eastAsia="zh-CN"/>
        </w:rPr>
        <w:t>1：</w:t>
      </w:r>
      <w:r>
        <w:rPr>
          <w:rFonts w:hint="eastAsia" w:ascii="Times New Roman" w:hAnsi="Times New Roman" w:cs="Times New Roman" w:eastAsiaTheme="minorEastAsia"/>
          <w:b/>
          <w:bCs/>
          <w:sz w:val="22"/>
          <w:szCs w:val="22"/>
          <w:lang w:eastAsia="zh-CN"/>
        </w:rPr>
        <w:t>软件工程专业</w:t>
      </w:r>
      <w:r>
        <w:rPr>
          <w:rFonts w:ascii="Times New Roman" w:hAnsi="Times New Roman" w:cs="Times New Roman" w:eastAsiaTheme="minorEastAsia"/>
          <w:b/>
          <w:bCs/>
          <w:sz w:val="22"/>
          <w:szCs w:val="22"/>
          <w:lang w:eastAsia="zh-CN"/>
        </w:rPr>
        <w:t>院级抽查</w:t>
      </w:r>
      <w:r>
        <w:rPr>
          <w:rFonts w:hint="eastAsia" w:ascii="Times New Roman" w:hAnsi="Times New Roman" w:cs="Times New Roman" w:eastAsiaTheme="minorEastAsia"/>
          <w:b/>
          <w:bCs/>
          <w:sz w:val="22"/>
          <w:szCs w:val="22"/>
          <w:lang w:eastAsia="zh-CN"/>
        </w:rPr>
        <w:t>学生</w:t>
      </w:r>
      <w:r>
        <w:rPr>
          <w:rFonts w:ascii="Times New Roman" w:hAnsi="Times New Roman" w:cs="Times New Roman" w:eastAsiaTheme="minorEastAsia"/>
          <w:b/>
          <w:bCs/>
          <w:sz w:val="22"/>
          <w:szCs w:val="22"/>
          <w:lang w:eastAsia="zh-CN"/>
        </w:rPr>
        <w:t>名单</w:t>
      </w:r>
      <w:r>
        <w:rPr>
          <w:rFonts w:hint="eastAsia" w:ascii="Times New Roman" w:hAnsi="Times New Roman" w:cs="Times New Roman" w:eastAsiaTheme="minorEastAsia"/>
          <w:b/>
          <w:bCs/>
          <w:sz w:val="22"/>
          <w:szCs w:val="22"/>
          <w:lang w:eastAsia="zh-CN"/>
        </w:rPr>
        <w:t xml:space="preserve"> （</w:t>
      </w:r>
      <w:r>
        <w:rPr>
          <w:rFonts w:hint="eastAsia" w:ascii="Times New Roman" w:hAnsi="Times New Roman" w:cs="Times New Roman" w:eastAsiaTheme="minorEastAsia"/>
          <w:b/>
          <w:bCs/>
          <w:color w:val="FF0000"/>
          <w:sz w:val="28"/>
          <w:szCs w:val="22"/>
          <w:lang w:eastAsia="zh-CN"/>
        </w:rPr>
        <w:t>以下</w:t>
      </w:r>
      <w:r>
        <w:rPr>
          <w:rFonts w:hint="eastAsia" w:ascii="Times New Roman" w:hAnsi="Times New Roman" w:cs="Times New Roman" w:eastAsiaTheme="minorEastAsia"/>
          <w:b/>
          <w:bCs/>
          <w:color w:val="C00000"/>
          <w:sz w:val="28"/>
          <w:szCs w:val="22"/>
          <w:lang w:eastAsia="zh-CN"/>
        </w:rPr>
        <w:t>学生参加软件工程专业系的检查</w:t>
      </w:r>
      <w:r>
        <w:rPr>
          <w:rFonts w:hint="eastAsia" w:ascii="Times New Roman" w:hAnsi="Times New Roman" w:cs="Times New Roman" w:eastAsiaTheme="minorEastAsia"/>
          <w:b/>
          <w:bCs/>
          <w:sz w:val="22"/>
          <w:szCs w:val="22"/>
          <w:lang w:eastAsia="zh-CN"/>
        </w:rPr>
        <w:t>）</w:t>
      </w:r>
    </w:p>
    <w:tbl>
      <w:tblPr>
        <w:tblStyle w:val="5"/>
        <w:tblW w:w="9889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455"/>
        <w:gridCol w:w="1308"/>
        <w:gridCol w:w="1163"/>
        <w:gridCol w:w="2037"/>
        <w:gridCol w:w="1309"/>
        <w:gridCol w:w="1890"/>
      </w:tblGrid>
      <w:tr w14:paraId="68DCC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A41C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序号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AD48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学号</w:t>
            </w:r>
          </w:p>
        </w:tc>
        <w:tc>
          <w:tcPr>
            <w:tcW w:w="1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6FE8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姓名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04F12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专业</w:t>
            </w:r>
          </w:p>
        </w:tc>
        <w:tc>
          <w:tcPr>
            <w:tcW w:w="2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65C7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班级名称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58B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教师名称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E6A9C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学院抽检</w:t>
            </w:r>
          </w:p>
        </w:tc>
      </w:tr>
      <w:tr w14:paraId="499EE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A047F0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B458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2019112254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644C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马琛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A2545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495C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软件2021-01班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267E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张跃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38F1BE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纪要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答辩</w:t>
            </w:r>
          </w:p>
        </w:tc>
      </w:tr>
      <w:tr w14:paraId="7C15F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FA88B5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5E1F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2021112856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9BEE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王思奇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C9FE5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EEC1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软件2021-01班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3BDF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邱曦伟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A9800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纪要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答辩</w:t>
            </w:r>
          </w:p>
        </w:tc>
      </w:tr>
      <w:tr w14:paraId="77C7A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283FBA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966E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2021112863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E22F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段国菊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FE5D3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09ACF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软件2021-01班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FFB1C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王绍清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4943C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纪要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答辩</w:t>
            </w:r>
          </w:p>
        </w:tc>
      </w:tr>
      <w:tr w14:paraId="04684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1DDF49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E095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2021112886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A4F4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孟雪婷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09257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7ADFF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软件2021-01班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E975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张新有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1B136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4A38E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FEE6C2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714C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2021112918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56B5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苏热亚·阿不来提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2C56A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C35D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软件2021-01班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9899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何滨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11B16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73462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3F624F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4A7F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2021112962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D7EB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陈继浩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52D1E0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A5C5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软件2021-01班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5208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张晓博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E2B0C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28859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72B9E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263E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2021112976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05DD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赖永超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D5D9F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ED660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软件2021-01班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0803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朱石磊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2F3F3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5AFE5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9502BE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0174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2021112826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8DB2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张翀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C2608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BE9F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软件2021-02班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B28CF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李剑波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947A5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纪要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答辩</w:t>
            </w:r>
          </w:p>
        </w:tc>
      </w:tr>
      <w:tr w14:paraId="50AD5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9AF9C8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5422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2021112855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6F0AF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哈提木汗·阿布都热依木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C5DB6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3FDF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软件2021-02班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1AC8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何太军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75077F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纪要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答辩</w:t>
            </w:r>
          </w:p>
        </w:tc>
      </w:tr>
      <w:tr w14:paraId="3DB6F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457F13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E90F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2021112857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D465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余自行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FC720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702E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软件2021-02班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6F71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赵其刚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1F668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纪要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答辩</w:t>
            </w:r>
          </w:p>
        </w:tc>
      </w:tr>
      <w:tr w14:paraId="30813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F50559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F8BE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2021112887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793F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郝雨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53F2D3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753C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软件2021-02班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76E6C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周杲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0D53B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5B1D1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727853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F71F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2021112915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4E84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郭方杰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FBEE4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0AF52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软件2021-02班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6C18E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贾真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47585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5AB37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7315E6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F672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2021112922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5969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王星尧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FF581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A21FF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软件2021-02班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6D5B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袁平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23335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031AA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19CB82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07AC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2021112930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2948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仝佳昌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A063E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E5FB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软件2021-02班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A348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赵小乐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D614E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41627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17B078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BDDD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2021112954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998B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梁兆楷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516CD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87A4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软件2021-02班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804C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韩敏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B4FD5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3D93B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AAF98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3789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2021112963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572A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曾锦泓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C1C94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11E2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软件2021-02班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F77F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殷成凤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AA33D9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41B09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79231B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9D04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2021112800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7563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尚金娟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30E31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4269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软件2021-03班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9894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刘霓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476DB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24187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D2C5F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055F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2021112805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EAD0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范世杰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116F9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B2D1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软件2021-03班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DB502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唐加胜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5C58C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73529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8DCA05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0CD6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2021112824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3C18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帕丽赞娜·巴拉哈提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52AB9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4AF4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软件2021-03班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5403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李崇寿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D368D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7B209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392E34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6E8BF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2021112837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BD72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巴聪聪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AD9D9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4477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软件2021-03班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5FD16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胡节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B2E00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纪要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答辩</w:t>
            </w:r>
          </w:p>
        </w:tc>
      </w:tr>
      <w:tr w14:paraId="4917A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40659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58BF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2021112860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6B11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余沛然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366BC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935C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软件2021-03班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0FA5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赵其刚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FEC43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19955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AE190F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2A66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2021112868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6750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王锦旭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3EBC0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801B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软件2021-03班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97731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李庆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74BD7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35F71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0ED3E7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284DD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2021112884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01B7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税圆梦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B07A3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0DCC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软件2021-03班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2424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陈剑波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4F63B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0A9F3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9BBBE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4139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2021112885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041B3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巴桑顿珠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5528E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D0C5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软件2021-03班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E6DA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刘捷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13445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75293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6C9AE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FF98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2021112949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530F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曾圣翔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49474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FF15F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软件2021-03班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B8B14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刘捷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32F46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纪要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答辩</w:t>
            </w:r>
          </w:p>
        </w:tc>
      </w:tr>
      <w:tr w14:paraId="15F6A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EE3AA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D5928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2021112969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245B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苏秋与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99D28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EBDEE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软件2021-03班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9285B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朱石磊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DFD2E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纪要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+</w:t>
            </w:r>
            <w:r>
              <w:rPr>
                <w:rFonts w:hint="eastAsia" w:cs="Arial"/>
                <w:sz w:val="20"/>
                <w:szCs w:val="20"/>
                <w:lang w:eastAsia="zh-CN"/>
              </w:rPr>
              <w:t>答辩</w:t>
            </w:r>
          </w:p>
        </w:tc>
      </w:tr>
      <w:tr w14:paraId="7D120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2F998B9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27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64BF3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2021113163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83177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王梓翕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E7A92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112CC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软件2021-03班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AFB31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吕凤毛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373E5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  <w:tr w14:paraId="2493A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7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730CF8A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6C310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2020112215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62629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徐琦琦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2DB93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软件工程</w:t>
            </w:r>
          </w:p>
        </w:tc>
        <w:tc>
          <w:tcPr>
            <w:tcW w:w="20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E405D">
            <w:pPr>
              <w:widowControl/>
              <w:autoSpaceDE/>
              <w:autoSpaceDN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zh-CN"/>
              </w:rPr>
              <w:t>软件2020-01班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7FED7">
            <w:pPr>
              <w:widowControl/>
              <w:autoSpaceDE/>
              <w:autoSpaceDN/>
              <w:jc w:val="center"/>
              <w:rPr>
                <w:rFonts w:ascii="微软雅黑" w:hAnsi="微软雅黑" w:eastAsia="微软雅黑" w:cs="Arial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sz w:val="20"/>
                <w:szCs w:val="20"/>
                <w:lang w:eastAsia="zh-CN"/>
              </w:rPr>
              <w:t>陈俊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8236B">
            <w:pPr>
              <w:widowControl/>
              <w:autoSpaceDE/>
              <w:autoSpaceDN/>
              <w:jc w:val="center"/>
              <w:rPr>
                <w:rFonts w:cs="Arial"/>
                <w:sz w:val="20"/>
                <w:szCs w:val="20"/>
                <w:lang w:eastAsia="zh-CN"/>
              </w:rPr>
            </w:pPr>
            <w:r>
              <w:rPr>
                <w:rFonts w:hint="eastAsia" w:cs="Arial"/>
                <w:sz w:val="20"/>
                <w:szCs w:val="20"/>
                <w:lang w:eastAsia="zh-CN"/>
              </w:rPr>
              <w:t>报告+纪要</w:t>
            </w:r>
          </w:p>
        </w:tc>
      </w:tr>
    </w:tbl>
    <w:p w14:paraId="09D12D08">
      <w:pPr>
        <w:pStyle w:val="2"/>
        <w:spacing w:before="0" w:line="380" w:lineRule="exact"/>
        <w:ind w:left="0" w:right="229" w:rightChars="104"/>
        <w:rPr>
          <w:b/>
          <w:lang w:eastAsia="zh-CN"/>
        </w:rPr>
      </w:pPr>
    </w:p>
    <w:p w14:paraId="38B94CF2">
      <w:pPr>
        <w:rPr>
          <w:b/>
          <w:sz w:val="21"/>
          <w:lang w:eastAsia="zh-CN"/>
        </w:rPr>
      </w:pPr>
      <w:r>
        <w:rPr>
          <w:b/>
          <w:sz w:val="21"/>
          <w:lang w:eastAsia="zh-CN"/>
        </w:rPr>
        <w:br w:type="page"/>
      </w:r>
    </w:p>
    <w:p w14:paraId="37C9BB3E">
      <w:pPr>
        <w:spacing w:before="118"/>
        <w:ind w:left="358"/>
        <w:rPr>
          <w:b/>
          <w:sz w:val="21"/>
          <w:lang w:eastAsia="zh-CN"/>
        </w:rPr>
      </w:pPr>
      <w:r>
        <w:rPr>
          <w:b/>
          <w:sz w:val="21"/>
          <w:lang w:eastAsia="zh-CN"/>
        </w:rPr>
        <w:t>附</w:t>
      </w:r>
      <w:r>
        <w:rPr>
          <w:rFonts w:hint="eastAsia"/>
          <w:b/>
          <w:sz w:val="21"/>
          <w:lang w:eastAsia="zh-CN"/>
        </w:rPr>
        <w:t>表</w:t>
      </w:r>
      <w:r>
        <w:rPr>
          <w:rFonts w:ascii="Times New Roman" w:eastAsia="Times New Roman"/>
          <w:b/>
          <w:iCs/>
          <w:sz w:val="21"/>
          <w:lang w:eastAsia="zh-CN"/>
        </w:rPr>
        <w:t>2</w:t>
      </w:r>
      <w:r>
        <w:rPr>
          <w:b/>
          <w:sz w:val="21"/>
          <w:lang w:eastAsia="zh-CN"/>
        </w:rPr>
        <w:t>：</w:t>
      </w:r>
      <w:r>
        <w:rPr>
          <w:rFonts w:hint="eastAsia"/>
          <w:b/>
          <w:sz w:val="21"/>
          <w:lang w:eastAsia="zh-CN"/>
        </w:rPr>
        <w:t>计算机学院</w:t>
      </w:r>
      <w:r>
        <w:rPr>
          <w:b/>
          <w:sz w:val="21"/>
          <w:lang w:eastAsia="zh-CN"/>
        </w:rPr>
        <w:t>2025届本科毕业设计中期检查安排表</w:t>
      </w:r>
      <w:r>
        <w:rPr>
          <w:rFonts w:hint="eastAsia"/>
          <w:b/>
          <w:sz w:val="21"/>
          <w:lang w:eastAsia="zh-CN"/>
        </w:rPr>
        <w:t>（</w:t>
      </w:r>
      <w:r>
        <w:rPr>
          <w:rFonts w:hint="eastAsia"/>
          <w:b/>
          <w:color w:val="C00000"/>
          <w:sz w:val="21"/>
          <w:lang w:eastAsia="zh-CN"/>
        </w:rPr>
        <w:t>学生按指导教师分组参加</w:t>
      </w:r>
      <w:r>
        <w:rPr>
          <w:rFonts w:hint="eastAsia"/>
          <w:b/>
          <w:sz w:val="21"/>
          <w:lang w:eastAsia="zh-CN"/>
        </w:rPr>
        <w:t>）</w:t>
      </w:r>
    </w:p>
    <w:tbl>
      <w:tblPr>
        <w:tblStyle w:val="5"/>
        <w:tblW w:w="972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886"/>
        <w:gridCol w:w="1001"/>
        <w:gridCol w:w="1573"/>
        <w:gridCol w:w="1860"/>
        <w:gridCol w:w="2575"/>
        <w:gridCol w:w="1286"/>
      </w:tblGrid>
      <w:tr w14:paraId="07193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143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组号</w:t>
            </w:r>
          </w:p>
        </w:tc>
        <w:tc>
          <w:tcPr>
            <w:tcW w:w="8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0470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组长</w:t>
            </w:r>
          </w:p>
        </w:tc>
        <w:tc>
          <w:tcPr>
            <w:tcW w:w="10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1F6B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秘书</w:t>
            </w:r>
          </w:p>
        </w:tc>
        <w:tc>
          <w:tcPr>
            <w:tcW w:w="15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1B6A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指导教师</w:t>
            </w:r>
          </w:p>
        </w:tc>
        <w:tc>
          <w:tcPr>
            <w:tcW w:w="18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8C9C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专业</w:t>
            </w:r>
          </w:p>
        </w:tc>
        <w:tc>
          <w:tcPr>
            <w:tcW w:w="25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0EDF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中期检查时间</w:t>
            </w:r>
          </w:p>
        </w:tc>
        <w:tc>
          <w:tcPr>
            <w:tcW w:w="12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527E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教室</w:t>
            </w:r>
          </w:p>
        </w:tc>
      </w:tr>
      <w:tr w14:paraId="10440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2210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B0D3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王淑营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7165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由智超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161F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殷成凤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7664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1BD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2025-4-11 14:00-18:00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FE9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X2430</w:t>
            </w:r>
          </w:p>
        </w:tc>
      </w:tr>
      <w:tr w14:paraId="7C839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D7BF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95F2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陈红梅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49D1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田龙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0BC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刘捷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F2F9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0FE4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2025-04-13，14:00-18:15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7EED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X30405</w:t>
            </w:r>
          </w:p>
        </w:tc>
      </w:tr>
      <w:tr w14:paraId="43A90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383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6AC1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黄海于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56EC3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罗骜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6F85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张新有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22913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EA75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2025-04-11 14:00-18:00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60AC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X30380</w:t>
            </w:r>
          </w:p>
        </w:tc>
      </w:tr>
      <w:tr w14:paraId="13913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CC7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A9F9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杜圣东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8547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李可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C59E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詹大为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C1F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938D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2025-04-10 9:00-12:00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75F5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X9456</w:t>
            </w:r>
          </w:p>
        </w:tc>
      </w:tr>
      <w:tr w14:paraId="0D9E9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00DC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E6563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袁召全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460B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贾真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B0A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王衡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3AB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1BF6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2025-4-10 9:30-12:00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96183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X30405</w:t>
            </w:r>
          </w:p>
        </w:tc>
      </w:tr>
      <w:tr w14:paraId="624E8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EDBF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8D72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邢焕来</w:t>
            </w:r>
          </w:p>
        </w:tc>
        <w:tc>
          <w:tcPr>
            <w:tcW w:w="10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3309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朱石磊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CB8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郑丹阳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BB62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72A1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2025-04-09</w:t>
            </w:r>
            <w:r>
              <w:rPr>
                <w:rFonts w:hint="eastAsia" w:ascii="等线" w:hAnsi="等线" w:eastAsia="等线"/>
                <w:color w:val="000000"/>
                <w:sz w:val="18"/>
                <w:szCs w:val="18"/>
                <w:lang w:eastAsia="zh-CN"/>
              </w:rPr>
              <w:t xml:space="preserve"> 14:00-16:00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78CB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X30602</w:t>
            </w:r>
          </w:p>
        </w:tc>
      </w:tr>
      <w:tr w14:paraId="01A54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E463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88F7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李威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56A4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王检利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B04B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戴朋林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132B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3FDA3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2025-4-8 9:30-12:00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617A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X2430</w:t>
            </w:r>
          </w:p>
        </w:tc>
      </w:tr>
      <w:tr w14:paraId="2CF07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1DC83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5721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李崇寿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5F1B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郭东明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780E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储节磊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9F6D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E66F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2025-4-11 9：00-12：00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31E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X2436</w:t>
            </w:r>
          </w:p>
        </w:tc>
      </w:tr>
      <w:tr w14:paraId="54DCB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76E2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9FC2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罗寿西</w:t>
            </w:r>
          </w:p>
        </w:tc>
        <w:tc>
          <w:tcPr>
            <w:tcW w:w="10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B352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陈剑波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373A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李君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8E75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计算机科学与技术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009B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2025-4-11 9：00-12：00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176F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X2429</w:t>
            </w:r>
          </w:p>
        </w:tc>
      </w:tr>
      <w:tr w14:paraId="5A11B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6D7D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36F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滕飞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867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张继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FE8B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龚宽平、江永全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05C2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人工智能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BEE3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2025-04-09 16:00-17:30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E16E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X30308</w:t>
            </w:r>
          </w:p>
        </w:tc>
      </w:tr>
      <w:tr w14:paraId="14224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1974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4FB33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冯力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591C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李敏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6F06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朱宗海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1D9E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人工智能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1C3D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2025-04-08 14:00-16:00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212A7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X30406</w:t>
            </w:r>
          </w:p>
        </w:tc>
      </w:tr>
      <w:tr w14:paraId="1D9F6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1FD7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53E4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邱小平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172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陈香伊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8CB1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张晓博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3493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人工智能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C3DA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2025-04-08 10:30-12:30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65A3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X30314</w:t>
            </w:r>
          </w:p>
        </w:tc>
      </w:tr>
      <w:tr w14:paraId="795F6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07A3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C658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吕凤毛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703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赵小乐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1B49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吴振宇、李洋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FC4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人工智能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914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2025-04-08 14:00-18:00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1337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X2432</w:t>
            </w:r>
          </w:p>
        </w:tc>
      </w:tr>
      <w:tr w14:paraId="5DDBB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90AD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1F3C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龚勋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22E6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王恪铭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AEAB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陈帆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BBC1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B5BA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2025-04-09 9:00-12:00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7F05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X2430</w:t>
            </w:r>
          </w:p>
        </w:tc>
      </w:tr>
      <w:tr w14:paraId="4EC79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737B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63A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韩敏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6353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何松林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D369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邹益胜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393E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E9B8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2025-04-11 14:00-17:30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646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X2436</w:t>
            </w:r>
          </w:p>
        </w:tc>
      </w:tr>
      <w:tr w14:paraId="75369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9542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E6B9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何滨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1FFE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李晓航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42E46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刘霓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FDA9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2B92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2025-04-07 19:00-21:30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64AF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X2427</w:t>
            </w:r>
          </w:p>
        </w:tc>
      </w:tr>
      <w:tr w14:paraId="09F27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D3197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43D3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胡晓鹏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CDB7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任挺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58F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袁平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FD5B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5AD5B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2025-04-10 9:00-12:00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875F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X2103A</w:t>
            </w:r>
          </w:p>
        </w:tc>
      </w:tr>
      <w:tr w14:paraId="085CB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D5A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AAFE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廖革元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A0B67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何太军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3EE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陈俊、邱曦伟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D8DD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4E5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2025-04-09 14:00-17:30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90B8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sz w:val="18"/>
                <w:szCs w:val="18"/>
                <w:lang w:eastAsia="zh-CN"/>
              </w:rPr>
              <w:t>X2429</w:t>
            </w:r>
          </w:p>
        </w:tc>
      </w:tr>
      <w:tr w14:paraId="09E0B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0A6CD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BE363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王红军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F0970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李庆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9B13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张跃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FF57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93524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2025-04-13 14:00-18:00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88E87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X2436</w:t>
            </w:r>
          </w:p>
        </w:tc>
      </w:tr>
      <w:tr w14:paraId="118E2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9241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96AB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赵宏宇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0578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王绍清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9EC5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赵其刚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BD45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CE8B1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2025-04-11 9:00-12:00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789CC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MS Gothic" w:hAnsi="MS Gothic" w:eastAsia="MS Gothic" w:cs="MS Gothic"/>
                <w:b/>
                <w:bCs/>
                <w:color w:val="000000"/>
                <w:sz w:val="18"/>
                <w:szCs w:val="18"/>
                <w:lang w:eastAsia="zh-CN"/>
              </w:rPr>
              <w:t>✕</w:t>
            </w: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2432</w:t>
            </w:r>
          </w:p>
        </w:tc>
      </w:tr>
      <w:tr w14:paraId="2B0E2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2BBB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7DD6E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翟东海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942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周杲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EC28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唐加胜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8D85A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100C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2025-04-10 19:00-21:30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8F8C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X30609</w:t>
            </w:r>
          </w:p>
        </w:tc>
      </w:tr>
      <w:tr w14:paraId="6F35E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5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D380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22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764F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胡节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38CE5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龙治国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0D8A7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李剑波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43FA2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软件工程</w:t>
            </w:r>
          </w:p>
        </w:tc>
        <w:tc>
          <w:tcPr>
            <w:tcW w:w="25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9FE38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2025-04-09 16:00-18:00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A9869">
            <w:pPr>
              <w:widowControl/>
              <w:autoSpaceDE/>
              <w:autoSpaceDN/>
              <w:jc w:val="center"/>
              <w:rPr>
                <w:rFonts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/>
                <w:b/>
                <w:bCs/>
                <w:color w:val="000000"/>
                <w:sz w:val="18"/>
                <w:szCs w:val="18"/>
                <w:lang w:eastAsia="zh-CN"/>
              </w:rPr>
              <w:t>X2436</w:t>
            </w:r>
          </w:p>
        </w:tc>
      </w:tr>
    </w:tbl>
    <w:p w14:paraId="26C04A6E">
      <w:pPr>
        <w:spacing w:before="118"/>
        <w:ind w:left="358"/>
        <w:rPr>
          <w:b/>
          <w:sz w:val="21"/>
          <w:lang w:eastAsia="zh-CN"/>
        </w:rPr>
      </w:pPr>
    </w:p>
    <w:p w14:paraId="39F43208">
      <w:pPr>
        <w:spacing w:before="118"/>
        <w:ind w:left="358"/>
        <w:rPr>
          <w:b/>
          <w:sz w:val="21"/>
          <w:lang w:eastAsia="zh-CN"/>
        </w:rPr>
      </w:pPr>
      <w:r>
        <w:rPr>
          <w:rFonts w:hint="eastAsia"/>
          <w:b/>
          <w:sz w:val="21"/>
          <w:lang w:eastAsia="zh-CN"/>
        </w:rPr>
        <w:t>附表3：计算机学院2025届本科毕业设计中期检查抽查安排</w:t>
      </w:r>
    </w:p>
    <w:tbl>
      <w:tblPr>
        <w:tblStyle w:val="5"/>
        <w:tblW w:w="9962" w:type="dxa"/>
        <w:tblInd w:w="-1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750"/>
        <w:gridCol w:w="709"/>
        <w:gridCol w:w="2268"/>
        <w:gridCol w:w="1559"/>
        <w:gridCol w:w="2080"/>
        <w:gridCol w:w="653"/>
        <w:gridCol w:w="1417"/>
      </w:tblGrid>
      <w:tr w14:paraId="16F1C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02F1A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序号</w:t>
            </w:r>
          </w:p>
        </w:tc>
        <w:tc>
          <w:tcPr>
            <w:tcW w:w="7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BDC41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组长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D5AFD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秘书</w:t>
            </w:r>
          </w:p>
        </w:tc>
        <w:tc>
          <w:tcPr>
            <w:tcW w:w="22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890A6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抽检专家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209FF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专业</w:t>
            </w:r>
          </w:p>
        </w:tc>
        <w:tc>
          <w:tcPr>
            <w:tcW w:w="20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63F60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时间</w:t>
            </w:r>
          </w:p>
        </w:tc>
        <w:tc>
          <w:tcPr>
            <w:tcW w:w="65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A0125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地点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50AB5EB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备注</w:t>
            </w:r>
          </w:p>
        </w:tc>
      </w:tr>
      <w:tr w14:paraId="321DE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52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BFF72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750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3958D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胡晓鹏</w:t>
            </w: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D1398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何太军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5921A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胡晓鹏，刘霓，何滨，</w:t>
            </w:r>
          </w:p>
          <w:p w14:paraId="32C2A7CB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王恪铭，郝晓枫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BE0FF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39711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2025年4月10日下午14:00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27278B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X2435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324B41A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报告+纪要+答辩</w:t>
            </w:r>
          </w:p>
        </w:tc>
      </w:tr>
      <w:tr w14:paraId="579FE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52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0AE1BBE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26B0C81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FCBB1D1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169A2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廖革元，周杲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E22FF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软件工程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184DB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2025年4月10日下午14:00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26E79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X2434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824D22E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报告+纪要</w:t>
            </w:r>
          </w:p>
        </w:tc>
      </w:tr>
      <w:tr w14:paraId="5331F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26" w:type="dxa"/>
            <w:vMerge w:val="restart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B8B31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50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79751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杜圣东</w:t>
            </w: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4C0F6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由智超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B8299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杜圣东，黄海于，戴朋林，</w:t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br w:type="textWrapping"/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罗寿西，由智超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DEA45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计算机科学与技术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125DE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2025年4月10日下午14:00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69674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X2431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7F6D40D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报告</w:t>
            </w:r>
            <w:r>
              <w:rPr>
                <w:rFonts w:cs="Arial" w:asciiTheme="majorEastAsia" w:hAnsiTheme="majorEastAsia" w:eastAsiaTheme="majorEastAsia"/>
                <w:sz w:val="16"/>
                <w:szCs w:val="16"/>
                <w:lang w:eastAsia="zh-CN"/>
              </w:rPr>
              <w:t>+</w:t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纪要</w:t>
            </w:r>
            <w:r>
              <w:rPr>
                <w:rFonts w:cs="Arial" w:asciiTheme="majorEastAsia" w:hAnsiTheme="majorEastAsia" w:eastAsiaTheme="majorEastAsia"/>
                <w:sz w:val="16"/>
                <w:szCs w:val="16"/>
                <w:lang w:eastAsia="zh-CN"/>
              </w:rPr>
              <w:t>+</w:t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答辩</w:t>
            </w:r>
          </w:p>
        </w:tc>
      </w:tr>
      <w:tr w14:paraId="236C8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526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3EDAB3D8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75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73245D3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EADA01F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5E49164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袁召全,罗皓楠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A71C9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计算机科学与技术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BF84C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2025年4月10日下午14:00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15200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X2430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F43B466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报告+纪要</w:t>
            </w:r>
          </w:p>
        </w:tc>
      </w:tr>
      <w:tr w14:paraId="5754E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52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85586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75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5A39C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邱小平</w:t>
            </w:r>
          </w:p>
        </w:tc>
        <w:tc>
          <w:tcPr>
            <w:tcW w:w="709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27EC6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陈香伊</w:t>
            </w:r>
          </w:p>
        </w:tc>
        <w:tc>
          <w:tcPr>
            <w:tcW w:w="226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64960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邱小平，吕凤毛，李敏，</w:t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br w:type="textWrapping"/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朱宗海，陈香伊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99A61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人工智能</w:t>
            </w:r>
          </w:p>
        </w:tc>
        <w:tc>
          <w:tcPr>
            <w:tcW w:w="20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43F0D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2025年4月10日下午14:00</w:t>
            </w:r>
          </w:p>
        </w:tc>
        <w:tc>
          <w:tcPr>
            <w:tcW w:w="65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397F6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X2433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AA998B9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报告</w:t>
            </w:r>
            <w:r>
              <w:rPr>
                <w:rFonts w:cs="Arial" w:asciiTheme="majorEastAsia" w:hAnsiTheme="majorEastAsia" w:eastAsiaTheme="majorEastAsia"/>
                <w:sz w:val="16"/>
                <w:szCs w:val="16"/>
                <w:lang w:eastAsia="zh-CN"/>
              </w:rPr>
              <w:t>+</w:t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纪要</w:t>
            </w:r>
            <w:r>
              <w:rPr>
                <w:rFonts w:cs="Arial" w:asciiTheme="majorEastAsia" w:hAnsiTheme="majorEastAsia" w:eastAsiaTheme="majorEastAsia"/>
                <w:sz w:val="16"/>
                <w:szCs w:val="16"/>
                <w:lang w:eastAsia="zh-CN"/>
              </w:rPr>
              <w:t>+</w:t>
            </w: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答辩</w:t>
            </w:r>
          </w:p>
        </w:tc>
      </w:tr>
      <w:tr w14:paraId="3F40B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52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6E62760C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75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257A025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6A799F7">
            <w:pPr>
              <w:widowControl/>
              <w:autoSpaceDE/>
              <w:autoSpaceDN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A4922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彭博，张继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4843A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人工智能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18DF9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2025年4月10日下午14:00</w:t>
            </w:r>
          </w:p>
        </w:tc>
        <w:tc>
          <w:tcPr>
            <w:tcW w:w="65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04853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X2432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9835AD6">
            <w:pPr>
              <w:widowControl/>
              <w:autoSpaceDE/>
              <w:autoSpaceDN/>
              <w:jc w:val="center"/>
              <w:rPr>
                <w:rFonts w:asciiTheme="majorEastAsia" w:hAnsiTheme="majorEastAsia" w:eastAsiaTheme="majorEastAsia"/>
                <w:sz w:val="16"/>
                <w:szCs w:val="16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6"/>
                <w:szCs w:val="16"/>
                <w:lang w:eastAsia="zh-CN"/>
              </w:rPr>
              <w:t>报告+纪要</w:t>
            </w:r>
          </w:p>
        </w:tc>
      </w:tr>
    </w:tbl>
    <w:p w14:paraId="30B5C32A">
      <w:pPr>
        <w:spacing w:before="118"/>
        <w:ind w:left="358"/>
        <w:rPr>
          <w:b/>
          <w:sz w:val="21"/>
          <w:lang w:eastAsia="zh-CN"/>
        </w:rPr>
      </w:pPr>
    </w:p>
    <w:p w14:paraId="0E63B596">
      <w:pPr>
        <w:spacing w:before="118"/>
        <w:ind w:left="358"/>
        <w:rPr>
          <w:b/>
          <w:sz w:val="21"/>
          <w:lang w:eastAsia="zh-CN"/>
        </w:rPr>
      </w:pPr>
    </w:p>
    <w:p w14:paraId="3EA81D17">
      <w:pPr>
        <w:spacing w:line="314" w:lineRule="auto"/>
        <w:ind w:right="369"/>
        <w:rPr>
          <w:b/>
          <w:sz w:val="21"/>
          <w:lang w:eastAsia="zh-CN"/>
        </w:rPr>
      </w:pPr>
    </w:p>
    <w:sectPr>
      <w:pgSz w:w="11910" w:h="16840"/>
      <w:pgMar w:top="1420" w:right="900" w:bottom="280" w:left="106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406468"/>
    <w:multiLevelType w:val="multilevel"/>
    <w:tmpl w:val="72406468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IzYjZmZjk2YmMwOWI0Y2NmY2I1YWZhOGViZjc5MzgifQ=="/>
  </w:docVars>
  <w:rsids>
    <w:rsidRoot w:val="004B5C72"/>
    <w:rsid w:val="00025A29"/>
    <w:rsid w:val="0003275D"/>
    <w:rsid w:val="00041DD6"/>
    <w:rsid w:val="00045CFB"/>
    <w:rsid w:val="0006372D"/>
    <w:rsid w:val="00063B22"/>
    <w:rsid w:val="000967F8"/>
    <w:rsid w:val="000B4CDF"/>
    <w:rsid w:val="000C7995"/>
    <w:rsid w:val="000E48C6"/>
    <w:rsid w:val="0010268A"/>
    <w:rsid w:val="00104165"/>
    <w:rsid w:val="00172F6A"/>
    <w:rsid w:val="0019553E"/>
    <w:rsid w:val="001A55DF"/>
    <w:rsid w:val="00217F50"/>
    <w:rsid w:val="0025614D"/>
    <w:rsid w:val="0027077B"/>
    <w:rsid w:val="002A2F21"/>
    <w:rsid w:val="002D029E"/>
    <w:rsid w:val="002D6866"/>
    <w:rsid w:val="002E5064"/>
    <w:rsid w:val="002E6E68"/>
    <w:rsid w:val="00315FA1"/>
    <w:rsid w:val="00332C47"/>
    <w:rsid w:val="00333A48"/>
    <w:rsid w:val="003355B0"/>
    <w:rsid w:val="00380573"/>
    <w:rsid w:val="00386193"/>
    <w:rsid w:val="003A0FFB"/>
    <w:rsid w:val="003D465F"/>
    <w:rsid w:val="003E7571"/>
    <w:rsid w:val="00427932"/>
    <w:rsid w:val="0043168F"/>
    <w:rsid w:val="0043394E"/>
    <w:rsid w:val="0044270F"/>
    <w:rsid w:val="00450D26"/>
    <w:rsid w:val="00485204"/>
    <w:rsid w:val="00492FF1"/>
    <w:rsid w:val="004952AD"/>
    <w:rsid w:val="004A1AC0"/>
    <w:rsid w:val="004B5C72"/>
    <w:rsid w:val="004E33EC"/>
    <w:rsid w:val="00510A92"/>
    <w:rsid w:val="00522F92"/>
    <w:rsid w:val="005348FF"/>
    <w:rsid w:val="00563E41"/>
    <w:rsid w:val="005700D3"/>
    <w:rsid w:val="00590784"/>
    <w:rsid w:val="005944B4"/>
    <w:rsid w:val="005A4651"/>
    <w:rsid w:val="005B786D"/>
    <w:rsid w:val="005D7DEB"/>
    <w:rsid w:val="005F505A"/>
    <w:rsid w:val="006166DE"/>
    <w:rsid w:val="00623AF9"/>
    <w:rsid w:val="00680AC4"/>
    <w:rsid w:val="006A7D12"/>
    <w:rsid w:val="006D5502"/>
    <w:rsid w:val="006F34F0"/>
    <w:rsid w:val="00703180"/>
    <w:rsid w:val="007179B7"/>
    <w:rsid w:val="00754874"/>
    <w:rsid w:val="00773EB4"/>
    <w:rsid w:val="007C033D"/>
    <w:rsid w:val="007F5503"/>
    <w:rsid w:val="00801414"/>
    <w:rsid w:val="00834525"/>
    <w:rsid w:val="00837144"/>
    <w:rsid w:val="008531D1"/>
    <w:rsid w:val="00885CE2"/>
    <w:rsid w:val="00927AE9"/>
    <w:rsid w:val="00942820"/>
    <w:rsid w:val="00943C5B"/>
    <w:rsid w:val="00951EC6"/>
    <w:rsid w:val="009600D8"/>
    <w:rsid w:val="00977455"/>
    <w:rsid w:val="00987F8E"/>
    <w:rsid w:val="00991524"/>
    <w:rsid w:val="0099671A"/>
    <w:rsid w:val="009A178F"/>
    <w:rsid w:val="009B5811"/>
    <w:rsid w:val="009E751A"/>
    <w:rsid w:val="009F763B"/>
    <w:rsid w:val="00A27B02"/>
    <w:rsid w:val="00A41CD4"/>
    <w:rsid w:val="00A43E17"/>
    <w:rsid w:val="00A960F4"/>
    <w:rsid w:val="00AD03EE"/>
    <w:rsid w:val="00B30FD4"/>
    <w:rsid w:val="00B31393"/>
    <w:rsid w:val="00B3667E"/>
    <w:rsid w:val="00B86248"/>
    <w:rsid w:val="00BA625B"/>
    <w:rsid w:val="00BC451B"/>
    <w:rsid w:val="00BC480B"/>
    <w:rsid w:val="00BE3D55"/>
    <w:rsid w:val="00BE70CB"/>
    <w:rsid w:val="00BF3B08"/>
    <w:rsid w:val="00C02517"/>
    <w:rsid w:val="00C10E18"/>
    <w:rsid w:val="00C128A5"/>
    <w:rsid w:val="00C656D2"/>
    <w:rsid w:val="00C72E4C"/>
    <w:rsid w:val="00CA1AA2"/>
    <w:rsid w:val="00CA29F6"/>
    <w:rsid w:val="00CB5997"/>
    <w:rsid w:val="00CC4E92"/>
    <w:rsid w:val="00CD1AE3"/>
    <w:rsid w:val="00CD359E"/>
    <w:rsid w:val="00D24918"/>
    <w:rsid w:val="00D337D5"/>
    <w:rsid w:val="00D747CB"/>
    <w:rsid w:val="00D86B8D"/>
    <w:rsid w:val="00D9766C"/>
    <w:rsid w:val="00DA2777"/>
    <w:rsid w:val="00DC490A"/>
    <w:rsid w:val="00DE0A31"/>
    <w:rsid w:val="00DE2DE1"/>
    <w:rsid w:val="00DF55DD"/>
    <w:rsid w:val="00E026EE"/>
    <w:rsid w:val="00E234A0"/>
    <w:rsid w:val="00E32290"/>
    <w:rsid w:val="00E346AD"/>
    <w:rsid w:val="00E37283"/>
    <w:rsid w:val="00E543FE"/>
    <w:rsid w:val="00EB05E2"/>
    <w:rsid w:val="00EB2E64"/>
    <w:rsid w:val="00ED3FCE"/>
    <w:rsid w:val="00F06DD0"/>
    <w:rsid w:val="00F23547"/>
    <w:rsid w:val="00F2572D"/>
    <w:rsid w:val="00F40692"/>
    <w:rsid w:val="00F85135"/>
    <w:rsid w:val="00F87AB1"/>
    <w:rsid w:val="00FB30B6"/>
    <w:rsid w:val="00FF447A"/>
    <w:rsid w:val="5710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31"/>
      <w:ind w:left="358"/>
    </w:pPr>
    <w:rPr>
      <w:sz w:val="21"/>
      <w:szCs w:val="21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8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6"/>
    <w:link w:val="4"/>
    <w:uiPriority w:val="99"/>
    <w:rPr>
      <w:rFonts w:ascii="宋体" w:hAnsi="宋体" w:eastAsia="宋体" w:cs="宋体"/>
      <w:sz w:val="18"/>
      <w:szCs w:val="18"/>
    </w:rPr>
  </w:style>
  <w:style w:type="character" w:customStyle="1" w:styleId="12">
    <w:name w:val="页脚 字符"/>
    <w:basedOn w:val="6"/>
    <w:link w:val="3"/>
    <w:uiPriority w:val="99"/>
    <w:rPr>
      <w:rFonts w:ascii="宋体" w:hAnsi="宋体" w:eastAsia="宋体" w:cs="宋体"/>
      <w:sz w:val="18"/>
      <w:szCs w:val="18"/>
    </w:rPr>
  </w:style>
  <w:style w:type="character" w:customStyle="1" w:styleId="13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2414</Words>
  <Characters>3530</Characters>
  <Lines>29</Lines>
  <Paragraphs>8</Paragraphs>
  <TotalTime>48</TotalTime>
  <ScaleCrop>false</ScaleCrop>
  <LinksUpToDate>false</LinksUpToDate>
  <CharactersWithSpaces>3610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2024-04-07T02:50:00Z</dcterms:created>
  <dc:creator>陶宏才</dc:creator>
  <cp:lastModifiedBy>HP</cp:lastModifiedBy>
  <cp:lastPrinted>2024-04-06T08:41:00Z</cp:lastPrinted>
  <dcterms:modified xsi:type="dcterms:W3CDTF">2025-04-08T10:14:20Z</dcterms:modified>
  <dc:title>软件系2013届本科生毕业设计中期检查安排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2022-03-31T00:00:00Z</vt:filetime>
  </property>
  <property fmtid="{D5CDD505-2E9C-101B-9397-08002B2CF9AE}" pid="5" name="KSOProductBuildVer">
    <vt:lpwstr>2052-12.1.0.17133</vt:lpwstr>
  </property>
  <property fmtid="{D5CDD505-2E9C-101B-9397-08002B2CF9AE}" pid="6" name="ICV">
    <vt:lpwstr>4D00831EEC674EDCB0A6B9C58AA6F03E_12</vt:lpwstr>
  </property>
</Properties>
</file>