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7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4"/>
        </w:rPr>
        <w:t>年</w:t>
      </w:r>
    </w:p>
    <w:p w14:paraId="154F3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0"/>
          <w:sz w:val="44"/>
          <w:szCs w:val="44"/>
          <w:lang w:val="en-US" w:eastAsia="zh-CN" w:bidi="ar-SA"/>
        </w:rPr>
        <w:t>习近平总书记在庆祝中国共产党成立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44"/>
          <w:szCs w:val="44"/>
          <w:lang w:val="en-US" w:eastAsia="zh-CN"/>
        </w:rPr>
        <w:t>105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0"/>
          <w:sz w:val="44"/>
          <w:szCs w:val="44"/>
          <w:lang w:val="en-US" w:eastAsia="zh-CN" w:bidi="ar-SA"/>
        </w:rPr>
        <w:t>周年大会上的重要讲话</w:t>
      </w:r>
    </w:p>
    <w:p w14:paraId="4CAFD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  <w:instrText xml:space="preserve"> HYPERLINK "http://politics.people.com.cn/n1/2026/0701/c1024-40751702.html" </w:instrTex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Times New Roman" w:hAnsi="Times New Roman" w:eastAsia="仿宋_GB2312" w:cs="Times New Roman"/>
          <w:b w:val="0"/>
          <w:bCs w:val="0"/>
          <w:spacing w:val="-6"/>
          <w:kern w:val="0"/>
          <w:sz w:val="32"/>
          <w:szCs w:val="32"/>
          <w:lang w:val="en-US" w:eastAsia="zh-CN" w:bidi="ar-SA"/>
        </w:rPr>
        <w:t>http://politics.people.com.cn/n1/2026/0701/c1024-40751702.html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6"/>
          <w:kern w:val="0"/>
          <w:sz w:val="32"/>
          <w:szCs w:val="32"/>
          <w:lang w:val="en-US" w:eastAsia="zh-CN" w:bidi="ar-SA"/>
        </w:rPr>
        <w:fldChar w:fldCharType="end"/>
      </w:r>
    </w:p>
    <w:p w14:paraId="05DFB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</w:pPr>
    </w:p>
    <w:p w14:paraId="09CC9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0"/>
          <w:sz w:val="44"/>
          <w:szCs w:val="44"/>
          <w:lang w:val="en-US" w:eastAsia="zh-CN" w:bidi="ar-SA"/>
        </w:rPr>
        <w:t>《教育发展“十五五”规划》</w:t>
      </w:r>
    </w:p>
    <w:p w14:paraId="383B6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instrText xml:space="preserve"> HYPERLINK "http://www.moe.gov.cn/jyb_xxgk/moe_1777/moe_1778/202606/t20260629_1442045.html" </w:instrTex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Times New Roman" w:hAnsi="Times New Roman" w:eastAsia="仿宋_GB2312" w:cs="Times New Roman"/>
          <w:spacing w:val="-6"/>
          <w:kern w:val="0"/>
          <w:sz w:val="32"/>
          <w:szCs w:val="32"/>
          <w:lang w:val="en-US" w:eastAsia="zh-CN"/>
        </w:rPr>
        <w:t>http://www.moe.gov.cn/jyb_xxgk/moe_1777/moe_1778/202606/t20260629_1442045.html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lang w:val="en-US" w:eastAsia="zh-CN"/>
        </w:rPr>
        <w:fldChar w:fldCharType="end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C992E66"/>
    <w:rsid w:val="0DB513EA"/>
    <w:rsid w:val="19A8293B"/>
    <w:rsid w:val="1B010554"/>
    <w:rsid w:val="1BEB6491"/>
    <w:rsid w:val="1E3649B9"/>
    <w:rsid w:val="1FD44489"/>
    <w:rsid w:val="214C62A1"/>
    <w:rsid w:val="235C0A1E"/>
    <w:rsid w:val="263F63D5"/>
    <w:rsid w:val="28F72F97"/>
    <w:rsid w:val="32F742BF"/>
    <w:rsid w:val="3B6E65E6"/>
    <w:rsid w:val="4961028C"/>
    <w:rsid w:val="4C96649F"/>
    <w:rsid w:val="53784B50"/>
    <w:rsid w:val="65BF03BD"/>
    <w:rsid w:val="669B4986"/>
    <w:rsid w:val="6EBC7B8F"/>
    <w:rsid w:val="705A7660"/>
    <w:rsid w:val="744A5AA0"/>
    <w:rsid w:val="74A57961"/>
    <w:rsid w:val="77170059"/>
    <w:rsid w:val="7C2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3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脚 字符"/>
    <w:basedOn w:val="6"/>
    <w:link w:val="2"/>
    <w:qFormat/>
    <w:uiPriority w:val="99"/>
    <w:rPr>
      <w:rFonts w:eastAsia="仿宋_GB2312"/>
      <w:sz w:val="18"/>
      <w:szCs w:val="18"/>
    </w:rPr>
  </w:style>
  <w:style w:type="character" w:customStyle="1" w:styleId="12">
    <w:name w:val="页眉 字符"/>
    <w:basedOn w:val="6"/>
    <w:link w:val="3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369</Characters>
  <Lines>153</Lines>
  <Paragraphs>43</Paragraphs>
  <TotalTime>2</TotalTime>
  <ScaleCrop>false</ScaleCrop>
  <LinksUpToDate>false</LinksUpToDate>
  <CharactersWithSpaces>369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雍</cp:lastModifiedBy>
  <dcterms:modified xsi:type="dcterms:W3CDTF">2026-07-01T07:28:16Z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eyJoZGlkIjoiNDk0OGNlMGE3YjIzOTcwZjMxYjgwY2MzNmMyYzYzMDYiLCJ1c2VySWQiOiI0MjYyMzc0MzAifQ==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9009718A8A2349EDA8BAE47661080E29_12</vt:lpwstr>
  </property>
</Properties>
</file>