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楷体" w:hAnsi="楷体" w:eastAsia="楷体"/>
          <w:b/>
          <w:sz w:val="25"/>
        </w:rPr>
      </w:pPr>
      <w:r>
        <w:rPr>
          <w:rFonts w:hint="eastAsia" w:ascii="楷体" w:hAnsi="楷体" w:eastAsia="楷体"/>
          <w:b/>
          <w:sz w:val="25"/>
        </w:rPr>
        <w:t>附件</w:t>
      </w:r>
      <w:r>
        <w:rPr>
          <w:rFonts w:ascii="楷体" w:hAnsi="楷体" w:eastAsia="楷体"/>
          <w:b/>
          <w:sz w:val="25"/>
        </w:rPr>
        <w:t>3</w:t>
      </w:r>
      <w:r>
        <w:rPr>
          <w:rFonts w:hint="eastAsia" w:ascii="楷体" w:hAnsi="楷体" w:eastAsia="楷体"/>
          <w:b/>
          <w:sz w:val="25"/>
        </w:rPr>
        <w:t>: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行业调研报告要求</w:t>
      </w:r>
    </w:p>
    <w:p>
      <w:pPr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（拟评</w:t>
      </w:r>
      <w:r>
        <w:rPr>
          <w:rFonts w:hint="eastAsia" w:ascii="楷体" w:hAnsi="楷体" w:eastAsia="楷体"/>
          <w:b/>
          <w:bCs/>
          <w:sz w:val="28"/>
          <w:szCs w:val="28"/>
        </w:rPr>
        <w:t>“闪亮·实习生”的同学撰写</w:t>
      </w:r>
      <w:r>
        <w:rPr>
          <w:rFonts w:hint="eastAsia" w:ascii="楷体" w:hAnsi="楷体" w:eastAsia="楷体"/>
          <w:b/>
          <w:sz w:val="28"/>
          <w:szCs w:val="28"/>
        </w:rPr>
        <w:t>）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要求：文字报告，不少于3000字，可提供图片、视频等其他支撑材料。根据提供的行业调研清单，选择至少5个题目完成。</w:t>
      </w: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行业调研问题清单：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行业发展历程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行业在整体经济结构中的地位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上游供应链和下游消费者是谁？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行业的产能如何？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行业价值联包含哪些环节？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每个环节凭借什么关键因素，创造了什么价值，从而获得它赢得的利益？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主要增值发生在价值链的哪一环？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哪个细分子行业的增长最迅速？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终端产品售价如何组成？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楷体" w:hAnsi="楷体" w:eastAsia="楷体"/>
          <w:sz w:val="28"/>
          <w:szCs w:val="28"/>
        </w:rPr>
      </w:pPr>
      <w:r>
        <w:rPr>
          <w:rFonts w:ascii="楷体" w:hAnsi="楷体" w:eastAsia="楷体"/>
          <w:sz w:val="28"/>
          <w:szCs w:val="28"/>
        </w:rPr>
        <w:t>谁掌握产业链的定价权？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行业的领军企业有哪些，市场地位如何？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行业的市场分布如何？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行业的人才需求情况如何？</w:t>
      </w:r>
    </w:p>
    <w:p>
      <w:pPr>
        <w:pStyle w:val="4"/>
        <w:numPr>
          <w:ilvl w:val="0"/>
          <w:numId w:val="1"/>
        </w:numPr>
        <w:ind w:firstLineChars="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行业有什么新技术产生？这种新技术会如何影响它？</w:t>
      </w:r>
    </w:p>
    <w:p>
      <w:pPr>
        <w:rPr>
          <w:rFonts w:ascii="楷体" w:hAnsi="楷体" w:eastAsia="楷体"/>
          <w:b/>
          <w:sz w:val="28"/>
          <w:szCs w:val="28"/>
        </w:rPr>
      </w:pPr>
    </w:p>
    <w:p>
      <w:pPr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行业调研建议和方法：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方法一：查看相关资料信息，如财富500强榜单、央企名录、企业官网等；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方法二：查看行业数据和咨询报告，包括国际统计局等政府网站，咨询公司和财经网等提供的各种数据和咨询报告；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方法三：查看求职网站，了解人才需求的情况；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方法四：查看现成报告，通过百度文库等搜集材料，分析、比较和汇总整理；</w:t>
      </w:r>
    </w:p>
    <w:p>
      <w:pPr>
        <w:ind w:firstLine="560" w:firstLineChars="200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方法五：访谈和调研，通过调研行业内的人，收集行业相关的一手信息和资料。</w:t>
      </w:r>
    </w:p>
    <w:p>
      <w:pPr>
        <w:ind w:firstLine="500" w:firstLineChars="200"/>
        <w:rPr>
          <w:rFonts w:ascii="楷体" w:hAnsi="楷体" w:eastAsia="楷体"/>
          <w:sz w:val="25"/>
        </w:rPr>
      </w:pPr>
    </w:p>
    <w:p>
      <w:pPr>
        <w:ind w:firstLine="500" w:firstLineChars="200"/>
        <w:rPr>
          <w:rFonts w:ascii="楷体" w:hAnsi="楷体" w:eastAsia="楷体"/>
          <w:sz w:val="25"/>
        </w:rPr>
      </w:pPr>
    </w:p>
    <w:p>
      <w:pPr>
        <w:ind w:firstLine="500" w:firstLineChars="200"/>
        <w:rPr>
          <w:rFonts w:hint="eastAsia" w:ascii="楷体" w:hAnsi="楷体" w:eastAsia="楷体"/>
          <w:sz w:val="25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00920"/>
    <w:multiLevelType w:val="multilevel"/>
    <w:tmpl w:val="0850092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21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2021-06-08T02:48:06Z</dcterms:created>
  <dc:creator>Administrator</dc:creator>
  <cp:lastModifiedBy>Administrator</cp:lastModifiedBy>
  <dcterms:modified xsi:type="dcterms:W3CDTF">2021-06-08T02:48:19Z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1D8D95930F374554997976CC71E1AFCD</vt:lpwstr>
  </property>
</Properties>
</file>