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6"/>
        <w:gridCol w:w="1968"/>
        <w:gridCol w:w="2291"/>
        <w:gridCol w:w="155"/>
        <w:gridCol w:w="2133"/>
      </w:tblGrid>
      <w:tr w:rsidR="00CE4CEB" w14:paraId="7680C86F" w14:textId="77777777" w:rsidTr="006E49D6">
        <w:trPr>
          <w:trHeight w:val="674"/>
          <w:jc w:val="center"/>
        </w:trPr>
        <w:tc>
          <w:tcPr>
            <w:tcW w:w="0" w:type="auto"/>
            <w:gridSpan w:val="5"/>
            <w:vAlign w:val="center"/>
          </w:tcPr>
          <w:p w14:paraId="79E338C3" w14:textId="77777777" w:rsidR="00CE4CEB" w:rsidRDefault="00CE4CEB" w:rsidP="003F505D">
            <w:pPr>
              <w:spacing w:line="500" w:lineRule="exact"/>
              <w:ind w:firstLine="723"/>
              <w:jc w:val="center"/>
              <w:rPr>
                <w:rFonts w:ascii="黑体" w:eastAsia="黑体"/>
                <w:b/>
                <w:sz w:val="36"/>
                <w:szCs w:val="36"/>
              </w:rPr>
            </w:pPr>
            <w:r>
              <w:rPr>
                <w:rFonts w:ascii="黑体" w:eastAsia="黑体" w:hint="eastAsia"/>
                <w:b/>
                <w:sz w:val="36"/>
                <w:szCs w:val="36"/>
              </w:rPr>
              <w:t>计算机与人工智能学院</w:t>
            </w:r>
          </w:p>
          <w:p w14:paraId="1D057C5D" w14:textId="77777777" w:rsidR="00CE4CEB" w:rsidRDefault="00CE4CEB" w:rsidP="003F505D">
            <w:pPr>
              <w:spacing w:line="500" w:lineRule="exact"/>
              <w:ind w:firstLine="723"/>
              <w:jc w:val="center"/>
              <w:rPr>
                <w:rFonts w:ascii="黑体" w:eastAsia="黑体"/>
                <w:b/>
                <w:sz w:val="36"/>
                <w:szCs w:val="36"/>
              </w:rPr>
            </w:pPr>
            <w:r>
              <w:rPr>
                <w:rFonts w:ascii="黑体" w:eastAsia="黑体" w:hint="eastAsia"/>
                <w:b/>
                <w:sz w:val="36"/>
                <w:szCs w:val="36"/>
              </w:rPr>
              <w:t>硕士研究生学位论文评阅修改意见整改说明表</w:t>
            </w:r>
          </w:p>
        </w:tc>
      </w:tr>
      <w:tr w:rsidR="00CE4CEB" w14:paraId="428DDB00" w14:textId="77777777" w:rsidTr="00453F2C">
        <w:trPr>
          <w:jc w:val="center"/>
        </w:trPr>
        <w:tc>
          <w:tcPr>
            <w:tcW w:w="0" w:type="auto"/>
            <w:vAlign w:val="center"/>
          </w:tcPr>
          <w:p w14:paraId="4596438F" w14:textId="047D26D3" w:rsidR="00CE4CEB" w:rsidRDefault="00CE4CEB" w:rsidP="00CE4CEB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/>
                <w:b/>
                <w:szCs w:val="24"/>
              </w:rPr>
              <w:t>论文</w:t>
            </w:r>
            <w:r>
              <w:rPr>
                <w:rFonts w:ascii="宋体" w:hAnsi="宋体" w:hint="eastAsia"/>
                <w:b/>
                <w:szCs w:val="24"/>
              </w:rPr>
              <w:t>编号</w:t>
            </w:r>
          </w:p>
        </w:tc>
        <w:tc>
          <w:tcPr>
            <w:tcW w:w="1073" w:type="pct"/>
            <w:vAlign w:val="center"/>
          </w:tcPr>
          <w:p w14:paraId="30AA9AE5" w14:textId="77777777" w:rsidR="00CE4CEB" w:rsidRDefault="00CE4CEB" w:rsidP="003F505D">
            <w:pPr>
              <w:spacing w:line="440" w:lineRule="exact"/>
              <w:jc w:val="center"/>
              <w:rPr>
                <w:rFonts w:ascii="宋体" w:hAnsi="宋体"/>
                <w:bCs/>
                <w:szCs w:val="24"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1C0503C8" w14:textId="77777777" w:rsidR="00CE4CEB" w:rsidRDefault="00CE4CEB" w:rsidP="003F505D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专业</w:t>
            </w:r>
          </w:p>
        </w:tc>
        <w:tc>
          <w:tcPr>
            <w:tcW w:w="1163" w:type="pct"/>
            <w:vAlign w:val="center"/>
          </w:tcPr>
          <w:p w14:paraId="076ED92A" w14:textId="26457573" w:rsidR="00CE4CEB" w:rsidRDefault="00157075" w:rsidP="003F505D">
            <w:pPr>
              <w:spacing w:line="440" w:lineRule="exact"/>
              <w:rPr>
                <w:rFonts w:ascii="宋体" w:hAnsi="宋体"/>
                <w:bCs/>
                <w:szCs w:val="24"/>
              </w:rPr>
            </w:pPr>
            <w:r>
              <w:rPr>
                <w:rFonts w:ascii="宋体" w:hAnsi="宋体"/>
                <w:bCs/>
                <w:szCs w:val="24"/>
              </w:rPr>
              <w:t>代码</w:t>
            </w:r>
            <w:r>
              <w:rPr>
                <w:rFonts w:ascii="宋体" w:hAnsi="宋体" w:hint="eastAsia"/>
                <w:bCs/>
                <w:szCs w:val="24"/>
              </w:rPr>
              <w:t>+专业名称</w:t>
            </w:r>
          </w:p>
        </w:tc>
      </w:tr>
      <w:tr w:rsidR="00CE4CEB" w14:paraId="7A5CDF00" w14:textId="77777777" w:rsidTr="00453F2C">
        <w:trPr>
          <w:jc w:val="center"/>
        </w:trPr>
        <w:tc>
          <w:tcPr>
            <w:tcW w:w="0" w:type="auto"/>
            <w:vAlign w:val="center"/>
          </w:tcPr>
          <w:p w14:paraId="2A814266" w14:textId="52922061" w:rsidR="00CE4CEB" w:rsidRDefault="00CE4CEB" w:rsidP="00CE4CEB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/>
                <w:b/>
                <w:szCs w:val="24"/>
              </w:rPr>
              <w:t>论文题目</w:t>
            </w:r>
          </w:p>
        </w:tc>
        <w:tc>
          <w:tcPr>
            <w:tcW w:w="3570" w:type="pct"/>
            <w:gridSpan w:val="4"/>
            <w:vAlign w:val="center"/>
          </w:tcPr>
          <w:p w14:paraId="57BFF668" w14:textId="77777777" w:rsidR="00CE4CEB" w:rsidRDefault="00CE4CEB" w:rsidP="003F505D">
            <w:pPr>
              <w:spacing w:line="440" w:lineRule="exact"/>
              <w:rPr>
                <w:rFonts w:ascii="宋体" w:hAnsi="宋体"/>
                <w:bCs/>
                <w:szCs w:val="24"/>
              </w:rPr>
            </w:pPr>
          </w:p>
        </w:tc>
      </w:tr>
      <w:tr w:rsidR="00CE4CEB" w:rsidRPr="00001BFF" w14:paraId="1BA233E8" w14:textId="77777777" w:rsidTr="006E49D6">
        <w:trPr>
          <w:trHeight w:val="743"/>
          <w:jc w:val="center"/>
        </w:trPr>
        <w:tc>
          <w:tcPr>
            <w:tcW w:w="0" w:type="auto"/>
            <w:gridSpan w:val="5"/>
            <w:vAlign w:val="center"/>
          </w:tcPr>
          <w:p w14:paraId="0C57B407" w14:textId="423DAEB3" w:rsidR="00CE4CEB" w:rsidRDefault="00CE4CEB" w:rsidP="003F505D">
            <w:pPr>
              <w:spacing w:line="440" w:lineRule="exact"/>
              <w:rPr>
                <w:rFonts w:ascii="宋体" w:hAnsi="宋体"/>
                <w:bCs/>
                <w:szCs w:val="24"/>
              </w:rPr>
            </w:pPr>
            <w:r w:rsidRPr="00050744">
              <w:rPr>
                <w:rFonts w:ascii="宋体" w:hAnsi="宋体" w:hint="eastAsia"/>
                <w:b/>
                <w:szCs w:val="24"/>
              </w:rPr>
              <w:t>评审结果</w:t>
            </w:r>
            <w:r>
              <w:rPr>
                <w:rFonts w:ascii="宋体" w:hAnsi="宋体" w:hint="eastAsia"/>
                <w:b/>
                <w:szCs w:val="24"/>
              </w:rPr>
              <w:t>:</w:t>
            </w:r>
            <w:r>
              <w:rPr>
                <w:rFonts w:ascii="宋体" w:hAnsi="宋体"/>
                <w:b/>
                <w:szCs w:val="24"/>
              </w:rPr>
              <w:t xml:space="preserve"> 修改后答辩（</w:t>
            </w:r>
            <w:r>
              <w:rPr>
                <w:rFonts w:ascii="宋体" w:hAnsi="宋体" w:hint="eastAsia"/>
                <w:b/>
                <w:szCs w:val="24"/>
              </w:rPr>
              <w:t xml:space="preserve"> </w:t>
            </w:r>
            <w:r>
              <w:rPr>
                <w:rFonts w:ascii="宋体" w:hAnsi="宋体"/>
                <w:b/>
                <w:szCs w:val="24"/>
              </w:rPr>
              <w:t xml:space="preserve">   ）</w:t>
            </w:r>
            <w:r>
              <w:rPr>
                <w:rFonts w:ascii="宋体" w:hAnsi="宋体" w:hint="eastAsia"/>
                <w:b/>
                <w:szCs w:val="24"/>
              </w:rPr>
              <w:t xml:space="preserve"> </w:t>
            </w:r>
            <w:r>
              <w:rPr>
                <w:rFonts w:ascii="宋体" w:hAnsi="宋体"/>
                <w:b/>
                <w:szCs w:val="24"/>
              </w:rPr>
              <w:t xml:space="preserve">  修改后再审（</w:t>
            </w:r>
            <w:r>
              <w:rPr>
                <w:rFonts w:ascii="宋体" w:hAnsi="宋体" w:hint="eastAsia"/>
                <w:b/>
                <w:szCs w:val="24"/>
              </w:rPr>
              <w:t xml:space="preserve"> </w:t>
            </w:r>
            <w:r>
              <w:rPr>
                <w:rFonts w:ascii="宋体" w:hAnsi="宋体"/>
                <w:b/>
                <w:szCs w:val="24"/>
              </w:rPr>
              <w:t xml:space="preserve">   ）</w:t>
            </w:r>
            <w:r>
              <w:rPr>
                <w:rFonts w:ascii="宋体" w:hAnsi="宋体" w:hint="eastAsia"/>
                <w:b/>
                <w:szCs w:val="24"/>
              </w:rPr>
              <w:t xml:space="preserve"> </w:t>
            </w:r>
            <w:r>
              <w:rPr>
                <w:rFonts w:ascii="宋体" w:hAnsi="宋体"/>
                <w:b/>
                <w:szCs w:val="24"/>
              </w:rPr>
              <w:t xml:space="preserve"> 不同意答辩（</w:t>
            </w:r>
            <w:r>
              <w:rPr>
                <w:rFonts w:ascii="宋体" w:hAnsi="宋体" w:hint="eastAsia"/>
                <w:b/>
                <w:szCs w:val="24"/>
              </w:rPr>
              <w:t xml:space="preserve"> </w:t>
            </w:r>
            <w:r>
              <w:rPr>
                <w:rFonts w:ascii="宋体" w:hAnsi="宋体"/>
                <w:b/>
                <w:szCs w:val="24"/>
              </w:rPr>
              <w:t xml:space="preserve">  ）</w:t>
            </w:r>
          </w:p>
        </w:tc>
      </w:tr>
      <w:tr w:rsidR="00CE4CEB" w14:paraId="3A73B6E1" w14:textId="77777777" w:rsidTr="006E49D6">
        <w:trPr>
          <w:trHeight w:val="691"/>
          <w:jc w:val="center"/>
        </w:trPr>
        <w:tc>
          <w:tcPr>
            <w:tcW w:w="0" w:type="auto"/>
            <w:gridSpan w:val="5"/>
            <w:vAlign w:val="center"/>
          </w:tcPr>
          <w:p w14:paraId="5717786C" w14:textId="77777777" w:rsidR="00CE4CEB" w:rsidRPr="00CE4CEB" w:rsidRDefault="00CE4CEB" w:rsidP="003F505D">
            <w:pPr>
              <w:spacing w:line="440" w:lineRule="exact"/>
              <w:jc w:val="center"/>
              <w:rPr>
                <w:rFonts w:ascii="宋体" w:hAnsi="宋体"/>
                <w:b/>
                <w:bCs/>
                <w:szCs w:val="24"/>
              </w:rPr>
            </w:pPr>
            <w:r w:rsidRPr="00CE4CEB">
              <w:rPr>
                <w:rFonts w:ascii="宋体" w:hAnsi="宋体" w:hint="eastAsia"/>
                <w:b/>
                <w:bCs/>
                <w:szCs w:val="24"/>
              </w:rPr>
              <w:t>评阅人修改意见及整改说明</w:t>
            </w:r>
          </w:p>
        </w:tc>
      </w:tr>
      <w:tr w:rsidR="00CE4CEB" w14:paraId="3EBF21DE" w14:textId="77777777" w:rsidTr="006E49D6">
        <w:trPr>
          <w:trHeight w:val="8399"/>
          <w:jc w:val="center"/>
        </w:trPr>
        <w:tc>
          <w:tcPr>
            <w:tcW w:w="0" w:type="auto"/>
            <w:gridSpan w:val="5"/>
          </w:tcPr>
          <w:p w14:paraId="2DC2C435" w14:textId="77777777" w:rsidR="00CE4CEB" w:rsidRPr="008621ED" w:rsidRDefault="00CE4CEB" w:rsidP="000134D9">
            <w:pPr>
              <w:spacing w:line="360" w:lineRule="exact"/>
              <w:rPr>
                <w:b/>
                <w:szCs w:val="24"/>
              </w:rPr>
            </w:pPr>
            <w:r w:rsidRPr="008621ED">
              <w:rPr>
                <w:rFonts w:hint="eastAsia"/>
                <w:b/>
                <w:szCs w:val="24"/>
              </w:rPr>
              <w:t>整改意见</w:t>
            </w:r>
            <w:r w:rsidRPr="008621ED">
              <w:rPr>
                <w:rFonts w:hint="eastAsia"/>
                <w:b/>
                <w:szCs w:val="24"/>
              </w:rPr>
              <w:t>1</w:t>
            </w:r>
            <w:r w:rsidRPr="008621ED">
              <w:rPr>
                <w:rFonts w:hint="eastAsia"/>
                <w:b/>
                <w:szCs w:val="24"/>
              </w:rPr>
              <w:t>：</w:t>
            </w:r>
            <w:r w:rsidRPr="009F0E89">
              <w:rPr>
                <w:rFonts w:ascii="宋体" w:hAnsi="宋体" w:hint="eastAsia"/>
                <w:bCs/>
                <w:szCs w:val="21"/>
              </w:rPr>
              <w:t>论文第五章多分类工作中，算法6、7、8的伪代码均未阐述测试集和训练集之间的关系，算法中表述存在若干错误，建议仔细修改。</w:t>
            </w:r>
          </w:p>
          <w:p w14:paraId="7FF08366" w14:textId="5E9440DE" w:rsidR="00CE4CEB" w:rsidRPr="00011A7F" w:rsidRDefault="00CE4CEB" w:rsidP="000134D9">
            <w:pPr>
              <w:spacing w:line="360" w:lineRule="exac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对应</w:t>
            </w:r>
            <w:r w:rsidRPr="008621ED">
              <w:rPr>
                <w:rFonts w:hint="eastAsia"/>
                <w:b/>
                <w:szCs w:val="24"/>
              </w:rPr>
              <w:t>整改</w:t>
            </w:r>
            <w:r w:rsidRPr="008621ED">
              <w:rPr>
                <w:b/>
                <w:szCs w:val="24"/>
              </w:rPr>
              <w:t>的内容</w:t>
            </w:r>
            <w:r>
              <w:rPr>
                <w:rFonts w:hint="eastAsia"/>
                <w:b/>
                <w:szCs w:val="24"/>
              </w:rPr>
              <w:t>说明</w:t>
            </w:r>
            <w:r w:rsidRPr="008621ED">
              <w:rPr>
                <w:rFonts w:hint="eastAsia"/>
                <w:b/>
                <w:szCs w:val="24"/>
              </w:rPr>
              <w:t>：</w:t>
            </w:r>
            <w:r w:rsidRPr="009363B3">
              <w:rPr>
                <w:rFonts w:ascii="宋体" w:hAnsi="宋体" w:hint="eastAsia"/>
                <w:bCs/>
                <w:szCs w:val="21"/>
              </w:rPr>
              <w:t>已对算法6、算法7和算法8的伪代码进行了修改，并对训练集和测试集之间的关系进行了</w:t>
            </w:r>
            <w:r>
              <w:rPr>
                <w:rFonts w:ascii="宋体" w:hAnsi="宋体" w:hint="eastAsia"/>
                <w:bCs/>
                <w:szCs w:val="21"/>
              </w:rPr>
              <w:t>区分，修改了伪代码中的错误表述，删除了多余的变量声明。</w:t>
            </w:r>
          </w:p>
          <w:p w14:paraId="24CA4CC9" w14:textId="5C30FE2F" w:rsidR="00CE4CEB" w:rsidRDefault="00CE4CEB" w:rsidP="000134D9">
            <w:pPr>
              <w:spacing w:line="288" w:lineRule="auto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整改1：</w:t>
            </w:r>
          </w:p>
          <w:p w14:paraId="788339E0" w14:textId="52EB37D8" w:rsidR="00CE4CEB" w:rsidRPr="00011A7F" w:rsidRDefault="00CE4CEB" w:rsidP="000134D9">
            <w:pPr>
              <w:spacing w:line="36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（</w:t>
            </w:r>
            <w:r w:rsidRPr="00011A7F">
              <w:rPr>
                <w:rFonts w:ascii="宋体" w:hAnsi="宋体" w:hint="eastAsia"/>
                <w:b/>
                <w:szCs w:val="21"/>
              </w:rPr>
              <w:t>算法6的修改如下</w:t>
            </w:r>
            <w:r>
              <w:rPr>
                <w:rFonts w:ascii="宋体" w:hAnsi="宋体" w:hint="eastAsia"/>
                <w:b/>
                <w:szCs w:val="21"/>
              </w:rPr>
              <w:t>）</w:t>
            </w:r>
            <w:r w:rsidRPr="00011A7F">
              <w:rPr>
                <w:rFonts w:ascii="宋体" w:hAnsi="宋体" w:hint="eastAsia"/>
                <w:b/>
                <w:szCs w:val="21"/>
              </w:rPr>
              <w:t>：</w:t>
            </w:r>
          </w:p>
          <w:tbl>
            <w:tblPr>
              <w:tblW w:w="86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17"/>
            </w:tblGrid>
            <w:tr w:rsidR="00CE4CEB" w14:paraId="7E25B239" w14:textId="77777777" w:rsidTr="000134D9">
              <w:tc>
                <w:tcPr>
                  <w:tcW w:w="8617" w:type="dxa"/>
                  <w:tcBorders>
                    <w:left w:val="nil"/>
                    <w:right w:val="nil"/>
                  </w:tcBorders>
                  <w:shd w:val="clear" w:color="auto" w:fill="auto"/>
                </w:tcPr>
                <w:p w14:paraId="5D504454" w14:textId="77777777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算法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 xml:space="preserve">6 </w:t>
                  </w: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KNN-Based CAD</w:t>
                  </w:r>
                </w:p>
              </w:tc>
            </w:tr>
            <w:tr w:rsidR="00CE4CEB" w14:paraId="4BC1DC11" w14:textId="77777777" w:rsidTr="000134D9">
              <w:tc>
                <w:tcPr>
                  <w:tcW w:w="8617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33404D" w14:textId="0558FA9E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输入：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测试样本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x</m:t>
                    </m:r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，</w:t>
                  </w:r>
                  <w:r w:rsidRPr="005A189F">
                    <w:rPr>
                      <w:rFonts w:ascii="Times New Roman" w:hAnsi="Times New Roman" w:hint="eastAsia"/>
                      <w:kern w:val="0"/>
                      <w:szCs w:val="24"/>
                    </w:rPr>
                    <w:t>训练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集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=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,⋯,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n</m:t>
                            </m:r>
                          </m:sub>
                        </m:sSub>
                      </m:e>
                    </m:d>
                  </m:oMath>
                  <w:r w:rsidRPr="005A189F">
                    <w:rPr>
                      <w:rFonts w:ascii="Times New Roman" w:hAnsi="Times New Roman" w:hint="eastAsia"/>
                      <w:kern w:val="0"/>
                      <w:szCs w:val="24"/>
                    </w:rPr>
                    <w:t>，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类别集合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=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,⋯,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kern w:val="0"/>
                                <w:szCs w:val="24"/>
                              </w:rPr>
                              <m:t>k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，</m:t>
                    </m:r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k</m:t>
                    </m:r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为</w:t>
                  </w:r>
                  <w:r w:rsidRPr="005A189F">
                    <w:rPr>
                      <w:rFonts w:ascii="Times New Roman" w:hAnsi="Times New Roman" w:hint="eastAsia"/>
                      <w:kern w:val="0"/>
                      <w:szCs w:val="24"/>
                    </w:rPr>
                    <w:t>训练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集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D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中类别个数。</w:t>
                  </w:r>
                </w:p>
              </w:tc>
            </w:tr>
            <w:tr w:rsidR="00CE4CEB" w14:paraId="45559DDC" w14:textId="77777777" w:rsidTr="000134D9">
              <w:tc>
                <w:tcPr>
                  <w:tcW w:w="86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72454DC" w14:textId="77777777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输出：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测试样本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x</m:t>
                    </m:r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与各个类别之间的隶属度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AD=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CAD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CAD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,⋯,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CAD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k</m:t>
                        </m:r>
                      </m:sub>
                    </m:sSub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}</w:t>
                  </w:r>
                </w:p>
              </w:tc>
            </w:tr>
            <w:tr w:rsidR="00CE4CEB" w14:paraId="76632B0B" w14:textId="77777777" w:rsidTr="000134D9">
              <w:tc>
                <w:tcPr>
                  <w:tcW w:w="8617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95DD76" w14:textId="77777777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1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 xml:space="preserve"> </w:t>
                  </w: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for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 xml:space="preserve"> 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i</m:t>
                    </m:r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 xml:space="preserve"> to 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k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 xml:space="preserve"> </m:t>
                    </m:r>
                  </m:oMath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do</w:t>
                  </w:r>
                </w:p>
              </w:tc>
            </w:tr>
            <w:tr w:rsidR="00CE4CEB" w14:paraId="3F22720F" w14:textId="77777777" w:rsidTr="000134D9">
              <w:tc>
                <w:tcPr>
                  <w:tcW w:w="8617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55772C35" w14:textId="126A0442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2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 xml:space="preserve">     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获得测试样本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x</m:t>
                    </m:r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在类别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i</m:t>
                    </m:r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中的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K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个近邻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KNeighbors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={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i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i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,⋯,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i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Cs w:val="24"/>
                      </w:rPr>
                      <m:t>}</m:t>
                    </m:r>
                  </m:oMath>
                </w:p>
                <w:p w14:paraId="57E7E25E" w14:textId="77777777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3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 xml:space="preserve">     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利用公式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(5-1)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计算测试样本与类别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i</m:t>
                    </m:r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的类别隶属度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CAD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i</m:t>
                        </m:r>
                      </m:sub>
                    </m:sSub>
                  </m:oMath>
                </w:p>
                <w:p w14:paraId="75E40650" w14:textId="77777777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 xml:space="preserve">4 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 xml:space="preserve">    </w:t>
                  </w:r>
                  <w:r w:rsidRPr="005A189F">
                    <w:rPr>
                      <w:rFonts w:ascii="Times New Roman" w:hAnsi="Times New Roman" w:hint="eastAsia"/>
                      <w:kern w:val="0"/>
                      <w:szCs w:val="24"/>
                    </w:rPr>
                    <w:t>将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CAD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Cs w:val="24"/>
                          </w:rPr>
                          <m:t>i</m:t>
                        </m:r>
                      </m:sub>
                    </m:sSub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加入到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AD</m:t>
                    </m:r>
                  </m:oMath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>中</w:t>
                  </w:r>
                </w:p>
                <w:p w14:paraId="47D326EB" w14:textId="77777777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5 end</w:t>
                  </w:r>
                </w:p>
                <w:p w14:paraId="0A88E8F4" w14:textId="77777777" w:rsidR="00CE4CEB" w:rsidRPr="005A189F" w:rsidRDefault="00CE4CEB" w:rsidP="000134D9">
                  <w:pPr>
                    <w:pStyle w:val="10"/>
                    <w:snapToGrid w:val="0"/>
                    <w:ind w:firstLineChars="0" w:firstLine="0"/>
                    <w:jc w:val="left"/>
                    <w:rPr>
                      <w:rFonts w:ascii="Times New Roman" w:hAnsi="Times New Roman"/>
                      <w:kern w:val="0"/>
                      <w:szCs w:val="24"/>
                    </w:rPr>
                  </w:pPr>
                  <w:r w:rsidRPr="005A189F">
                    <w:rPr>
                      <w:rFonts w:ascii="Times New Roman" w:hAnsi="Times New Roman"/>
                      <w:b/>
                      <w:bCs/>
                      <w:kern w:val="0"/>
                      <w:szCs w:val="24"/>
                    </w:rPr>
                    <w:t>6 return</w:t>
                  </w:r>
                  <w:r w:rsidRPr="005A189F">
                    <w:rPr>
                      <w:rFonts w:ascii="Times New Roman" w:hAnsi="Times New Roman"/>
                      <w:kern w:val="0"/>
                      <w:szCs w:val="24"/>
                    </w:rPr>
                    <w:t xml:space="preserve"> </w:t>
                  </w:r>
                  <m:oMath>
                    <m:r>
                      <w:rPr>
                        <w:rFonts w:ascii="Cambria Math" w:hAnsi="Cambria Math"/>
                        <w:kern w:val="0"/>
                        <w:szCs w:val="24"/>
                      </w:rPr>
                      <m:t>AD</m:t>
                    </m:r>
                  </m:oMath>
                </w:p>
              </w:tc>
            </w:tr>
          </w:tbl>
          <w:p w14:paraId="6EE9CE6B" w14:textId="77777777" w:rsidR="00CE4CEB" w:rsidRPr="000134D9" w:rsidRDefault="00CE4CEB" w:rsidP="000134D9">
            <w:pPr>
              <w:widowControl w:val="0"/>
              <w:spacing w:line="360" w:lineRule="exact"/>
              <w:jc w:val="both"/>
              <w:rPr>
                <w:rFonts w:ascii="宋体" w:hAnsi="宋体"/>
                <w:b/>
                <w:sz w:val="21"/>
                <w:szCs w:val="21"/>
              </w:rPr>
            </w:pPr>
            <w:r w:rsidRPr="000134D9">
              <w:rPr>
                <w:rFonts w:ascii="宋体" w:hAnsi="宋体" w:hint="eastAsia"/>
                <w:b/>
                <w:sz w:val="21"/>
                <w:szCs w:val="21"/>
              </w:rPr>
              <w:t>修改2（算法7的修改如下）：</w:t>
            </w:r>
          </w:p>
          <w:tbl>
            <w:tblPr>
              <w:tblW w:w="82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296"/>
            </w:tblGrid>
            <w:tr w:rsidR="00CE4CEB" w:rsidRPr="000134D9" w14:paraId="3FE69517" w14:textId="77777777" w:rsidTr="000134D9">
              <w:tc>
                <w:tcPr>
                  <w:tcW w:w="8296" w:type="dxa"/>
                  <w:tcBorders>
                    <w:left w:val="nil"/>
                    <w:right w:val="nil"/>
                  </w:tcBorders>
                  <w:shd w:val="clear" w:color="auto" w:fill="auto"/>
                </w:tcPr>
                <w:p w14:paraId="1AA0C6CD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kern w:val="0"/>
                      <w:sz w:val="21"/>
                      <w:szCs w:val="24"/>
                    </w:rPr>
                    <w:t>算法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7 </w:t>
                  </w: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Clustering-Based CAD</w:t>
                  </w:r>
                </w:p>
              </w:tc>
            </w:tr>
            <w:tr w:rsidR="00CE4CEB" w:rsidRPr="000134D9" w14:paraId="7F3A9746" w14:textId="77777777" w:rsidTr="000134D9">
              <w:tc>
                <w:tcPr>
                  <w:tcW w:w="8296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BF2572B" w14:textId="2C31AE5C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输入：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测试样本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x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，</w:t>
                  </w:r>
                  <w:r w:rsidRPr="000134D9">
                    <w:rPr>
                      <w:rFonts w:hint="eastAsia"/>
                      <w:kern w:val="0"/>
                      <w:sz w:val="21"/>
                      <w:szCs w:val="24"/>
                    </w:rPr>
                    <w:t>训练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集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={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,⋯,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}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，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 xml:space="preserve"> 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类别集合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=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,⋯,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k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，</m:t>
                    </m:r>
                  </m:oMath>
                  <w:r w:rsidRPr="000134D9">
                    <w:rPr>
                      <w:i/>
                      <w:kern w:val="0"/>
                      <w:sz w:val="21"/>
                      <w:szCs w:val="24"/>
                    </w:rPr>
                    <w:t>k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为</w:t>
                  </w:r>
                  <w:r w:rsidRPr="000134D9">
                    <w:rPr>
                      <w:rFonts w:hint="eastAsia"/>
                      <w:kern w:val="0"/>
                      <w:sz w:val="21"/>
                      <w:szCs w:val="24"/>
                    </w:rPr>
                    <w:t>训练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集</w:t>
                  </w:r>
                  <w:r w:rsidRPr="000134D9">
                    <w:rPr>
                      <w:i/>
                      <w:kern w:val="0"/>
                      <w:sz w:val="21"/>
                      <w:szCs w:val="24"/>
                    </w:rPr>
                    <w:t>D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中类别个数。</w:t>
                  </w:r>
                </w:p>
              </w:tc>
            </w:tr>
            <w:tr w:rsidR="00CE4CEB" w:rsidRPr="000134D9" w14:paraId="27D03790" w14:textId="77777777" w:rsidTr="000134D9">
              <w:tc>
                <w:tcPr>
                  <w:tcW w:w="82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5CA520B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输出：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测试样本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x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与各个类别之间的隶属度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AD=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{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CAD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CAD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,⋯,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CAD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k</m:t>
                        </m:r>
                      </m:sub>
                    </m:sSub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}</w:t>
                  </w:r>
                </w:p>
              </w:tc>
            </w:tr>
            <w:tr w:rsidR="00CE4CEB" w:rsidRPr="000134D9" w14:paraId="42078561" w14:textId="77777777" w:rsidTr="000134D9">
              <w:tc>
                <w:tcPr>
                  <w:tcW w:w="8296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9F05ECF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1 for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 i to k </w:t>
                  </w: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do</w:t>
                  </w:r>
                </w:p>
                <w:p w14:paraId="157220B1" w14:textId="640C85B4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2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     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对类别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i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的样本集合进行聚类，得到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K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个聚类中心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Centers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=              {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i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i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,⋯,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i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}</m:t>
                    </m:r>
                  </m:oMath>
                </w:p>
              </w:tc>
            </w:tr>
            <w:tr w:rsidR="00CE4CEB" w:rsidRPr="000134D9" w14:paraId="33619B1D" w14:textId="77777777" w:rsidTr="000134D9">
              <w:tc>
                <w:tcPr>
                  <w:tcW w:w="829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3594BF9E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3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     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利用公式</w:t>
                  </w:r>
                  <w:r w:rsidRPr="000134D9">
                    <w:rPr>
                      <w:rFonts w:hint="eastAsia"/>
                      <w:kern w:val="0"/>
                      <w:sz w:val="21"/>
                      <w:szCs w:val="24"/>
                    </w:rPr>
                    <w:t>（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5-2</w:t>
                  </w:r>
                  <w:r w:rsidRPr="000134D9">
                    <w:rPr>
                      <w:rFonts w:hint="eastAsia"/>
                      <w:kern w:val="0"/>
                      <w:sz w:val="21"/>
                      <w:szCs w:val="24"/>
                    </w:rPr>
                    <w:t>）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计算测试样本与类别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i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的类别隶属度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CAD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i</m:t>
                        </m:r>
                      </m:sub>
                    </m:sSub>
                  </m:oMath>
                </w:p>
                <w:p w14:paraId="2687E106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4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     </w:t>
                  </w:r>
                  <w:r w:rsidRPr="000134D9">
                    <w:rPr>
                      <w:rFonts w:hint="eastAsia"/>
                      <w:kern w:val="0"/>
                      <w:sz w:val="21"/>
                      <w:szCs w:val="24"/>
                    </w:rPr>
                    <w:t>将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CAD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i</m:t>
                        </m:r>
                      </m:sub>
                    </m:sSub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加入到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AD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中</w:t>
                  </w:r>
                </w:p>
                <w:p w14:paraId="45D067BD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b/>
                      <w:bCs/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5 end</w:t>
                  </w:r>
                </w:p>
                <w:p w14:paraId="67289F37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6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 </w:t>
                  </w: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return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 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AD</m:t>
                    </m:r>
                  </m:oMath>
                </w:p>
              </w:tc>
            </w:tr>
          </w:tbl>
          <w:p w14:paraId="428875FC" w14:textId="77777777" w:rsidR="00CE4CEB" w:rsidRPr="000134D9" w:rsidRDefault="00CE4CEB" w:rsidP="000134D9">
            <w:pPr>
              <w:widowControl w:val="0"/>
              <w:spacing w:line="360" w:lineRule="exact"/>
              <w:jc w:val="both"/>
              <w:rPr>
                <w:rFonts w:ascii="Calibri" w:hAnsi="Calibri"/>
                <w:b/>
                <w:szCs w:val="24"/>
              </w:rPr>
            </w:pPr>
          </w:p>
          <w:p w14:paraId="08232535" w14:textId="77777777" w:rsidR="00CE4CEB" w:rsidRPr="000134D9" w:rsidRDefault="00CE4CEB" w:rsidP="000134D9">
            <w:pPr>
              <w:widowControl w:val="0"/>
              <w:spacing w:line="360" w:lineRule="exact"/>
              <w:jc w:val="both"/>
              <w:rPr>
                <w:b/>
                <w:bCs/>
                <w:kern w:val="0"/>
                <w:sz w:val="21"/>
                <w:szCs w:val="24"/>
              </w:rPr>
            </w:pPr>
            <w:r w:rsidRPr="000134D9">
              <w:rPr>
                <w:rFonts w:hint="eastAsia"/>
                <w:b/>
                <w:bCs/>
                <w:kern w:val="0"/>
                <w:sz w:val="21"/>
                <w:szCs w:val="24"/>
              </w:rPr>
              <w:t>修改</w:t>
            </w:r>
            <w:r w:rsidRPr="000134D9">
              <w:rPr>
                <w:rFonts w:hint="eastAsia"/>
                <w:b/>
                <w:bCs/>
                <w:kern w:val="0"/>
                <w:sz w:val="21"/>
                <w:szCs w:val="24"/>
              </w:rPr>
              <w:t>3</w:t>
            </w:r>
            <w:r w:rsidRPr="000134D9">
              <w:rPr>
                <w:rFonts w:hint="eastAsia"/>
                <w:b/>
                <w:bCs/>
                <w:kern w:val="0"/>
                <w:sz w:val="21"/>
                <w:szCs w:val="24"/>
              </w:rPr>
              <w:t>（算法</w:t>
            </w:r>
            <w:r w:rsidRPr="000134D9">
              <w:rPr>
                <w:rFonts w:hint="eastAsia"/>
                <w:b/>
                <w:bCs/>
                <w:kern w:val="0"/>
                <w:sz w:val="21"/>
                <w:szCs w:val="24"/>
              </w:rPr>
              <w:t>8</w:t>
            </w:r>
            <w:r w:rsidRPr="000134D9">
              <w:rPr>
                <w:rFonts w:hint="eastAsia"/>
                <w:b/>
                <w:bCs/>
                <w:kern w:val="0"/>
                <w:sz w:val="21"/>
                <w:szCs w:val="24"/>
              </w:rPr>
              <w:t>的修改如下）：</w:t>
            </w:r>
          </w:p>
          <w:tbl>
            <w:tblPr>
              <w:tblW w:w="8957" w:type="dxa"/>
              <w:tblBorders>
                <w:top w:val="single" w:sz="4" w:space="0" w:color="auto"/>
                <w:bottom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957"/>
            </w:tblGrid>
            <w:tr w:rsidR="00CE4CEB" w:rsidRPr="000134D9" w14:paraId="74BB23A7" w14:textId="77777777" w:rsidTr="00662FB7">
              <w:tc>
                <w:tcPr>
                  <w:tcW w:w="895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75721DE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rFonts w:hint="eastAsia"/>
                      <w:kern w:val="0"/>
                      <w:sz w:val="21"/>
                      <w:szCs w:val="24"/>
                    </w:rPr>
                    <w:t>算法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8 </w:t>
                  </w: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HBTA</w:t>
                  </w:r>
                </w:p>
              </w:tc>
            </w:tr>
            <w:tr w:rsidR="00CE4CEB" w:rsidRPr="000134D9" w14:paraId="0746812E" w14:textId="77777777" w:rsidTr="00662FB7">
              <w:tc>
                <w:tcPr>
                  <w:tcW w:w="8957" w:type="dxa"/>
                  <w:tcBorders>
                    <w:top w:val="single" w:sz="4" w:space="0" w:color="auto"/>
                    <w:bottom w:val="nil"/>
                  </w:tcBorders>
                  <w:shd w:val="clear" w:color="auto" w:fill="auto"/>
                </w:tcPr>
                <w:p w14:paraId="4A53ADFC" w14:textId="27A77221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输入：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测试样本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x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，</w:t>
                  </w:r>
                  <w:r w:rsidRPr="000134D9">
                    <w:rPr>
                      <w:rFonts w:hint="eastAsia"/>
                      <w:kern w:val="0"/>
                      <w:sz w:val="21"/>
                      <w:szCs w:val="24"/>
                    </w:rPr>
                    <w:t>训练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集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={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,⋯,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}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，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 xml:space="preserve"> 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类别集合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=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,⋯,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kern w:val="0"/>
                                <w:sz w:val="21"/>
                                <w:szCs w:val="24"/>
                              </w:rPr>
                              <m:t>k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，</m:t>
                    </m:r>
                  </m:oMath>
                  <w:r w:rsidRPr="000134D9">
                    <w:rPr>
                      <w:i/>
                      <w:iCs/>
                      <w:kern w:val="0"/>
                      <w:sz w:val="21"/>
                      <w:szCs w:val="24"/>
                    </w:rPr>
                    <w:t>k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为</w:t>
                  </w:r>
                  <w:r w:rsidRPr="000134D9">
                    <w:rPr>
                      <w:rFonts w:hint="eastAsia"/>
                      <w:kern w:val="0"/>
                      <w:sz w:val="21"/>
                      <w:szCs w:val="24"/>
                    </w:rPr>
                    <w:t>训练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集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D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中类别个数。</w:t>
                  </w:r>
                </w:p>
              </w:tc>
            </w:tr>
            <w:tr w:rsidR="00CE4CEB" w:rsidRPr="000134D9" w14:paraId="5C0727DC" w14:textId="77777777" w:rsidTr="00662FB7">
              <w:tc>
                <w:tcPr>
                  <w:tcW w:w="895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14:paraId="36D67304" w14:textId="77777777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输出：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测试样本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x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的最终预测类标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final</m:t>
                        </m:r>
                      </m:sub>
                    </m:sSub>
                  </m:oMath>
                </w:p>
              </w:tc>
            </w:tr>
            <w:tr w:rsidR="00CE4CEB" w:rsidRPr="000134D9" w14:paraId="6AD5EFA8" w14:textId="77777777" w:rsidTr="00662FB7">
              <w:tc>
                <w:tcPr>
                  <w:tcW w:w="895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99100BC" w14:textId="5DD21143" w:rsidR="00CE4CEB" w:rsidRPr="000134D9" w:rsidRDefault="00CE4CEB" w:rsidP="000134D9">
                  <w:pPr>
                    <w:widowControl w:val="0"/>
                    <w:snapToGrid w:val="0"/>
                    <w:spacing w:line="240" w:lineRule="auto"/>
                    <w:ind w:left="632" w:hangingChars="300" w:hanging="632"/>
                    <w:rPr>
                      <w:kern w:val="0"/>
                      <w:sz w:val="21"/>
                      <w:szCs w:val="24"/>
                    </w:rPr>
                  </w:pPr>
                  <w:r w:rsidRPr="000134D9">
                    <w:rPr>
                      <w:b/>
                      <w:bCs/>
                      <w:kern w:val="0"/>
                      <w:sz w:val="21"/>
                      <w:szCs w:val="24"/>
                    </w:rPr>
                    <w:t>1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 xml:space="preserve"> 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使用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KNN-Based CAD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或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Clustering-Based CAD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t>计算测试样本与</w:t>
                  </w:r>
                  <m:oMath>
                    <m: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k</m:t>
                    </m:r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个类别之间的类别隶属度</w:t>
                  </w:r>
                  <w:r w:rsidRPr="000134D9">
                    <w:rPr>
                      <w:kern w:val="0"/>
                      <w:sz w:val="21"/>
                      <w:szCs w:val="24"/>
                    </w:rPr>
                    <w:lastRenderedPageBreak/>
                    <w:t>AD={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CAD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CAD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kern w:val="0"/>
                        <w:sz w:val="21"/>
                        <w:szCs w:val="24"/>
                      </w:rPr>
                      <m:t>,⋯,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CAD</m:t>
                        </m:r>
                      </m:e>
                      <m:sub>
                        <m:r>
                          <w:rPr>
                            <w:rFonts w:ascii="Cambria Math" w:hAnsi="Cambria Math"/>
                            <w:kern w:val="0"/>
                            <w:sz w:val="21"/>
                            <w:szCs w:val="24"/>
                          </w:rPr>
                          <m:t>k</m:t>
                        </m:r>
                      </m:sub>
                    </m:sSub>
                  </m:oMath>
                  <w:r w:rsidRPr="000134D9">
                    <w:rPr>
                      <w:kern w:val="0"/>
                      <w:sz w:val="21"/>
                      <w:szCs w:val="24"/>
                    </w:rPr>
                    <w:t>}</w:t>
                  </w:r>
                </w:p>
              </w:tc>
            </w:tr>
          </w:tbl>
          <w:p w14:paraId="277E8204" w14:textId="77777777" w:rsidR="00CE4CEB" w:rsidRPr="000134D9" w:rsidRDefault="00CE4CEB" w:rsidP="000134D9">
            <w:pPr>
              <w:spacing w:line="360" w:lineRule="exact"/>
              <w:rPr>
                <w:b/>
                <w:szCs w:val="24"/>
              </w:rPr>
            </w:pPr>
          </w:p>
          <w:p w14:paraId="36AE63FA" w14:textId="77777777" w:rsidR="00CE4CEB" w:rsidRDefault="00CE4CEB" w:rsidP="003F505D"/>
          <w:p w14:paraId="5B3E44A9" w14:textId="2D8B2454" w:rsidR="00CE4CEB" w:rsidRDefault="00CE4CEB" w:rsidP="000134D9">
            <w:pPr>
              <w:spacing w:line="288" w:lineRule="auto"/>
              <w:rPr>
                <w:rFonts w:ascii="宋体" w:hAnsi="宋体"/>
                <w:bCs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修改意见</w:t>
            </w:r>
            <w:r>
              <w:rPr>
                <w:rFonts w:ascii="宋体" w:hAnsi="宋体" w:hint="eastAsia"/>
                <w:bCs/>
                <w:szCs w:val="24"/>
              </w:rPr>
              <w:t>（</w:t>
            </w:r>
            <w:r>
              <w:rPr>
                <w:rFonts w:ascii="宋体" w:hAnsi="宋体"/>
                <w:bCs/>
                <w:szCs w:val="24"/>
              </w:rPr>
              <w:t>2</w:t>
            </w:r>
            <w:r>
              <w:rPr>
                <w:rFonts w:ascii="宋体" w:hAnsi="宋体" w:hint="eastAsia"/>
                <w:bCs/>
                <w:szCs w:val="24"/>
              </w:rPr>
              <w:t>）：</w:t>
            </w:r>
          </w:p>
          <w:p w14:paraId="7EDCF53C" w14:textId="0CDF72A6" w:rsidR="00CE4CEB" w:rsidRDefault="00CE4CEB" w:rsidP="000134D9">
            <w:pPr>
              <w:spacing w:line="288" w:lineRule="auto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整改说明：</w:t>
            </w:r>
          </w:p>
          <w:p w14:paraId="7DB909EF" w14:textId="77777777" w:rsidR="00CE4CEB" w:rsidRDefault="00CE4CEB" w:rsidP="003F505D"/>
        </w:tc>
      </w:tr>
      <w:tr w:rsidR="00CE4CEB" w14:paraId="4C430BAA" w14:textId="77777777" w:rsidTr="00453F2C">
        <w:trPr>
          <w:trHeight w:val="851"/>
          <w:jc w:val="center"/>
        </w:trPr>
        <w:tc>
          <w:tcPr>
            <w:tcW w:w="0" w:type="auto"/>
            <w:vAlign w:val="center"/>
          </w:tcPr>
          <w:p w14:paraId="1AC05DAB" w14:textId="77777777" w:rsidR="00CE4CEB" w:rsidRPr="00EE6B28" w:rsidRDefault="00CE4CEB" w:rsidP="003F505D">
            <w:pPr>
              <w:ind w:firstLine="482"/>
              <w:jc w:val="center"/>
              <w:rPr>
                <w:rFonts w:ascii="宋体" w:hAnsi="宋体"/>
                <w:b/>
                <w:bCs/>
                <w:szCs w:val="24"/>
              </w:rPr>
            </w:pPr>
            <w:r w:rsidRPr="00EE6B28">
              <w:rPr>
                <w:rFonts w:hint="eastAsia"/>
                <w:b/>
                <w:bCs/>
              </w:rPr>
              <w:lastRenderedPageBreak/>
              <w:t>学生姓名</w:t>
            </w:r>
          </w:p>
        </w:tc>
        <w:tc>
          <w:tcPr>
            <w:tcW w:w="0" w:type="auto"/>
            <w:vAlign w:val="center"/>
          </w:tcPr>
          <w:p w14:paraId="60D636AC" w14:textId="77777777" w:rsidR="00CE4CEB" w:rsidRPr="00EE6B28" w:rsidRDefault="00CE4CEB" w:rsidP="003F505D">
            <w:pPr>
              <w:ind w:firstLine="482"/>
              <w:jc w:val="center"/>
              <w:rPr>
                <w:rFonts w:ascii="宋体" w:hAnsi="宋体"/>
                <w:b/>
                <w:bCs/>
                <w:szCs w:val="24"/>
              </w:rPr>
            </w:pPr>
          </w:p>
        </w:tc>
        <w:tc>
          <w:tcPr>
            <w:tcW w:w="1249" w:type="pct"/>
            <w:vAlign w:val="center"/>
          </w:tcPr>
          <w:p w14:paraId="14FC3E40" w14:textId="0EE7FB06" w:rsidR="00CE4CEB" w:rsidRPr="00EE6B28" w:rsidRDefault="00CE4CEB" w:rsidP="003F505D">
            <w:pPr>
              <w:ind w:firstLine="482"/>
              <w:jc w:val="center"/>
              <w:rPr>
                <w:rFonts w:ascii="宋体" w:hAnsi="宋体"/>
                <w:b/>
                <w:bCs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导师确认签名</w:t>
            </w:r>
          </w:p>
        </w:tc>
        <w:tc>
          <w:tcPr>
            <w:tcW w:w="1248" w:type="pct"/>
            <w:gridSpan w:val="2"/>
            <w:vAlign w:val="center"/>
          </w:tcPr>
          <w:p w14:paraId="458307DB" w14:textId="3AEC6A8C" w:rsidR="00CE4CEB" w:rsidRPr="00EE6B28" w:rsidRDefault="00CE4CEB" w:rsidP="003F505D">
            <w:pPr>
              <w:ind w:firstLine="482"/>
              <w:jc w:val="center"/>
              <w:rPr>
                <w:rFonts w:ascii="宋体" w:hAnsi="宋体"/>
                <w:b/>
                <w:bCs/>
                <w:szCs w:val="24"/>
              </w:rPr>
            </w:pPr>
          </w:p>
        </w:tc>
      </w:tr>
      <w:tr w:rsidR="00CE4CEB" w14:paraId="612F005E" w14:textId="77777777" w:rsidTr="006E49D6">
        <w:trPr>
          <w:trHeight w:val="678"/>
          <w:jc w:val="center"/>
        </w:trPr>
        <w:tc>
          <w:tcPr>
            <w:tcW w:w="0" w:type="auto"/>
            <w:vAlign w:val="center"/>
          </w:tcPr>
          <w:p w14:paraId="537EB173" w14:textId="5D977C7E" w:rsidR="00CE4CEB" w:rsidRDefault="00CE4CEB" w:rsidP="00CE4CEB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学院审核</w:t>
            </w:r>
          </w:p>
        </w:tc>
        <w:tc>
          <w:tcPr>
            <w:tcW w:w="0" w:type="auto"/>
            <w:gridSpan w:val="4"/>
            <w:vAlign w:val="center"/>
          </w:tcPr>
          <w:p w14:paraId="68AA9EFC" w14:textId="4AD35725" w:rsidR="00CE4CEB" w:rsidRDefault="00CE4CEB" w:rsidP="003F505D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</w:p>
        </w:tc>
      </w:tr>
    </w:tbl>
    <w:p w14:paraId="451F0D6C" w14:textId="241BEC2D" w:rsidR="00C950B0" w:rsidRDefault="00453F2C" w:rsidP="00453F2C">
      <w:pPr>
        <w:ind w:firstLineChars="200" w:firstLine="482"/>
      </w:pPr>
      <w:r>
        <w:rPr>
          <w:rFonts w:ascii="宋体" w:hAnsi="宋体" w:hint="eastAsia"/>
          <w:b/>
          <w:szCs w:val="24"/>
        </w:rPr>
        <w:t>注：</w:t>
      </w:r>
      <w:r>
        <w:rPr>
          <w:rFonts w:ascii="宋体" w:hAnsi="宋体" w:hint="eastAsia"/>
          <w:b/>
          <w:szCs w:val="24"/>
        </w:rPr>
        <w:t>导师同意后提交到X</w:t>
      </w:r>
      <w:r>
        <w:rPr>
          <w:rFonts w:ascii="宋体" w:hAnsi="宋体"/>
          <w:b/>
          <w:szCs w:val="24"/>
        </w:rPr>
        <w:t>31534研究生教务办公室，安排答辩或者再审</w:t>
      </w:r>
      <w:bookmarkStart w:id="0" w:name="_GoBack"/>
      <w:bookmarkEnd w:id="0"/>
      <w:r>
        <w:rPr>
          <w:rFonts w:ascii="宋体" w:hAnsi="宋体"/>
          <w:b/>
          <w:szCs w:val="24"/>
        </w:rPr>
        <w:t>（</w:t>
      </w:r>
      <w:r>
        <w:rPr>
          <w:rFonts w:ascii="宋体" w:hAnsi="宋体" w:hint="eastAsia"/>
          <w:b/>
          <w:szCs w:val="24"/>
        </w:rPr>
        <w:t>0</w:t>
      </w:r>
      <w:r>
        <w:rPr>
          <w:rFonts w:ascii="宋体" w:hAnsi="宋体"/>
          <w:b/>
          <w:szCs w:val="24"/>
        </w:rPr>
        <w:t>28-66368237）</w:t>
      </w:r>
      <w:r>
        <w:rPr>
          <w:rFonts w:ascii="宋体" w:hAnsi="宋体" w:hint="eastAsia"/>
          <w:b/>
          <w:szCs w:val="24"/>
        </w:rPr>
        <w:t>。</w:t>
      </w:r>
    </w:p>
    <w:sectPr w:rsidR="00C950B0" w:rsidSect="001976E4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BDB685" w14:textId="77777777" w:rsidR="004E2C40" w:rsidRDefault="004E2C40" w:rsidP="00157075">
      <w:pPr>
        <w:spacing w:line="240" w:lineRule="auto"/>
      </w:pPr>
      <w:r>
        <w:separator/>
      </w:r>
    </w:p>
  </w:endnote>
  <w:endnote w:type="continuationSeparator" w:id="0">
    <w:p w14:paraId="49FF7B87" w14:textId="77777777" w:rsidR="004E2C40" w:rsidRDefault="004E2C40" w:rsidP="001570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3BE7C2" w14:textId="77777777" w:rsidR="004E2C40" w:rsidRDefault="004E2C40" w:rsidP="00157075">
      <w:pPr>
        <w:spacing w:line="240" w:lineRule="auto"/>
      </w:pPr>
      <w:r>
        <w:separator/>
      </w:r>
    </w:p>
  </w:footnote>
  <w:footnote w:type="continuationSeparator" w:id="0">
    <w:p w14:paraId="0D11E592" w14:textId="77777777" w:rsidR="004E2C40" w:rsidRDefault="004E2C40" w:rsidP="0015707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E4"/>
    <w:rsid w:val="00001BFF"/>
    <w:rsid w:val="000134D9"/>
    <w:rsid w:val="00050744"/>
    <w:rsid w:val="00157075"/>
    <w:rsid w:val="00162B4E"/>
    <w:rsid w:val="001976E4"/>
    <w:rsid w:val="0027753B"/>
    <w:rsid w:val="00453F2C"/>
    <w:rsid w:val="004E2C40"/>
    <w:rsid w:val="006331DD"/>
    <w:rsid w:val="006E49D6"/>
    <w:rsid w:val="007D6BD0"/>
    <w:rsid w:val="008B613B"/>
    <w:rsid w:val="00BB6349"/>
    <w:rsid w:val="00C950B0"/>
    <w:rsid w:val="00CE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73215"/>
  <w15:chartTrackingRefBased/>
  <w15:docId w15:val="{C3A32238-17F5-4C67-A2FF-2C183919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DD"/>
    <w:pPr>
      <w:spacing w:line="400" w:lineRule="exact"/>
    </w:pPr>
    <w:rPr>
      <w:rFonts w:ascii="Times New Roman" w:eastAsia="宋体" w:hAnsi="Times New Roman" w:cs="Times New Roman"/>
      <w:sz w:val="24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7D6BD0"/>
    <w:pPr>
      <w:keepNext/>
      <w:keepLines/>
      <w:spacing w:before="120" w:afterLines="50" w:after="50"/>
      <w:outlineLvl w:val="0"/>
    </w:pPr>
    <w:rPr>
      <w:rFonts w:eastAsia="黑体"/>
      <w:b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D6BD0"/>
    <w:rPr>
      <w:rFonts w:eastAsia="黑体"/>
      <w:b/>
      <w:bCs/>
      <w:kern w:val="44"/>
      <w:sz w:val="30"/>
      <w:szCs w:val="44"/>
    </w:rPr>
  </w:style>
  <w:style w:type="paragraph" w:customStyle="1" w:styleId="10">
    <w:name w:val="列出段落1"/>
    <w:basedOn w:val="a"/>
    <w:uiPriority w:val="34"/>
    <w:qFormat/>
    <w:rsid w:val="000134D9"/>
    <w:pPr>
      <w:widowControl w:val="0"/>
      <w:spacing w:line="240" w:lineRule="auto"/>
      <w:ind w:firstLineChars="200" w:firstLine="420"/>
      <w:jc w:val="both"/>
    </w:pPr>
    <w:rPr>
      <w:rFonts w:ascii="Calibri" w:hAnsi="Calibri"/>
      <w:sz w:val="21"/>
      <w:szCs w:val="22"/>
    </w:rPr>
  </w:style>
  <w:style w:type="paragraph" w:styleId="a3">
    <w:name w:val="Balloon Text"/>
    <w:basedOn w:val="a"/>
    <w:link w:val="Char"/>
    <w:uiPriority w:val="99"/>
    <w:semiHidden/>
    <w:unhideWhenUsed/>
    <w:rsid w:val="000134D9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134D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570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5707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57075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5707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38899725@qq.com</dc:creator>
  <cp:keywords/>
  <dc:description/>
  <cp:lastModifiedBy>Windows 用户</cp:lastModifiedBy>
  <cp:revision>6</cp:revision>
  <dcterms:created xsi:type="dcterms:W3CDTF">2025-08-11T05:04:00Z</dcterms:created>
  <dcterms:modified xsi:type="dcterms:W3CDTF">2025-08-11T05:09:00Z</dcterms:modified>
</cp:coreProperties>
</file>