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198099">
      <w:pPr>
        <w:jc w:val="center"/>
        <w:rPr>
          <w:rFonts w:ascii="黑体" w:hAnsi="黑体" w:eastAsia="黑体" w:cs="黑体"/>
          <w:sz w:val="44"/>
          <w:szCs w:val="44"/>
        </w:rPr>
      </w:pPr>
      <w:bookmarkStart w:id="0" w:name="_GoBack"/>
      <w:r>
        <w:rPr>
          <w:rFonts w:hint="eastAsia" w:ascii="黑体" w:hAnsi="黑体" w:eastAsia="黑体" w:cs="黑体"/>
          <w:sz w:val="44"/>
          <w:szCs w:val="44"/>
        </w:rPr>
        <w:t>西南交通大学电气工程学院第</w:t>
      </w: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二十二</w:t>
      </w:r>
      <w:r>
        <w:rPr>
          <w:rFonts w:hint="eastAsia" w:ascii="黑体" w:hAnsi="黑体" w:eastAsia="黑体" w:cs="黑体"/>
          <w:sz w:val="44"/>
          <w:szCs w:val="44"/>
        </w:rPr>
        <w:t>次</w:t>
      </w: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研究生</w:t>
      </w:r>
      <w:r>
        <w:rPr>
          <w:rFonts w:hint="eastAsia" w:ascii="黑体" w:hAnsi="黑体" w:eastAsia="黑体" w:cs="黑体"/>
          <w:sz w:val="44"/>
          <w:szCs w:val="44"/>
        </w:rPr>
        <w:t>代表大会</w:t>
      </w:r>
    </w:p>
    <w:p w14:paraId="5D6740C0">
      <w:pPr>
        <w:jc w:val="center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sz w:val="44"/>
          <w:szCs w:val="44"/>
        </w:rPr>
        <w:t>学生代表拟推荐名册</w:t>
      </w:r>
    </w:p>
    <w:bookmarkEnd w:id="0"/>
    <w:p w14:paraId="5D2BF76A">
      <w:pPr>
        <w:spacing w:line="560" w:lineRule="exact"/>
        <w:jc w:val="center"/>
        <w:rPr>
          <w:rFonts w:eastAsia="楷体_GB2312"/>
          <w:b/>
          <w:color w:val="000000"/>
        </w:rPr>
      </w:pPr>
      <w:r>
        <w:rPr>
          <w:rFonts w:eastAsia="楷体_GB2312"/>
          <w:b/>
          <w:color w:val="000000"/>
        </w:rPr>
        <w:t>（</w:t>
      </w:r>
      <w:r>
        <w:rPr>
          <w:rFonts w:hint="eastAsia" w:eastAsia="楷体_GB2312"/>
          <w:b/>
          <w:color w:val="000000"/>
        </w:rPr>
        <w:t>共XX名</w:t>
      </w:r>
      <w:r>
        <w:rPr>
          <w:rFonts w:eastAsia="楷体_GB2312"/>
          <w:b/>
          <w:color w:val="000000"/>
        </w:rPr>
        <w:t>）</w:t>
      </w:r>
    </w:p>
    <w:p w14:paraId="7ABF8C66">
      <w:pPr>
        <w:spacing w:line="500" w:lineRule="exact"/>
        <w:rPr>
          <w:rFonts w:eastAsia="楷体_GB2312"/>
          <w:b/>
          <w:sz w:val="28"/>
        </w:rPr>
      </w:pPr>
      <w:r>
        <w:rPr>
          <w:rFonts w:eastAsia="楷体_GB2312"/>
          <w:b/>
          <w:sz w:val="28"/>
        </w:rPr>
        <w:t xml:space="preserve">填报单位：         </w:t>
      </w:r>
      <w:r>
        <w:rPr>
          <w:rFonts w:hint="eastAsia" w:eastAsia="楷体_GB2312"/>
          <w:b/>
          <w:sz w:val="28"/>
        </w:rPr>
        <w:t xml:space="preserve">                                         20</w:t>
      </w:r>
      <w:r>
        <w:rPr>
          <w:rFonts w:eastAsia="楷体_GB2312"/>
          <w:b/>
          <w:sz w:val="28"/>
        </w:rPr>
        <w:t>2</w:t>
      </w:r>
      <w:r>
        <w:rPr>
          <w:rFonts w:hint="eastAsia" w:eastAsia="楷体_GB2312"/>
          <w:b/>
          <w:sz w:val="28"/>
          <w:lang w:val="en-US" w:eastAsia="zh-CN"/>
        </w:rPr>
        <w:t>5</w:t>
      </w:r>
      <w:r>
        <w:rPr>
          <w:rFonts w:eastAsia="楷体_GB2312"/>
          <w:b/>
          <w:sz w:val="28"/>
        </w:rPr>
        <w:t>年   月   日</w:t>
      </w:r>
    </w:p>
    <w:tbl>
      <w:tblPr>
        <w:tblStyle w:val="4"/>
        <w:tblW w:w="1579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1"/>
        <w:gridCol w:w="1265"/>
        <w:gridCol w:w="786"/>
        <w:gridCol w:w="1321"/>
        <w:gridCol w:w="1077"/>
        <w:gridCol w:w="1511"/>
        <w:gridCol w:w="1341"/>
        <w:gridCol w:w="1463"/>
        <w:gridCol w:w="2214"/>
        <w:gridCol w:w="2225"/>
        <w:gridCol w:w="1620"/>
      </w:tblGrid>
      <w:tr w14:paraId="769B1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3" w:hRule="atLeast"/>
          <w:tblHeader/>
          <w:jc w:val="center"/>
        </w:trPr>
        <w:tc>
          <w:tcPr>
            <w:tcW w:w="971" w:type="dxa"/>
            <w:vAlign w:val="center"/>
          </w:tcPr>
          <w:p w14:paraId="217A1EAA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序号</w:t>
            </w:r>
          </w:p>
        </w:tc>
        <w:tc>
          <w:tcPr>
            <w:tcW w:w="1265" w:type="dxa"/>
            <w:vAlign w:val="center"/>
          </w:tcPr>
          <w:p w14:paraId="64F7321A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姓 名</w:t>
            </w:r>
          </w:p>
        </w:tc>
        <w:tc>
          <w:tcPr>
            <w:tcW w:w="786" w:type="dxa"/>
            <w:vAlign w:val="center"/>
          </w:tcPr>
          <w:p w14:paraId="7A4A012F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性别</w:t>
            </w:r>
          </w:p>
        </w:tc>
        <w:tc>
          <w:tcPr>
            <w:tcW w:w="1321" w:type="dxa"/>
            <w:vAlign w:val="center"/>
          </w:tcPr>
          <w:p w14:paraId="041C5DF1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出生</w:t>
            </w:r>
          </w:p>
          <w:p w14:paraId="4F4C8F63">
            <w:pPr>
              <w:jc w:val="center"/>
              <w:rPr>
                <w:rFonts w:ascii="黑体" w:eastAsia="黑体"/>
                <w:spacing w:val="-20"/>
                <w:w w:val="80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年月</w:t>
            </w:r>
          </w:p>
        </w:tc>
        <w:tc>
          <w:tcPr>
            <w:tcW w:w="1077" w:type="dxa"/>
            <w:vAlign w:val="center"/>
          </w:tcPr>
          <w:p w14:paraId="4725A294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民族</w:t>
            </w:r>
          </w:p>
        </w:tc>
        <w:tc>
          <w:tcPr>
            <w:tcW w:w="1511" w:type="dxa"/>
            <w:vAlign w:val="center"/>
          </w:tcPr>
          <w:p w14:paraId="09DAEAE6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政治</w:t>
            </w:r>
          </w:p>
          <w:p w14:paraId="2E7238F2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面貌</w:t>
            </w:r>
          </w:p>
        </w:tc>
        <w:tc>
          <w:tcPr>
            <w:tcW w:w="1341" w:type="dxa"/>
            <w:vAlign w:val="center"/>
          </w:tcPr>
          <w:p w14:paraId="6EFF6903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年级</w:t>
            </w:r>
          </w:p>
        </w:tc>
        <w:tc>
          <w:tcPr>
            <w:tcW w:w="1463" w:type="dxa"/>
            <w:vAlign w:val="center"/>
          </w:tcPr>
          <w:p w14:paraId="7B942CFE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联系电话</w:t>
            </w:r>
          </w:p>
        </w:tc>
        <w:tc>
          <w:tcPr>
            <w:tcW w:w="2214" w:type="dxa"/>
            <w:vAlign w:val="center"/>
          </w:tcPr>
          <w:p w14:paraId="7E8F0DE5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代表</w:t>
            </w:r>
          </w:p>
          <w:p w14:paraId="511513AF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类别</w:t>
            </w:r>
          </w:p>
          <w:p w14:paraId="30A10667">
            <w:pPr>
              <w:jc w:val="center"/>
            </w:pPr>
            <w:r>
              <w:rPr>
                <w:rFonts w:hint="eastAsia" w:ascii="黑体" w:eastAsia="黑体"/>
                <w:sz w:val="24"/>
              </w:rPr>
              <w:t>（</w:t>
            </w:r>
            <w:r>
              <w:rPr>
                <w:rFonts w:hint="eastAsia" w:ascii="黑体" w:eastAsia="黑体"/>
                <w:szCs w:val="21"/>
              </w:rPr>
              <w:t>参见备注</w:t>
            </w:r>
            <w:r>
              <w:rPr>
                <w:rFonts w:hint="eastAsia" w:ascii="黑体" w:eastAsia="黑体"/>
                <w:sz w:val="24"/>
              </w:rPr>
              <w:t>）</w:t>
            </w:r>
          </w:p>
        </w:tc>
        <w:tc>
          <w:tcPr>
            <w:tcW w:w="2225" w:type="dxa"/>
            <w:vAlign w:val="center"/>
          </w:tcPr>
          <w:p w14:paraId="2C7F717D">
            <w:pPr>
              <w:jc w:val="center"/>
              <w:rPr>
                <w:rFonts w:hint="default" w:ascii="黑体" w:eastAsia="黑体"/>
                <w:sz w:val="24"/>
                <w:lang w:val="en-US" w:eastAsia="zh-CN"/>
              </w:rPr>
            </w:pPr>
            <w:r>
              <w:rPr>
                <w:rFonts w:hint="eastAsia" w:ascii="黑体" w:eastAsia="黑体"/>
                <w:sz w:val="24"/>
                <w:lang w:val="en-US" w:eastAsia="zh-CN"/>
              </w:rPr>
              <w:t>任职情况</w:t>
            </w:r>
          </w:p>
        </w:tc>
        <w:tc>
          <w:tcPr>
            <w:tcW w:w="1620" w:type="dxa"/>
            <w:vAlign w:val="center"/>
          </w:tcPr>
          <w:p w14:paraId="1B5C48AB">
            <w:pPr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备注</w:t>
            </w:r>
          </w:p>
        </w:tc>
      </w:tr>
      <w:tr w14:paraId="6E2266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971" w:type="dxa"/>
            <w:vAlign w:val="center"/>
          </w:tcPr>
          <w:p w14:paraId="7A05101C">
            <w:pPr>
              <w:jc w:val="center"/>
              <w:rPr>
                <w:sz w:val="24"/>
              </w:rPr>
            </w:pPr>
          </w:p>
        </w:tc>
        <w:tc>
          <w:tcPr>
            <w:tcW w:w="1265" w:type="dxa"/>
            <w:vAlign w:val="center"/>
          </w:tcPr>
          <w:p w14:paraId="2F480047">
            <w:pPr>
              <w:jc w:val="center"/>
              <w:rPr>
                <w:sz w:val="24"/>
              </w:rPr>
            </w:pPr>
          </w:p>
        </w:tc>
        <w:tc>
          <w:tcPr>
            <w:tcW w:w="786" w:type="dxa"/>
            <w:vAlign w:val="center"/>
          </w:tcPr>
          <w:p w14:paraId="783F723D">
            <w:pPr>
              <w:jc w:val="center"/>
              <w:rPr>
                <w:sz w:val="24"/>
              </w:rPr>
            </w:pPr>
          </w:p>
        </w:tc>
        <w:tc>
          <w:tcPr>
            <w:tcW w:w="1321" w:type="dxa"/>
            <w:vAlign w:val="center"/>
          </w:tcPr>
          <w:p w14:paraId="350E952F">
            <w:pPr>
              <w:jc w:val="center"/>
              <w:rPr>
                <w:sz w:val="24"/>
              </w:rPr>
            </w:pPr>
          </w:p>
        </w:tc>
        <w:tc>
          <w:tcPr>
            <w:tcW w:w="1077" w:type="dxa"/>
            <w:vAlign w:val="center"/>
          </w:tcPr>
          <w:p w14:paraId="0B7DEBD7">
            <w:pPr>
              <w:jc w:val="center"/>
              <w:rPr>
                <w:sz w:val="24"/>
              </w:rPr>
            </w:pPr>
          </w:p>
        </w:tc>
        <w:tc>
          <w:tcPr>
            <w:tcW w:w="1511" w:type="dxa"/>
            <w:vAlign w:val="center"/>
          </w:tcPr>
          <w:p w14:paraId="78CD60AF">
            <w:pPr>
              <w:jc w:val="center"/>
              <w:rPr>
                <w:sz w:val="24"/>
              </w:rPr>
            </w:pPr>
          </w:p>
        </w:tc>
        <w:tc>
          <w:tcPr>
            <w:tcW w:w="1341" w:type="dxa"/>
            <w:vAlign w:val="center"/>
          </w:tcPr>
          <w:p w14:paraId="7A0301A5">
            <w:pPr>
              <w:jc w:val="center"/>
              <w:rPr>
                <w:sz w:val="24"/>
              </w:rPr>
            </w:pPr>
          </w:p>
        </w:tc>
        <w:tc>
          <w:tcPr>
            <w:tcW w:w="1463" w:type="dxa"/>
            <w:vAlign w:val="center"/>
          </w:tcPr>
          <w:p w14:paraId="606322AE">
            <w:pPr>
              <w:jc w:val="center"/>
              <w:rPr>
                <w:sz w:val="24"/>
              </w:rPr>
            </w:pPr>
          </w:p>
        </w:tc>
        <w:tc>
          <w:tcPr>
            <w:tcW w:w="2214" w:type="dxa"/>
            <w:vAlign w:val="center"/>
          </w:tcPr>
          <w:p w14:paraId="56366445">
            <w:pPr>
              <w:jc w:val="center"/>
            </w:pPr>
            <w:r>
              <w:rPr>
                <w:rFonts w:hint="eastAsia"/>
                <w:b/>
                <w:bCs/>
              </w:rPr>
              <w:t>Ⅰ类</w:t>
            </w:r>
          </w:p>
        </w:tc>
        <w:tc>
          <w:tcPr>
            <w:tcW w:w="2225" w:type="dxa"/>
            <w:vAlign w:val="center"/>
          </w:tcPr>
          <w:p w14:paraId="7FB19CF4">
            <w:pPr>
              <w:jc w:val="center"/>
              <w:rPr>
                <w:sz w:val="24"/>
              </w:rPr>
            </w:pPr>
          </w:p>
        </w:tc>
        <w:tc>
          <w:tcPr>
            <w:tcW w:w="1620" w:type="dxa"/>
            <w:vAlign w:val="center"/>
          </w:tcPr>
          <w:p w14:paraId="27C43608">
            <w:pPr>
              <w:jc w:val="center"/>
              <w:rPr>
                <w:sz w:val="24"/>
              </w:rPr>
            </w:pPr>
          </w:p>
        </w:tc>
      </w:tr>
      <w:tr w14:paraId="205280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971" w:type="dxa"/>
            <w:vAlign w:val="center"/>
          </w:tcPr>
          <w:p w14:paraId="1EB7F603">
            <w:pPr>
              <w:jc w:val="center"/>
              <w:rPr>
                <w:sz w:val="24"/>
              </w:rPr>
            </w:pPr>
          </w:p>
        </w:tc>
        <w:tc>
          <w:tcPr>
            <w:tcW w:w="1265" w:type="dxa"/>
            <w:vAlign w:val="center"/>
          </w:tcPr>
          <w:p w14:paraId="12658518">
            <w:pPr>
              <w:jc w:val="center"/>
              <w:rPr>
                <w:sz w:val="24"/>
              </w:rPr>
            </w:pPr>
          </w:p>
        </w:tc>
        <w:tc>
          <w:tcPr>
            <w:tcW w:w="786" w:type="dxa"/>
            <w:vAlign w:val="center"/>
          </w:tcPr>
          <w:p w14:paraId="5BAF9F71">
            <w:pPr>
              <w:jc w:val="center"/>
              <w:rPr>
                <w:sz w:val="24"/>
              </w:rPr>
            </w:pPr>
          </w:p>
        </w:tc>
        <w:tc>
          <w:tcPr>
            <w:tcW w:w="1321" w:type="dxa"/>
            <w:vAlign w:val="center"/>
          </w:tcPr>
          <w:p w14:paraId="7B8494F4">
            <w:pPr>
              <w:jc w:val="center"/>
              <w:rPr>
                <w:sz w:val="24"/>
              </w:rPr>
            </w:pPr>
          </w:p>
        </w:tc>
        <w:tc>
          <w:tcPr>
            <w:tcW w:w="1077" w:type="dxa"/>
            <w:vAlign w:val="center"/>
          </w:tcPr>
          <w:p w14:paraId="28534BDA">
            <w:pPr>
              <w:jc w:val="center"/>
              <w:rPr>
                <w:sz w:val="24"/>
              </w:rPr>
            </w:pPr>
          </w:p>
        </w:tc>
        <w:tc>
          <w:tcPr>
            <w:tcW w:w="1511" w:type="dxa"/>
            <w:vAlign w:val="center"/>
          </w:tcPr>
          <w:p w14:paraId="1E91C3BD">
            <w:pPr>
              <w:jc w:val="center"/>
              <w:rPr>
                <w:sz w:val="24"/>
              </w:rPr>
            </w:pPr>
          </w:p>
        </w:tc>
        <w:tc>
          <w:tcPr>
            <w:tcW w:w="1341" w:type="dxa"/>
            <w:vAlign w:val="center"/>
          </w:tcPr>
          <w:p w14:paraId="590EDF75">
            <w:pPr>
              <w:jc w:val="center"/>
              <w:rPr>
                <w:sz w:val="24"/>
              </w:rPr>
            </w:pPr>
          </w:p>
        </w:tc>
        <w:tc>
          <w:tcPr>
            <w:tcW w:w="1463" w:type="dxa"/>
            <w:vAlign w:val="center"/>
          </w:tcPr>
          <w:p w14:paraId="2A9F7561">
            <w:pPr>
              <w:jc w:val="center"/>
              <w:rPr>
                <w:sz w:val="24"/>
              </w:rPr>
            </w:pPr>
          </w:p>
        </w:tc>
        <w:tc>
          <w:tcPr>
            <w:tcW w:w="2214" w:type="dxa"/>
            <w:vAlign w:val="center"/>
          </w:tcPr>
          <w:p w14:paraId="4266D6F7">
            <w:pPr>
              <w:jc w:val="center"/>
            </w:pPr>
            <w:r>
              <w:rPr>
                <w:rFonts w:hint="eastAsia"/>
                <w:b/>
                <w:bCs/>
              </w:rPr>
              <w:t>Ⅱ类</w:t>
            </w:r>
          </w:p>
        </w:tc>
        <w:tc>
          <w:tcPr>
            <w:tcW w:w="2225" w:type="dxa"/>
            <w:vAlign w:val="center"/>
          </w:tcPr>
          <w:p w14:paraId="7E519B91">
            <w:pPr>
              <w:jc w:val="center"/>
              <w:rPr>
                <w:sz w:val="24"/>
              </w:rPr>
            </w:pPr>
          </w:p>
        </w:tc>
        <w:tc>
          <w:tcPr>
            <w:tcW w:w="1620" w:type="dxa"/>
            <w:vAlign w:val="center"/>
          </w:tcPr>
          <w:p w14:paraId="3710D8CC">
            <w:pPr>
              <w:jc w:val="center"/>
              <w:rPr>
                <w:sz w:val="24"/>
              </w:rPr>
            </w:pPr>
          </w:p>
        </w:tc>
      </w:tr>
      <w:tr w14:paraId="775368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971" w:type="dxa"/>
            <w:vAlign w:val="center"/>
          </w:tcPr>
          <w:p w14:paraId="2FB07CA8">
            <w:pPr>
              <w:jc w:val="center"/>
              <w:rPr>
                <w:sz w:val="24"/>
              </w:rPr>
            </w:pPr>
          </w:p>
        </w:tc>
        <w:tc>
          <w:tcPr>
            <w:tcW w:w="1265" w:type="dxa"/>
            <w:vAlign w:val="center"/>
          </w:tcPr>
          <w:p w14:paraId="20AB1532">
            <w:pPr>
              <w:jc w:val="center"/>
              <w:rPr>
                <w:sz w:val="24"/>
              </w:rPr>
            </w:pPr>
          </w:p>
        </w:tc>
        <w:tc>
          <w:tcPr>
            <w:tcW w:w="786" w:type="dxa"/>
            <w:vAlign w:val="center"/>
          </w:tcPr>
          <w:p w14:paraId="5E58E2AC">
            <w:pPr>
              <w:jc w:val="center"/>
              <w:rPr>
                <w:sz w:val="24"/>
              </w:rPr>
            </w:pPr>
          </w:p>
        </w:tc>
        <w:tc>
          <w:tcPr>
            <w:tcW w:w="1321" w:type="dxa"/>
            <w:vAlign w:val="center"/>
          </w:tcPr>
          <w:p w14:paraId="12FCD394">
            <w:pPr>
              <w:jc w:val="center"/>
              <w:rPr>
                <w:sz w:val="24"/>
              </w:rPr>
            </w:pPr>
          </w:p>
        </w:tc>
        <w:tc>
          <w:tcPr>
            <w:tcW w:w="1077" w:type="dxa"/>
            <w:vAlign w:val="center"/>
          </w:tcPr>
          <w:p w14:paraId="084D883F">
            <w:pPr>
              <w:jc w:val="center"/>
              <w:rPr>
                <w:sz w:val="24"/>
              </w:rPr>
            </w:pPr>
          </w:p>
        </w:tc>
        <w:tc>
          <w:tcPr>
            <w:tcW w:w="1511" w:type="dxa"/>
            <w:vAlign w:val="center"/>
          </w:tcPr>
          <w:p w14:paraId="21708433">
            <w:pPr>
              <w:jc w:val="center"/>
              <w:rPr>
                <w:sz w:val="24"/>
              </w:rPr>
            </w:pPr>
          </w:p>
        </w:tc>
        <w:tc>
          <w:tcPr>
            <w:tcW w:w="1341" w:type="dxa"/>
            <w:vAlign w:val="center"/>
          </w:tcPr>
          <w:p w14:paraId="748C4B8D">
            <w:pPr>
              <w:jc w:val="center"/>
              <w:rPr>
                <w:sz w:val="24"/>
              </w:rPr>
            </w:pPr>
          </w:p>
        </w:tc>
        <w:tc>
          <w:tcPr>
            <w:tcW w:w="1463" w:type="dxa"/>
            <w:vAlign w:val="center"/>
          </w:tcPr>
          <w:p w14:paraId="453B54D0">
            <w:pPr>
              <w:jc w:val="center"/>
              <w:rPr>
                <w:sz w:val="24"/>
              </w:rPr>
            </w:pPr>
          </w:p>
        </w:tc>
        <w:tc>
          <w:tcPr>
            <w:tcW w:w="2214" w:type="dxa"/>
            <w:vAlign w:val="center"/>
          </w:tcPr>
          <w:p w14:paraId="10317B51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Ⅲ类</w:t>
            </w:r>
          </w:p>
        </w:tc>
        <w:tc>
          <w:tcPr>
            <w:tcW w:w="2225" w:type="dxa"/>
            <w:vAlign w:val="center"/>
          </w:tcPr>
          <w:p w14:paraId="55549E67">
            <w:pPr>
              <w:jc w:val="center"/>
              <w:rPr>
                <w:sz w:val="24"/>
              </w:rPr>
            </w:pPr>
          </w:p>
        </w:tc>
        <w:tc>
          <w:tcPr>
            <w:tcW w:w="1620" w:type="dxa"/>
            <w:vAlign w:val="center"/>
          </w:tcPr>
          <w:p w14:paraId="05C576FA">
            <w:pPr>
              <w:jc w:val="center"/>
              <w:rPr>
                <w:sz w:val="24"/>
              </w:rPr>
            </w:pPr>
          </w:p>
        </w:tc>
      </w:tr>
      <w:tr w14:paraId="25102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971" w:type="dxa"/>
            <w:vAlign w:val="center"/>
          </w:tcPr>
          <w:p w14:paraId="02577C7F">
            <w:pPr>
              <w:jc w:val="center"/>
              <w:rPr>
                <w:sz w:val="24"/>
              </w:rPr>
            </w:pPr>
          </w:p>
        </w:tc>
        <w:tc>
          <w:tcPr>
            <w:tcW w:w="1265" w:type="dxa"/>
            <w:vAlign w:val="center"/>
          </w:tcPr>
          <w:p w14:paraId="714FC36A">
            <w:pPr>
              <w:jc w:val="center"/>
              <w:rPr>
                <w:sz w:val="24"/>
              </w:rPr>
            </w:pPr>
          </w:p>
        </w:tc>
        <w:tc>
          <w:tcPr>
            <w:tcW w:w="786" w:type="dxa"/>
            <w:vAlign w:val="center"/>
          </w:tcPr>
          <w:p w14:paraId="1C08AAF4">
            <w:pPr>
              <w:jc w:val="center"/>
              <w:rPr>
                <w:sz w:val="24"/>
              </w:rPr>
            </w:pPr>
          </w:p>
        </w:tc>
        <w:tc>
          <w:tcPr>
            <w:tcW w:w="1321" w:type="dxa"/>
            <w:vAlign w:val="center"/>
          </w:tcPr>
          <w:p w14:paraId="13931D59">
            <w:pPr>
              <w:jc w:val="center"/>
              <w:rPr>
                <w:sz w:val="24"/>
              </w:rPr>
            </w:pPr>
          </w:p>
        </w:tc>
        <w:tc>
          <w:tcPr>
            <w:tcW w:w="1077" w:type="dxa"/>
            <w:vAlign w:val="center"/>
          </w:tcPr>
          <w:p w14:paraId="0DD9967C">
            <w:pPr>
              <w:jc w:val="center"/>
              <w:rPr>
                <w:sz w:val="24"/>
              </w:rPr>
            </w:pPr>
          </w:p>
        </w:tc>
        <w:tc>
          <w:tcPr>
            <w:tcW w:w="1511" w:type="dxa"/>
            <w:vAlign w:val="center"/>
          </w:tcPr>
          <w:p w14:paraId="6F6EBA88">
            <w:pPr>
              <w:jc w:val="center"/>
              <w:rPr>
                <w:sz w:val="24"/>
              </w:rPr>
            </w:pPr>
          </w:p>
        </w:tc>
        <w:tc>
          <w:tcPr>
            <w:tcW w:w="1341" w:type="dxa"/>
            <w:vAlign w:val="center"/>
          </w:tcPr>
          <w:p w14:paraId="05F6E90C">
            <w:pPr>
              <w:jc w:val="center"/>
              <w:rPr>
                <w:sz w:val="24"/>
              </w:rPr>
            </w:pPr>
          </w:p>
        </w:tc>
        <w:tc>
          <w:tcPr>
            <w:tcW w:w="1463" w:type="dxa"/>
            <w:vAlign w:val="center"/>
          </w:tcPr>
          <w:p w14:paraId="6C572BBA">
            <w:pPr>
              <w:jc w:val="center"/>
              <w:rPr>
                <w:sz w:val="24"/>
              </w:rPr>
            </w:pPr>
          </w:p>
        </w:tc>
        <w:tc>
          <w:tcPr>
            <w:tcW w:w="2214" w:type="dxa"/>
            <w:vAlign w:val="center"/>
          </w:tcPr>
          <w:p w14:paraId="67356B84">
            <w:pPr>
              <w:jc w:val="center"/>
            </w:pPr>
          </w:p>
        </w:tc>
        <w:tc>
          <w:tcPr>
            <w:tcW w:w="2225" w:type="dxa"/>
            <w:vAlign w:val="center"/>
          </w:tcPr>
          <w:p w14:paraId="076A84FE">
            <w:pPr>
              <w:jc w:val="center"/>
              <w:rPr>
                <w:sz w:val="24"/>
              </w:rPr>
            </w:pPr>
          </w:p>
        </w:tc>
        <w:tc>
          <w:tcPr>
            <w:tcW w:w="1620" w:type="dxa"/>
            <w:vAlign w:val="center"/>
          </w:tcPr>
          <w:p w14:paraId="00D83F97">
            <w:pPr>
              <w:jc w:val="center"/>
              <w:rPr>
                <w:sz w:val="24"/>
              </w:rPr>
            </w:pPr>
          </w:p>
        </w:tc>
      </w:tr>
      <w:tr w14:paraId="4756A2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971" w:type="dxa"/>
            <w:vAlign w:val="center"/>
          </w:tcPr>
          <w:p w14:paraId="7765B522">
            <w:pPr>
              <w:jc w:val="center"/>
              <w:rPr>
                <w:sz w:val="24"/>
              </w:rPr>
            </w:pPr>
          </w:p>
        </w:tc>
        <w:tc>
          <w:tcPr>
            <w:tcW w:w="1265" w:type="dxa"/>
            <w:vAlign w:val="center"/>
          </w:tcPr>
          <w:p w14:paraId="13E2E2EC">
            <w:pPr>
              <w:jc w:val="center"/>
              <w:rPr>
                <w:sz w:val="24"/>
              </w:rPr>
            </w:pPr>
          </w:p>
        </w:tc>
        <w:tc>
          <w:tcPr>
            <w:tcW w:w="786" w:type="dxa"/>
            <w:vAlign w:val="center"/>
          </w:tcPr>
          <w:p w14:paraId="02283E19">
            <w:pPr>
              <w:jc w:val="center"/>
              <w:rPr>
                <w:sz w:val="24"/>
              </w:rPr>
            </w:pPr>
          </w:p>
        </w:tc>
        <w:tc>
          <w:tcPr>
            <w:tcW w:w="1321" w:type="dxa"/>
            <w:vAlign w:val="center"/>
          </w:tcPr>
          <w:p w14:paraId="5CE2E7B3">
            <w:pPr>
              <w:jc w:val="center"/>
              <w:rPr>
                <w:sz w:val="24"/>
              </w:rPr>
            </w:pPr>
          </w:p>
        </w:tc>
        <w:tc>
          <w:tcPr>
            <w:tcW w:w="1077" w:type="dxa"/>
            <w:vAlign w:val="center"/>
          </w:tcPr>
          <w:p w14:paraId="07DF94BA">
            <w:pPr>
              <w:jc w:val="center"/>
              <w:rPr>
                <w:sz w:val="24"/>
              </w:rPr>
            </w:pPr>
          </w:p>
        </w:tc>
        <w:tc>
          <w:tcPr>
            <w:tcW w:w="1511" w:type="dxa"/>
            <w:vAlign w:val="center"/>
          </w:tcPr>
          <w:p w14:paraId="27594DC2">
            <w:pPr>
              <w:jc w:val="center"/>
              <w:rPr>
                <w:sz w:val="24"/>
              </w:rPr>
            </w:pPr>
          </w:p>
        </w:tc>
        <w:tc>
          <w:tcPr>
            <w:tcW w:w="1341" w:type="dxa"/>
            <w:vAlign w:val="center"/>
          </w:tcPr>
          <w:p w14:paraId="2808C912">
            <w:pPr>
              <w:jc w:val="center"/>
              <w:rPr>
                <w:sz w:val="24"/>
              </w:rPr>
            </w:pPr>
          </w:p>
        </w:tc>
        <w:tc>
          <w:tcPr>
            <w:tcW w:w="1463" w:type="dxa"/>
            <w:vAlign w:val="center"/>
          </w:tcPr>
          <w:p w14:paraId="741676DA">
            <w:pPr>
              <w:jc w:val="center"/>
              <w:rPr>
                <w:sz w:val="24"/>
              </w:rPr>
            </w:pPr>
          </w:p>
        </w:tc>
        <w:tc>
          <w:tcPr>
            <w:tcW w:w="2214" w:type="dxa"/>
            <w:vAlign w:val="center"/>
          </w:tcPr>
          <w:p w14:paraId="1CDA75B2">
            <w:pPr>
              <w:jc w:val="center"/>
            </w:pPr>
          </w:p>
        </w:tc>
        <w:tc>
          <w:tcPr>
            <w:tcW w:w="2225" w:type="dxa"/>
            <w:vAlign w:val="center"/>
          </w:tcPr>
          <w:p w14:paraId="03E1E1BE">
            <w:pPr>
              <w:jc w:val="center"/>
              <w:rPr>
                <w:sz w:val="24"/>
              </w:rPr>
            </w:pPr>
          </w:p>
        </w:tc>
        <w:tc>
          <w:tcPr>
            <w:tcW w:w="1620" w:type="dxa"/>
            <w:vAlign w:val="center"/>
          </w:tcPr>
          <w:p w14:paraId="6D99DA75">
            <w:pPr>
              <w:jc w:val="center"/>
              <w:rPr>
                <w:sz w:val="24"/>
              </w:rPr>
            </w:pPr>
          </w:p>
        </w:tc>
      </w:tr>
      <w:tr w14:paraId="5166E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971" w:type="dxa"/>
            <w:vAlign w:val="center"/>
          </w:tcPr>
          <w:p w14:paraId="45753544">
            <w:pPr>
              <w:jc w:val="center"/>
              <w:rPr>
                <w:sz w:val="24"/>
              </w:rPr>
            </w:pPr>
          </w:p>
        </w:tc>
        <w:tc>
          <w:tcPr>
            <w:tcW w:w="1265" w:type="dxa"/>
            <w:vAlign w:val="center"/>
          </w:tcPr>
          <w:p w14:paraId="3C8942ED">
            <w:pPr>
              <w:jc w:val="center"/>
              <w:rPr>
                <w:sz w:val="24"/>
              </w:rPr>
            </w:pPr>
          </w:p>
        </w:tc>
        <w:tc>
          <w:tcPr>
            <w:tcW w:w="786" w:type="dxa"/>
            <w:vAlign w:val="center"/>
          </w:tcPr>
          <w:p w14:paraId="78D9540A">
            <w:pPr>
              <w:jc w:val="center"/>
              <w:rPr>
                <w:sz w:val="24"/>
              </w:rPr>
            </w:pPr>
          </w:p>
        </w:tc>
        <w:tc>
          <w:tcPr>
            <w:tcW w:w="1321" w:type="dxa"/>
            <w:vAlign w:val="center"/>
          </w:tcPr>
          <w:p w14:paraId="4479EA96">
            <w:pPr>
              <w:jc w:val="center"/>
              <w:rPr>
                <w:sz w:val="24"/>
              </w:rPr>
            </w:pPr>
          </w:p>
        </w:tc>
        <w:tc>
          <w:tcPr>
            <w:tcW w:w="1077" w:type="dxa"/>
            <w:vAlign w:val="center"/>
          </w:tcPr>
          <w:p w14:paraId="14294626">
            <w:pPr>
              <w:jc w:val="center"/>
              <w:rPr>
                <w:sz w:val="24"/>
              </w:rPr>
            </w:pPr>
          </w:p>
        </w:tc>
        <w:tc>
          <w:tcPr>
            <w:tcW w:w="1511" w:type="dxa"/>
            <w:vAlign w:val="center"/>
          </w:tcPr>
          <w:p w14:paraId="0E74E87D">
            <w:pPr>
              <w:jc w:val="center"/>
              <w:rPr>
                <w:sz w:val="24"/>
              </w:rPr>
            </w:pPr>
          </w:p>
        </w:tc>
        <w:tc>
          <w:tcPr>
            <w:tcW w:w="1341" w:type="dxa"/>
            <w:vAlign w:val="center"/>
          </w:tcPr>
          <w:p w14:paraId="3607BE3B">
            <w:pPr>
              <w:jc w:val="center"/>
              <w:rPr>
                <w:sz w:val="24"/>
              </w:rPr>
            </w:pPr>
          </w:p>
        </w:tc>
        <w:tc>
          <w:tcPr>
            <w:tcW w:w="1463" w:type="dxa"/>
            <w:vAlign w:val="center"/>
          </w:tcPr>
          <w:p w14:paraId="6219A776">
            <w:pPr>
              <w:jc w:val="center"/>
              <w:rPr>
                <w:sz w:val="24"/>
              </w:rPr>
            </w:pPr>
          </w:p>
        </w:tc>
        <w:tc>
          <w:tcPr>
            <w:tcW w:w="2214" w:type="dxa"/>
            <w:vAlign w:val="center"/>
          </w:tcPr>
          <w:p w14:paraId="0D3A4565">
            <w:pPr>
              <w:jc w:val="center"/>
            </w:pPr>
          </w:p>
        </w:tc>
        <w:tc>
          <w:tcPr>
            <w:tcW w:w="2225" w:type="dxa"/>
            <w:vAlign w:val="center"/>
          </w:tcPr>
          <w:p w14:paraId="0F84D9E8">
            <w:pPr>
              <w:jc w:val="center"/>
              <w:rPr>
                <w:sz w:val="24"/>
              </w:rPr>
            </w:pPr>
          </w:p>
        </w:tc>
        <w:tc>
          <w:tcPr>
            <w:tcW w:w="1620" w:type="dxa"/>
            <w:vAlign w:val="center"/>
          </w:tcPr>
          <w:p w14:paraId="332B0F4F">
            <w:pPr>
              <w:jc w:val="center"/>
              <w:rPr>
                <w:sz w:val="24"/>
              </w:rPr>
            </w:pPr>
          </w:p>
        </w:tc>
      </w:tr>
    </w:tbl>
    <w:p w14:paraId="353E95FD">
      <w:r>
        <w:rPr>
          <w:rFonts w:hint="eastAsia"/>
          <w:b/>
          <w:bCs/>
        </w:rPr>
        <w:t>备注：</w:t>
      </w:r>
      <w:r>
        <w:rPr>
          <w:rFonts w:hint="eastAsia"/>
        </w:rPr>
        <w:t>代表类别分为三类：</w:t>
      </w:r>
      <w:r>
        <w:rPr>
          <w:rFonts w:hint="eastAsia"/>
          <w:b/>
        </w:rPr>
        <w:t>Ⅰ类</w:t>
      </w:r>
      <w:r>
        <w:rPr>
          <w:rFonts w:hint="eastAsia"/>
        </w:rPr>
        <w:t>为担任院级研究生会组织骨干的学生代表；</w:t>
      </w:r>
      <w:r>
        <w:rPr>
          <w:rFonts w:hint="eastAsia"/>
          <w:b/>
        </w:rPr>
        <w:t>Ⅱ类</w:t>
      </w:r>
      <w:r>
        <w:rPr>
          <w:rFonts w:hint="eastAsia"/>
        </w:rPr>
        <w:t>为女性代表；</w:t>
      </w:r>
      <w:r>
        <w:rPr>
          <w:rFonts w:hint="eastAsia"/>
          <w:b/>
        </w:rPr>
        <w:t>Ⅲ类</w:t>
      </w:r>
      <w:r>
        <w:rPr>
          <w:rFonts w:hint="eastAsia"/>
        </w:rPr>
        <w:t>为少数民族代表。</w:t>
      </w:r>
    </w:p>
    <w:sectPr>
      <w:headerReference r:id="rId3" w:type="default"/>
      <w:headerReference r:id="rId4" w:type="even"/>
      <w:pgSz w:w="16838" w:h="11906" w:orient="landscape"/>
      <w:pgMar w:top="1588" w:right="1440" w:bottom="158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401079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66949C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9A4"/>
    <w:rsid w:val="000F0B25"/>
    <w:rsid w:val="001402F4"/>
    <w:rsid w:val="00181652"/>
    <w:rsid w:val="002A054A"/>
    <w:rsid w:val="002A611E"/>
    <w:rsid w:val="00384D13"/>
    <w:rsid w:val="004363CF"/>
    <w:rsid w:val="00524D18"/>
    <w:rsid w:val="00552D1A"/>
    <w:rsid w:val="005560AA"/>
    <w:rsid w:val="00601C0C"/>
    <w:rsid w:val="00721F5B"/>
    <w:rsid w:val="00764268"/>
    <w:rsid w:val="007D5040"/>
    <w:rsid w:val="008603E8"/>
    <w:rsid w:val="0086570F"/>
    <w:rsid w:val="008A7057"/>
    <w:rsid w:val="008E4CC5"/>
    <w:rsid w:val="00A04CB9"/>
    <w:rsid w:val="00A47ABC"/>
    <w:rsid w:val="00A909A4"/>
    <w:rsid w:val="00B648BE"/>
    <w:rsid w:val="00D47500"/>
    <w:rsid w:val="00D64388"/>
    <w:rsid w:val="00DD7F1F"/>
    <w:rsid w:val="00E116D8"/>
    <w:rsid w:val="00E54585"/>
    <w:rsid w:val="00E6587B"/>
    <w:rsid w:val="00E86DEF"/>
    <w:rsid w:val="00F40A5A"/>
    <w:rsid w:val="00F75EE8"/>
    <w:rsid w:val="00FB25CB"/>
    <w:rsid w:val="00FC17F3"/>
    <w:rsid w:val="210C2B44"/>
    <w:rsid w:val="22C57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character" w:customStyle="1" w:styleId="8">
    <w:name w:val="tpc_content1"/>
    <w:basedOn w:val="5"/>
    <w:qFormat/>
    <w:uiPriority w:val="0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125</Words>
  <Characters>129</Characters>
  <Lines>1</Lines>
  <Paragraphs>1</Paragraphs>
  <TotalTime>0</TotalTime>
  <ScaleCrop>false</ScaleCrop>
  <LinksUpToDate>false</LinksUpToDate>
  <CharactersWithSpaces>186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2023-05-29T11:23:00Z</dcterms:created>
  <dc:creator>Windows 用户</dc:creator>
  <cp:lastModifiedBy>不才哎哟哟</cp:lastModifiedBy>
  <dcterms:modified xsi:type="dcterms:W3CDTF">2025-06-03T01:39:26Z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234753AC2466487D81705D9116E30A3C_13</vt:lpwstr>
  </property>
  <property fmtid="{D5CDD505-2E9C-101B-9397-08002B2CF9AE}" pid="4" name="KSOTemplateDocerSaveRecord">
    <vt:lpwstr>eyJoZGlkIjoiZTU1ZTE0YjhhNjIxOGZjOWQwZWZhYmVhYTJjMGNiNTAiLCJ1c2VySWQiOiIyOTQzNjMzMTIifQ==</vt:lpwstr>
  </property>
</Properties>
</file>