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5B689" w14:textId="2BB2627E" w:rsidR="001A74D0" w:rsidRDefault="001A74D0" w:rsidP="00DE44BE">
      <w:pPr>
        <w:spacing w:line="560" w:lineRule="exact"/>
        <w:jc w:val="center"/>
        <w:rPr>
          <w:rFonts w:eastAsia="方正小标宋_GBK"/>
          <w:sz w:val="44"/>
          <w:szCs w:val="44"/>
        </w:rPr>
      </w:pPr>
      <w:r w:rsidRPr="001A74D0">
        <w:rPr>
          <w:rFonts w:eastAsia="方正小标宋_GBK" w:hint="eastAsia"/>
          <w:sz w:val="44"/>
          <w:szCs w:val="44"/>
        </w:rPr>
        <w:t>西南交通大学</w:t>
      </w:r>
      <w:r w:rsidR="00BE3E0C">
        <w:rPr>
          <w:rFonts w:eastAsia="方正小标宋_GBK" w:hint="eastAsia"/>
          <w:sz w:val="44"/>
          <w:szCs w:val="44"/>
        </w:rPr>
        <w:t>2</w:t>
      </w:r>
      <w:r w:rsidR="00BE3E0C">
        <w:rPr>
          <w:rFonts w:eastAsia="方正小标宋_GBK"/>
          <w:sz w:val="44"/>
          <w:szCs w:val="44"/>
        </w:rPr>
        <w:t>025</w:t>
      </w:r>
      <w:r w:rsidR="00BE3E0C">
        <w:rPr>
          <w:rFonts w:eastAsia="方正小标宋_GBK" w:hint="eastAsia"/>
          <w:sz w:val="44"/>
          <w:szCs w:val="44"/>
        </w:rPr>
        <w:t>年</w:t>
      </w:r>
      <w:r w:rsidRPr="001A74D0">
        <w:rPr>
          <w:rFonts w:eastAsia="方正小标宋_GBK" w:hint="eastAsia"/>
          <w:sz w:val="44"/>
          <w:szCs w:val="44"/>
        </w:rPr>
        <w:t>大型仪器设备</w:t>
      </w:r>
      <w:r w:rsidR="00BE3E0C">
        <w:rPr>
          <w:rFonts w:eastAsia="方正小标宋_GBK" w:hint="eastAsia"/>
          <w:sz w:val="44"/>
          <w:szCs w:val="44"/>
        </w:rPr>
        <w:t>考核总结</w:t>
      </w:r>
      <w:bookmarkStart w:id="0" w:name="_GoBack"/>
      <w:bookmarkEnd w:id="0"/>
    </w:p>
    <w:p w14:paraId="3A289630" w14:textId="57DAD20E" w:rsidR="00DE44BE" w:rsidRDefault="001A74D0" w:rsidP="00DE44BE">
      <w:pPr>
        <w:spacing w:line="560" w:lineRule="exact"/>
        <w:jc w:val="center"/>
        <w:rPr>
          <w:rFonts w:eastAsia="方正小标宋简体"/>
          <w:sz w:val="44"/>
          <w:szCs w:val="44"/>
        </w:rPr>
      </w:pPr>
      <w:r w:rsidRPr="001A74D0">
        <w:rPr>
          <w:rFonts w:eastAsia="方正小标宋_GBK" w:hint="eastAsia"/>
          <w:sz w:val="44"/>
          <w:szCs w:val="44"/>
        </w:rPr>
        <w:t>-</w:t>
      </w:r>
      <w:r w:rsidR="0097701B">
        <w:rPr>
          <w:rFonts w:eastAsia="方正小标宋_GBK"/>
          <w:sz w:val="44"/>
          <w:szCs w:val="44"/>
        </w:rPr>
        <w:t>XX</w:t>
      </w:r>
      <w:r w:rsidRPr="001A74D0">
        <w:rPr>
          <w:rFonts w:eastAsia="方正小标宋_GBK" w:hint="eastAsia"/>
          <w:sz w:val="44"/>
          <w:szCs w:val="44"/>
        </w:rPr>
        <w:t>学院</w:t>
      </w:r>
    </w:p>
    <w:p w14:paraId="7841AB62" w14:textId="77777777" w:rsidR="001A74D0" w:rsidRDefault="001A74D0" w:rsidP="003F4175">
      <w:pPr>
        <w:spacing w:line="360" w:lineRule="auto"/>
        <w:ind w:firstLineChars="200" w:firstLine="643"/>
        <w:rPr>
          <w:rFonts w:eastAsia="黑体"/>
          <w:b/>
          <w:color w:val="000000"/>
          <w:szCs w:val="32"/>
        </w:rPr>
      </w:pPr>
    </w:p>
    <w:p w14:paraId="42167785" w14:textId="6A988560" w:rsidR="00DE44BE" w:rsidRPr="00D8069F" w:rsidRDefault="00DE44BE" w:rsidP="003F4175">
      <w:pPr>
        <w:spacing w:line="360" w:lineRule="auto"/>
        <w:ind w:firstLineChars="200" w:firstLine="643"/>
        <w:rPr>
          <w:rFonts w:eastAsia="黑体"/>
          <w:b/>
          <w:color w:val="000000"/>
          <w:szCs w:val="32"/>
        </w:rPr>
      </w:pPr>
      <w:r w:rsidRPr="00D8069F">
        <w:rPr>
          <w:rFonts w:eastAsia="黑体"/>
          <w:b/>
          <w:color w:val="000000"/>
          <w:szCs w:val="32"/>
        </w:rPr>
        <w:t>一、组织管理情况</w:t>
      </w:r>
    </w:p>
    <w:p w14:paraId="72F3F91D" w14:textId="123BD02D" w:rsidR="00DE44BE" w:rsidRPr="003F4175" w:rsidRDefault="005340FD" w:rsidP="003F4175">
      <w:pPr>
        <w:spacing w:line="360" w:lineRule="auto"/>
        <w:ind w:firstLineChars="200" w:firstLine="640"/>
        <w:rPr>
          <w:rFonts w:ascii="仿宋" w:eastAsia="仿宋" w:hAnsi="仿宋"/>
          <w:color w:val="000000"/>
          <w:szCs w:val="32"/>
        </w:rPr>
      </w:pPr>
      <w:r w:rsidRPr="003F4175">
        <w:rPr>
          <w:rFonts w:ascii="仿宋" w:eastAsia="仿宋" w:hAnsi="仿宋" w:hint="eastAsia"/>
          <w:color w:val="000000"/>
          <w:szCs w:val="32"/>
        </w:rPr>
        <w:t>应包含以下内容（</w:t>
      </w:r>
      <w:r w:rsidR="003F4175" w:rsidRPr="003F4175">
        <w:rPr>
          <w:rFonts w:ascii="仿宋" w:eastAsia="仿宋" w:hAnsi="仿宋" w:hint="eastAsia"/>
          <w:color w:val="000000"/>
          <w:szCs w:val="32"/>
        </w:rPr>
        <w:t>仪器购置论证情况、国产仪器代替情况、仪器集约化管理情况、制度建设情况</w:t>
      </w:r>
      <w:r w:rsidRPr="003F4175">
        <w:rPr>
          <w:rFonts w:ascii="仿宋" w:eastAsia="仿宋" w:hAnsi="仿宋" w:hint="eastAsia"/>
          <w:color w:val="000000"/>
          <w:szCs w:val="32"/>
        </w:rPr>
        <w:t>）</w:t>
      </w:r>
      <w:r w:rsidR="00DE44BE" w:rsidRPr="003F4175">
        <w:rPr>
          <w:rFonts w:ascii="仿宋" w:eastAsia="仿宋" w:hAnsi="仿宋"/>
          <w:color w:val="000000"/>
          <w:szCs w:val="32"/>
        </w:rPr>
        <w:t>。</w:t>
      </w:r>
    </w:p>
    <w:p w14:paraId="776E9035" w14:textId="6C7B78F1" w:rsidR="00DE44BE" w:rsidRPr="00D8069F" w:rsidRDefault="007F1895" w:rsidP="003F4175">
      <w:pPr>
        <w:spacing w:line="360" w:lineRule="auto"/>
        <w:ind w:firstLineChars="200" w:firstLine="643"/>
        <w:rPr>
          <w:rFonts w:eastAsia="黑体"/>
          <w:b/>
          <w:color w:val="000000"/>
          <w:szCs w:val="32"/>
        </w:rPr>
      </w:pPr>
      <w:r w:rsidRPr="00D8069F">
        <w:rPr>
          <w:rFonts w:eastAsia="黑体" w:hint="eastAsia"/>
          <w:b/>
          <w:color w:val="000000"/>
          <w:szCs w:val="32"/>
        </w:rPr>
        <w:t>二</w:t>
      </w:r>
      <w:r w:rsidR="00DE44BE" w:rsidRPr="00D8069F">
        <w:rPr>
          <w:rFonts w:eastAsia="黑体"/>
          <w:b/>
          <w:color w:val="000000"/>
          <w:szCs w:val="32"/>
        </w:rPr>
        <w:t>、服务成效情况</w:t>
      </w:r>
    </w:p>
    <w:p w14:paraId="679F3EE8" w14:textId="46A6BAA7" w:rsidR="00DE44BE" w:rsidRPr="003F4175" w:rsidRDefault="005340FD" w:rsidP="003F4175">
      <w:pPr>
        <w:spacing w:line="360" w:lineRule="auto"/>
        <w:ind w:firstLineChars="200" w:firstLine="640"/>
        <w:rPr>
          <w:rFonts w:ascii="仿宋" w:eastAsia="仿宋" w:hAnsi="仿宋"/>
          <w:color w:val="000000"/>
          <w:szCs w:val="32"/>
        </w:rPr>
      </w:pPr>
      <w:r w:rsidRPr="003F4175">
        <w:rPr>
          <w:rFonts w:ascii="仿宋" w:eastAsia="仿宋" w:hAnsi="仿宋" w:hint="eastAsia"/>
          <w:color w:val="000000"/>
          <w:szCs w:val="32"/>
        </w:rPr>
        <w:t>应包含以下内容（</w:t>
      </w:r>
      <w:r w:rsidRPr="003F4175">
        <w:rPr>
          <w:rFonts w:ascii="仿宋" w:eastAsia="仿宋" w:hAnsi="仿宋"/>
          <w:color w:val="000000"/>
          <w:szCs w:val="32"/>
        </w:rPr>
        <w:t>大型科研仪器年度有效运行使用情况，大型科研仪器检测情况（需提供检测样品清单）和服务收入情况（需提供服务收入记录清单），支撑重大工程或企业创新等方面所产生社会效益，科技支撑效果情况。</w:t>
      </w:r>
      <w:r w:rsidRPr="003F4175">
        <w:rPr>
          <w:rFonts w:ascii="仿宋" w:eastAsia="仿宋" w:hAnsi="仿宋" w:hint="eastAsia"/>
          <w:color w:val="000000"/>
          <w:szCs w:val="32"/>
        </w:rPr>
        <w:t>）</w:t>
      </w:r>
    </w:p>
    <w:p w14:paraId="1A5AAF5E" w14:textId="77777777" w:rsidR="005340FD" w:rsidRPr="00D8069F" w:rsidRDefault="005340FD" w:rsidP="003F4175">
      <w:pPr>
        <w:spacing w:line="360" w:lineRule="auto"/>
        <w:ind w:firstLineChars="200" w:firstLine="643"/>
        <w:rPr>
          <w:rFonts w:eastAsia="黑体"/>
          <w:b/>
          <w:color w:val="000000"/>
          <w:szCs w:val="32"/>
        </w:rPr>
      </w:pPr>
      <w:r w:rsidRPr="00D8069F">
        <w:rPr>
          <w:rFonts w:eastAsia="黑体" w:hint="eastAsia"/>
          <w:b/>
          <w:color w:val="000000"/>
          <w:szCs w:val="32"/>
        </w:rPr>
        <w:t>三、本单位优秀案例</w:t>
      </w:r>
    </w:p>
    <w:p w14:paraId="22FF7918" w14:textId="6168EC97" w:rsidR="005340FD" w:rsidRPr="00FB1C0D" w:rsidRDefault="003F4175" w:rsidP="003F4175">
      <w:pPr>
        <w:spacing w:line="360" w:lineRule="auto"/>
        <w:ind w:firstLine="630"/>
        <w:rPr>
          <w:rFonts w:ascii="楷体" w:eastAsia="楷体" w:hAnsi="楷体"/>
          <w:b/>
          <w:color w:val="000000"/>
          <w:szCs w:val="32"/>
        </w:rPr>
      </w:pPr>
      <w:r w:rsidRPr="00FB1C0D">
        <w:rPr>
          <w:rFonts w:ascii="楷体" w:eastAsia="楷体" w:hAnsi="楷体" w:hint="eastAsia"/>
          <w:b/>
          <w:color w:val="000000"/>
          <w:szCs w:val="32"/>
        </w:rPr>
        <w:t>（一）支撑本单位对内的运行效益</w:t>
      </w:r>
      <w:r w:rsidR="00BC2695" w:rsidRPr="00FB1C0D">
        <w:rPr>
          <w:rFonts w:ascii="楷体" w:eastAsia="楷体" w:hAnsi="楷体" w:hint="eastAsia"/>
          <w:b/>
          <w:color w:val="000000"/>
          <w:szCs w:val="32"/>
        </w:rPr>
        <w:t>提供1</w:t>
      </w:r>
      <w:r w:rsidR="00BC2695" w:rsidRPr="00FB1C0D">
        <w:rPr>
          <w:rFonts w:ascii="楷体" w:eastAsia="楷体" w:hAnsi="楷体"/>
          <w:b/>
          <w:color w:val="000000"/>
          <w:szCs w:val="32"/>
        </w:rPr>
        <w:t>-2</w:t>
      </w:r>
      <w:r w:rsidR="00BC2695" w:rsidRPr="00FB1C0D">
        <w:rPr>
          <w:rFonts w:ascii="楷体" w:eastAsia="楷体" w:hAnsi="楷体" w:hint="eastAsia"/>
          <w:b/>
          <w:color w:val="000000"/>
          <w:szCs w:val="32"/>
        </w:rPr>
        <w:t>个案例，</w:t>
      </w:r>
      <w:r w:rsidR="005F524A" w:rsidRPr="00FB1C0D">
        <w:rPr>
          <w:rFonts w:ascii="楷体" w:eastAsia="楷体" w:hAnsi="楷体" w:hint="eastAsia"/>
          <w:b/>
          <w:color w:val="000000"/>
          <w:szCs w:val="32"/>
        </w:rPr>
        <w:t>每</w:t>
      </w:r>
      <w:r w:rsidR="00BC2695" w:rsidRPr="00FB1C0D">
        <w:rPr>
          <w:rFonts w:ascii="楷体" w:eastAsia="楷体" w:hAnsi="楷体" w:hint="eastAsia"/>
          <w:b/>
          <w:color w:val="000000"/>
          <w:szCs w:val="32"/>
        </w:rPr>
        <w:t>个</w:t>
      </w:r>
      <w:r w:rsidR="005F524A" w:rsidRPr="00FB1C0D">
        <w:rPr>
          <w:rFonts w:ascii="楷体" w:eastAsia="楷体" w:hAnsi="楷体" w:hint="eastAsia"/>
          <w:b/>
          <w:color w:val="000000"/>
          <w:szCs w:val="32"/>
        </w:rPr>
        <w:t>案例</w:t>
      </w:r>
      <w:r w:rsidR="00BC2695" w:rsidRPr="00FB1C0D">
        <w:rPr>
          <w:rFonts w:ascii="楷体" w:eastAsia="楷体" w:hAnsi="楷体"/>
          <w:b/>
          <w:color w:val="000000"/>
          <w:szCs w:val="32"/>
        </w:rPr>
        <w:t>5</w:t>
      </w:r>
      <w:r w:rsidR="005F524A" w:rsidRPr="00FB1C0D">
        <w:rPr>
          <w:rFonts w:ascii="楷体" w:eastAsia="楷体" w:hAnsi="楷体"/>
          <w:b/>
          <w:color w:val="000000"/>
          <w:szCs w:val="32"/>
        </w:rPr>
        <w:t>00</w:t>
      </w:r>
      <w:r w:rsidR="005F524A" w:rsidRPr="00FB1C0D">
        <w:rPr>
          <w:rFonts w:ascii="楷体" w:eastAsia="楷体" w:hAnsi="楷体" w:hint="eastAsia"/>
          <w:b/>
          <w:color w:val="000000"/>
          <w:szCs w:val="32"/>
        </w:rPr>
        <w:t>字</w:t>
      </w:r>
      <w:r w:rsidR="004B36D0">
        <w:rPr>
          <w:rFonts w:ascii="楷体" w:eastAsia="楷体" w:hAnsi="楷体" w:hint="eastAsia"/>
          <w:b/>
          <w:color w:val="000000"/>
          <w:szCs w:val="32"/>
        </w:rPr>
        <w:t>左右</w:t>
      </w:r>
      <w:r w:rsidR="005F524A" w:rsidRPr="00FB1C0D">
        <w:rPr>
          <w:rFonts w:ascii="楷体" w:eastAsia="楷体" w:hAnsi="楷体" w:hint="eastAsia"/>
          <w:b/>
          <w:color w:val="000000"/>
          <w:szCs w:val="32"/>
        </w:rPr>
        <w:t>。</w:t>
      </w:r>
    </w:p>
    <w:p w14:paraId="5260D83C" w14:textId="41651518" w:rsidR="00BA4AA6" w:rsidRPr="00FB1C0D" w:rsidRDefault="003F4175" w:rsidP="00BA4AA6">
      <w:pPr>
        <w:spacing w:line="360" w:lineRule="auto"/>
        <w:ind w:firstLine="630"/>
        <w:rPr>
          <w:rFonts w:ascii="楷体" w:eastAsia="楷体" w:hAnsi="楷体"/>
          <w:b/>
          <w:color w:val="000000"/>
          <w:szCs w:val="32"/>
        </w:rPr>
      </w:pPr>
      <w:r w:rsidRPr="00FB1C0D">
        <w:rPr>
          <w:rFonts w:ascii="楷体" w:eastAsia="楷体" w:hAnsi="楷体" w:hint="eastAsia"/>
          <w:b/>
          <w:color w:val="000000"/>
          <w:szCs w:val="32"/>
        </w:rPr>
        <w:t>（二）对外服务应用提供1-2个案例，每个案例500字</w:t>
      </w:r>
      <w:r w:rsidR="004B36D0">
        <w:rPr>
          <w:rFonts w:ascii="楷体" w:eastAsia="楷体" w:hAnsi="楷体" w:hint="eastAsia"/>
          <w:b/>
          <w:color w:val="000000"/>
          <w:szCs w:val="32"/>
        </w:rPr>
        <w:t>左右</w:t>
      </w:r>
      <w:r w:rsidRPr="00FB1C0D">
        <w:rPr>
          <w:rFonts w:ascii="楷体" w:eastAsia="楷体" w:hAnsi="楷体" w:hint="eastAsia"/>
          <w:b/>
          <w:color w:val="000000"/>
          <w:szCs w:val="32"/>
        </w:rPr>
        <w:t>。</w:t>
      </w:r>
      <w:r w:rsidR="005340FD" w:rsidRPr="00FB1C0D">
        <w:rPr>
          <w:rFonts w:ascii="楷体" w:eastAsia="楷体" w:hAnsi="楷体" w:hint="eastAsia"/>
          <w:b/>
          <w:color w:val="000000"/>
          <w:szCs w:val="32"/>
        </w:rPr>
        <w:t xml:space="preserve"> </w:t>
      </w:r>
      <w:r w:rsidR="005340FD" w:rsidRPr="00FB1C0D">
        <w:rPr>
          <w:rFonts w:ascii="楷体" w:eastAsia="楷体" w:hAnsi="楷体"/>
          <w:b/>
          <w:color w:val="000000"/>
          <w:szCs w:val="32"/>
        </w:rPr>
        <w:t xml:space="preserve"> </w:t>
      </w:r>
    </w:p>
    <w:p w14:paraId="3EE70157" w14:textId="59B4C6F3" w:rsidR="00BA4AA6" w:rsidRPr="00BA4AA6" w:rsidRDefault="00BA4AA6" w:rsidP="00BA4AA6">
      <w:pPr>
        <w:spacing w:line="360" w:lineRule="auto"/>
        <w:ind w:firstLine="630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>案例</w:t>
      </w:r>
      <w:r w:rsidRPr="00BA4AA6">
        <w:rPr>
          <w:rFonts w:ascii="仿宋" w:eastAsia="仿宋" w:hAnsi="仿宋" w:hint="eastAsia"/>
          <w:color w:val="000000"/>
          <w:szCs w:val="32"/>
        </w:rPr>
        <w:t>主要介绍包括研究成果的产出、水平与贡献，用户评价情况等，重点突出</w:t>
      </w:r>
      <w:r>
        <w:rPr>
          <w:rFonts w:ascii="仿宋" w:eastAsia="仿宋" w:hAnsi="仿宋" w:hint="eastAsia"/>
          <w:color w:val="000000"/>
          <w:szCs w:val="32"/>
        </w:rPr>
        <w:t>服务国家重大战略、</w:t>
      </w:r>
      <w:r w:rsidRPr="00BA4AA6">
        <w:rPr>
          <w:rFonts w:ascii="仿宋" w:eastAsia="仿宋" w:hAnsi="仿宋" w:hint="eastAsia"/>
          <w:color w:val="000000"/>
          <w:szCs w:val="32"/>
        </w:rPr>
        <w:t>服务国家重大科研任务、助力科技创新、支撑军民融合工作的服务情况等填写。</w:t>
      </w:r>
    </w:p>
    <w:p w14:paraId="3F2B3AD3" w14:textId="77777777" w:rsidR="00BA4AA6" w:rsidRPr="00BA4AA6" w:rsidRDefault="00BA4AA6" w:rsidP="00BA4AA6">
      <w:pPr>
        <w:spacing w:line="360" w:lineRule="auto"/>
        <w:ind w:firstLine="630"/>
        <w:rPr>
          <w:rFonts w:ascii="仿宋" w:eastAsia="仿宋" w:hAnsi="仿宋"/>
          <w:color w:val="000000"/>
          <w:szCs w:val="32"/>
        </w:rPr>
      </w:pPr>
      <w:r w:rsidRPr="00BA4AA6">
        <w:rPr>
          <w:rFonts w:ascii="仿宋" w:eastAsia="仿宋" w:hAnsi="仿宋" w:hint="eastAsia"/>
          <w:color w:val="000000"/>
          <w:szCs w:val="32"/>
        </w:rPr>
        <w:t>案例建议但不限于以下写法：</w:t>
      </w:r>
    </w:p>
    <w:p w14:paraId="787C90C8" w14:textId="33FB8443" w:rsidR="00BA4AA6" w:rsidRPr="00BA4AA6" w:rsidRDefault="00BA4AA6" w:rsidP="00BA4AA6">
      <w:pPr>
        <w:spacing w:line="360" w:lineRule="auto"/>
        <w:ind w:firstLine="630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/>
          <w:color w:val="000000"/>
          <w:szCs w:val="32"/>
        </w:rPr>
        <w:t>1.</w:t>
      </w:r>
      <w:r w:rsidRPr="00BA4AA6">
        <w:rPr>
          <w:rFonts w:ascii="仿宋" w:eastAsia="仿宋" w:hAnsi="仿宋" w:hint="eastAsia"/>
          <w:color w:val="000000"/>
          <w:szCs w:val="32"/>
        </w:rPr>
        <w:t>侧重体现出重要性和高度，如“实现xx技术，填补xx空</w:t>
      </w:r>
      <w:r w:rsidRPr="00BA4AA6">
        <w:rPr>
          <w:rFonts w:ascii="仿宋" w:eastAsia="仿宋" w:hAnsi="仿宋" w:hint="eastAsia"/>
          <w:color w:val="000000"/>
          <w:szCs w:val="32"/>
        </w:rPr>
        <w:lastRenderedPageBreak/>
        <w:t>白，率先，首次，全国唯一”等。</w:t>
      </w:r>
    </w:p>
    <w:p w14:paraId="5DCB4A95" w14:textId="4D9C84DC" w:rsidR="00BA4AA6" w:rsidRPr="00BA4AA6" w:rsidRDefault="00BA4AA6" w:rsidP="00BA4AA6">
      <w:pPr>
        <w:spacing w:line="360" w:lineRule="auto"/>
        <w:ind w:firstLine="630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/>
          <w:color w:val="000000"/>
          <w:szCs w:val="32"/>
        </w:rPr>
        <w:t>2.</w:t>
      </w:r>
      <w:r w:rsidRPr="00BA4AA6">
        <w:rPr>
          <w:rFonts w:ascii="仿宋" w:eastAsia="仿宋" w:hAnsi="仿宋" w:hint="eastAsia"/>
          <w:color w:val="000000"/>
          <w:szCs w:val="32"/>
        </w:rPr>
        <w:t>拟定案例小标题，在小标题中</w:t>
      </w:r>
      <w:proofErr w:type="gramStart"/>
      <w:r w:rsidRPr="00BA4AA6">
        <w:rPr>
          <w:rFonts w:ascii="仿宋" w:eastAsia="仿宋" w:hAnsi="仿宋" w:hint="eastAsia"/>
          <w:color w:val="000000"/>
          <w:szCs w:val="32"/>
        </w:rPr>
        <w:t>凸</w:t>
      </w:r>
      <w:proofErr w:type="gramEnd"/>
      <w:r w:rsidRPr="00BA4AA6">
        <w:rPr>
          <w:rFonts w:ascii="仿宋" w:eastAsia="仿宋" w:hAnsi="仿宋" w:hint="eastAsia"/>
          <w:color w:val="000000"/>
          <w:szCs w:val="32"/>
        </w:rPr>
        <w:t xml:space="preserve">显出案例的成果，如标题改成三段式。 </w:t>
      </w:r>
    </w:p>
    <w:p w14:paraId="649853FC" w14:textId="77777777" w:rsidR="00BA4AA6" w:rsidRDefault="00BA4AA6" w:rsidP="00A52F4D">
      <w:pPr>
        <w:spacing w:line="360" w:lineRule="auto"/>
        <w:ind w:firstLine="630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/>
          <w:color w:val="000000"/>
          <w:szCs w:val="32"/>
        </w:rPr>
        <w:t>3.</w:t>
      </w:r>
      <w:r w:rsidRPr="00BA4AA6">
        <w:rPr>
          <w:rFonts w:ascii="仿宋" w:eastAsia="仿宋" w:hAnsi="仿宋" w:hint="eastAsia"/>
          <w:color w:val="000000"/>
          <w:szCs w:val="32"/>
        </w:rPr>
        <w:t>段首有总体性描述，如，支撑了多少重大项目、重大工程、重大奖励、高水平论文、重要社会影响和重要经济效益等</w:t>
      </w:r>
      <w:r w:rsidR="00A52F4D">
        <w:rPr>
          <w:rFonts w:ascii="仿宋" w:eastAsia="仿宋" w:hAnsi="仿宋" w:hint="eastAsia"/>
          <w:color w:val="000000"/>
          <w:szCs w:val="32"/>
        </w:rPr>
        <w:t>。</w:t>
      </w:r>
    </w:p>
    <w:sectPr w:rsidR="00BA4AA6" w:rsidSect="003F4175">
      <w:footerReference w:type="default" r:id="rId7"/>
      <w:pgSz w:w="11906" w:h="16838"/>
      <w:pgMar w:top="2098" w:right="1474" w:bottom="1985" w:left="1588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281DD" w14:textId="77777777" w:rsidR="0058280C" w:rsidRDefault="0058280C">
      <w:r>
        <w:separator/>
      </w:r>
    </w:p>
  </w:endnote>
  <w:endnote w:type="continuationSeparator" w:id="0">
    <w:p w14:paraId="7C0546C6" w14:textId="77777777" w:rsidR="0058280C" w:rsidRDefault="00582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8000000" w:usb2="00000000" w:usb3="00000000" w:csb0="00040000" w:csb1="00000000"/>
  </w:font>
  <w:font w:name="方正小标宋简体">
    <w:altName w:val="微软雅黑"/>
    <w:panose1 w:val="00000000000000000000"/>
    <w:charset w:val="86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0F15C" w14:textId="77777777" w:rsidR="00EB6A1A" w:rsidRDefault="00DE44B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DC3C6F" wp14:editId="35076ED4">
              <wp:simplePos x="0" y="0"/>
              <wp:positionH relativeFrom="margin">
                <wp:align>outside</wp:align>
              </wp:positionH>
              <wp:positionV relativeFrom="paragraph">
                <wp:posOffset>111125</wp:posOffset>
              </wp:positionV>
              <wp:extent cx="784860" cy="40767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4860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9338245" w14:textId="77777777" w:rsidR="00EB6A1A" w:rsidRDefault="00DE44BE">
                          <w:pPr>
                            <w:pStyle w:val="a3"/>
                            <w:rPr>
                              <w:rFonts w:ascii="Calibri" w:eastAsia="宋体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eastAsia="宋体"/>
                              <w:sz w:val="24"/>
                              <w:szCs w:val="24"/>
                            </w:rPr>
                            <w:t>—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eastAsia="宋体"/>
                              <w:sz w:val="24"/>
                              <w:szCs w:val="24"/>
                            </w:rPr>
                            <w:t>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DC3C6F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10.6pt;margin-top:8.75pt;width:61.8pt;height:32.1pt;z-index:251659264;visibility:visible;mso-wrap-style:squar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" filled="f" stroked="f">
              <v:textbox inset="0,0,0,0">
                <w:txbxContent>
                  <w:p w14:paraId="79338245" w14:textId="77777777" w:rsidR="00EB6A1A" w:rsidRDefault="00DE44BE">
                    <w:pPr>
                      <w:pStyle w:val="a3"/>
                      <w:rPr>
                        <w:rFonts w:ascii="Calibri" w:eastAsia="宋体" w:hAnsi="Calibri" w:cs="Calibri"/>
                        <w:sz w:val="24"/>
                        <w:szCs w:val="24"/>
                      </w:rPr>
                    </w:pPr>
                    <w:r>
                      <w:rPr>
                        <w:rFonts w:eastAsia="宋体"/>
                        <w:sz w:val="24"/>
                        <w:szCs w:val="24"/>
                      </w:rPr>
                      <w:t>—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eastAsia="宋体"/>
                        <w:sz w:val="24"/>
                        <w:szCs w:val="24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47B12" w14:textId="77777777" w:rsidR="0058280C" w:rsidRDefault="0058280C">
      <w:r>
        <w:separator/>
      </w:r>
    </w:p>
  </w:footnote>
  <w:footnote w:type="continuationSeparator" w:id="0">
    <w:p w14:paraId="7568C7AC" w14:textId="77777777" w:rsidR="0058280C" w:rsidRDefault="005828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368A8"/>
    <w:multiLevelType w:val="hybridMultilevel"/>
    <w:tmpl w:val="E21036D6"/>
    <w:lvl w:ilvl="0" w:tplc="AE580D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C690F7E"/>
    <w:multiLevelType w:val="hybridMultilevel"/>
    <w:tmpl w:val="5B265362"/>
    <w:lvl w:ilvl="0" w:tplc="48F68C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0D170CD"/>
    <w:multiLevelType w:val="hybridMultilevel"/>
    <w:tmpl w:val="9FB09A74"/>
    <w:lvl w:ilvl="0" w:tplc="7CDEEBE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50946B5"/>
    <w:multiLevelType w:val="hybridMultilevel"/>
    <w:tmpl w:val="52BC715C"/>
    <w:lvl w:ilvl="0" w:tplc="AF0CF45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4BE"/>
    <w:rsid w:val="000656D2"/>
    <w:rsid w:val="0014508E"/>
    <w:rsid w:val="001A74D0"/>
    <w:rsid w:val="002479CE"/>
    <w:rsid w:val="00255665"/>
    <w:rsid w:val="00313115"/>
    <w:rsid w:val="0032707A"/>
    <w:rsid w:val="003713C8"/>
    <w:rsid w:val="00380561"/>
    <w:rsid w:val="003C1885"/>
    <w:rsid w:val="003F37D8"/>
    <w:rsid w:val="003F4175"/>
    <w:rsid w:val="00440869"/>
    <w:rsid w:val="004774A4"/>
    <w:rsid w:val="00480CED"/>
    <w:rsid w:val="004B36D0"/>
    <w:rsid w:val="004C7146"/>
    <w:rsid w:val="0053108F"/>
    <w:rsid w:val="005340FD"/>
    <w:rsid w:val="00547BE2"/>
    <w:rsid w:val="0058280C"/>
    <w:rsid w:val="005E7852"/>
    <w:rsid w:val="005F3971"/>
    <w:rsid w:val="005F524A"/>
    <w:rsid w:val="006D042F"/>
    <w:rsid w:val="00731075"/>
    <w:rsid w:val="007532B5"/>
    <w:rsid w:val="00781128"/>
    <w:rsid w:val="007B0462"/>
    <w:rsid w:val="007B4881"/>
    <w:rsid w:val="007C65D8"/>
    <w:rsid w:val="007D1D10"/>
    <w:rsid w:val="007F1895"/>
    <w:rsid w:val="007F3FEB"/>
    <w:rsid w:val="0085584B"/>
    <w:rsid w:val="0089255B"/>
    <w:rsid w:val="00911CF9"/>
    <w:rsid w:val="00965033"/>
    <w:rsid w:val="0097701B"/>
    <w:rsid w:val="00995BB1"/>
    <w:rsid w:val="009B670A"/>
    <w:rsid w:val="009C1231"/>
    <w:rsid w:val="00A26C1C"/>
    <w:rsid w:val="00A52F4D"/>
    <w:rsid w:val="00BA4AA6"/>
    <w:rsid w:val="00BC2695"/>
    <w:rsid w:val="00BE3E0C"/>
    <w:rsid w:val="00C06E9D"/>
    <w:rsid w:val="00D12406"/>
    <w:rsid w:val="00D66EFE"/>
    <w:rsid w:val="00D8069F"/>
    <w:rsid w:val="00DE44BE"/>
    <w:rsid w:val="00E5792D"/>
    <w:rsid w:val="00E9730B"/>
    <w:rsid w:val="00EB6A1A"/>
    <w:rsid w:val="00FB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F122C3"/>
  <w15:chartTrackingRefBased/>
  <w15:docId w15:val="{0B98A15D-B876-4833-A1E5-798307C9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44BE"/>
    <w:pPr>
      <w:widowControl w:val="0"/>
      <w:jc w:val="both"/>
    </w:pPr>
    <w:rPr>
      <w:rFonts w:ascii="Times New Roman" w:eastAsia="宋体" w:hAnsi="Times New Roman" w:cs="Times New Roman"/>
      <w:sz w:val="32"/>
      <w:szCs w:val="20"/>
    </w:rPr>
  </w:style>
  <w:style w:type="paragraph" w:styleId="1">
    <w:name w:val="heading 1"/>
    <w:basedOn w:val="a"/>
    <w:next w:val="a"/>
    <w:link w:val="10"/>
    <w:uiPriority w:val="9"/>
    <w:qFormat/>
    <w:rsid w:val="004774A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DE44BE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</w:rPr>
  </w:style>
  <w:style w:type="character" w:customStyle="1" w:styleId="a4">
    <w:name w:val="页脚 字符"/>
    <w:basedOn w:val="a0"/>
    <w:link w:val="a3"/>
    <w:uiPriority w:val="99"/>
    <w:qFormat/>
    <w:rsid w:val="00DE44BE"/>
    <w:rPr>
      <w:rFonts w:ascii="Times New Roman" w:eastAsia="仿宋_GB2312" w:hAnsi="Times New Roman" w:cs="Times New Roman"/>
      <w:sz w:val="18"/>
      <w:szCs w:val="20"/>
    </w:rPr>
  </w:style>
  <w:style w:type="table" w:styleId="a5">
    <w:name w:val="Table Grid"/>
    <w:basedOn w:val="a1"/>
    <w:uiPriority w:val="59"/>
    <w:qFormat/>
    <w:rsid w:val="00DE44BE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E78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E7852"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4774A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table" w:customStyle="1" w:styleId="11">
    <w:name w:val="网格型1"/>
    <w:basedOn w:val="a1"/>
    <w:next w:val="a5"/>
    <w:uiPriority w:val="39"/>
    <w:rsid w:val="003C18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74</Words>
  <Characters>423</Characters>
  <Application>Microsoft Office Word</Application>
  <DocSecurity>0</DocSecurity>
  <Lines>3</Lines>
  <Paragraphs>1</Paragraphs>
  <ScaleCrop>false</ScaleCrop>
  <Company>china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 Ma</dc:creator>
  <cp:keywords/>
  <dc:description/>
  <cp:lastModifiedBy>石琦</cp:lastModifiedBy>
  <cp:revision>34</cp:revision>
  <dcterms:created xsi:type="dcterms:W3CDTF">2020-12-28T07:28:00Z</dcterms:created>
  <dcterms:modified xsi:type="dcterms:W3CDTF">2026-01-05T01:17:00Z</dcterms:modified>
</cp:coreProperties>
</file>