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901B3">
      <w:pPr>
        <w:autoSpaceDE w:val="0"/>
        <w:autoSpaceDN w:val="0"/>
        <w:adjustRightInd w:val="0"/>
        <w:jc w:val="center"/>
        <w:rPr>
          <w:rFonts w:hint="eastAsia" w:ascii="仿宋_GB2312" w:hAnsi="华文中宋" w:eastAsia="仿宋_GB2312" w:cs="FZXBSK--GBK1-0"/>
          <w:b/>
          <w:kern w:val="0"/>
          <w:sz w:val="30"/>
          <w:szCs w:val="30"/>
        </w:rPr>
      </w:pPr>
      <w:bookmarkStart w:id="7" w:name="_GoBack"/>
      <w:bookmarkEnd w:id="7"/>
    </w:p>
    <w:p w14:paraId="4A32FA22">
      <w:pPr>
        <w:autoSpaceDE w:val="0"/>
        <w:autoSpaceDN w:val="0"/>
        <w:adjustRightInd w:val="0"/>
        <w:jc w:val="center"/>
        <w:rPr>
          <w:rFonts w:hint="eastAsia" w:ascii="仿宋_GB2312" w:hAnsi="华文中宋" w:eastAsia="仿宋_GB2312" w:cs="FZXBSK--GBK1-0"/>
          <w:b/>
          <w:kern w:val="0"/>
          <w:sz w:val="30"/>
          <w:szCs w:val="30"/>
        </w:rPr>
      </w:pPr>
    </w:p>
    <w:p w14:paraId="20B2B67B">
      <w:pPr>
        <w:jc w:val="center"/>
        <w:rPr>
          <w:rFonts w:hint="eastAsia" w:ascii="华文中宋" w:hAnsi="华文中宋" w:eastAsia="华文中宋" w:cs="FZXBSK--GBK1-0"/>
          <w:b/>
          <w:kern w:val="0"/>
          <w:sz w:val="72"/>
          <w:szCs w:val="72"/>
        </w:rPr>
      </w:pPr>
      <w:r>
        <w:rPr>
          <w:rFonts w:hint="eastAsia" w:ascii="华文中宋" w:hAnsi="华文中宋" w:eastAsia="华文中宋" w:cs="FZXBSK--GBK1-0"/>
          <w:b/>
          <w:kern w:val="0"/>
          <w:sz w:val="72"/>
          <w:szCs w:val="72"/>
        </w:rPr>
        <w:t>西南交通大学</w:t>
      </w:r>
    </w:p>
    <w:p w14:paraId="030F5525">
      <w:pPr>
        <w:autoSpaceDE w:val="0"/>
        <w:autoSpaceDN w:val="0"/>
        <w:adjustRightInd w:val="0"/>
        <w:snapToGrid w:val="0"/>
        <w:jc w:val="center"/>
        <w:rPr>
          <w:rFonts w:ascii="华文中宋" w:hAnsi="华文中宋" w:eastAsia="华文中宋" w:cs="FZXBSK--GBK1-0"/>
          <w:b/>
          <w:kern w:val="0"/>
          <w:sz w:val="72"/>
          <w:szCs w:val="72"/>
        </w:rPr>
      </w:pPr>
      <w:r>
        <w:rPr>
          <w:rFonts w:hint="eastAsia" w:ascii="华文中宋" w:hAnsi="华文中宋" w:eastAsia="华文中宋" w:cs="FZXBSK--GBK1-0"/>
          <w:b/>
          <w:kern w:val="0"/>
          <w:sz w:val="72"/>
          <w:szCs w:val="72"/>
        </w:rPr>
        <w:t>专任教师聘期考核表</w:t>
      </w:r>
    </w:p>
    <w:p w14:paraId="7E42125A">
      <w:pPr>
        <w:autoSpaceDE w:val="0"/>
        <w:autoSpaceDN w:val="0"/>
        <w:adjustRightInd w:val="0"/>
        <w:spacing w:line="600" w:lineRule="exact"/>
        <w:jc w:val="center"/>
        <w:rPr>
          <w:rFonts w:ascii="仿宋_GB2312" w:hAnsi="仿宋_GB2312" w:eastAsia="仿宋_GB2312" w:cs="仿宋_GB2312"/>
          <w:kern w:val="0"/>
          <w:sz w:val="30"/>
          <w:szCs w:val="30"/>
        </w:rPr>
      </w:pPr>
    </w:p>
    <w:p w14:paraId="47C70374">
      <w:pPr>
        <w:autoSpaceDE w:val="0"/>
        <w:autoSpaceDN w:val="0"/>
        <w:adjustRightInd w:val="0"/>
        <w:spacing w:line="600" w:lineRule="exact"/>
        <w:jc w:val="center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38DC542E">
      <w:pPr>
        <w:autoSpaceDE w:val="0"/>
        <w:autoSpaceDN w:val="0"/>
        <w:adjustRightInd w:val="0"/>
        <w:spacing w:line="600" w:lineRule="exact"/>
        <w:jc w:val="center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4307"/>
      </w:tblGrid>
      <w:tr w14:paraId="70F4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36C8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  <w:t>姓    名：</w:t>
            </w:r>
          </w:p>
        </w:tc>
        <w:tc>
          <w:tcPr>
            <w:tcW w:w="4307" w:type="dxa"/>
            <w:tcBorders>
              <w:top w:val="nil"/>
              <w:left w:val="nil"/>
              <w:right w:val="nil"/>
            </w:tcBorders>
            <w:vAlign w:val="center"/>
          </w:tcPr>
          <w:p w14:paraId="58C0A133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</w:p>
        </w:tc>
      </w:tr>
      <w:tr w14:paraId="13E7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76065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  <w:t>岗位类型：</w:t>
            </w:r>
          </w:p>
        </w:tc>
        <w:tc>
          <w:tcPr>
            <w:tcW w:w="4307" w:type="dxa"/>
            <w:tcBorders>
              <w:left w:val="nil"/>
              <w:right w:val="nil"/>
            </w:tcBorders>
            <w:vAlign w:val="center"/>
          </w:tcPr>
          <w:p w14:paraId="6489B3C4">
            <w:pPr>
              <w:autoSpaceDE w:val="0"/>
              <w:autoSpaceDN w:val="0"/>
              <w:adjustRightInd w:val="0"/>
              <w:snapToGrid w:val="0"/>
              <w:rPr>
                <w:rFonts w:ascii="华文中宋" w:hAnsi="华文中宋" w:eastAsia="华文中宋" w:cs="楷体_GB2312"/>
                <w:b/>
                <w:kern w:val="0"/>
                <w:sz w:val="30"/>
                <w:szCs w:val="30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  <w:t>□ 教学科研岗</w:t>
            </w:r>
            <w:r>
              <w:rPr>
                <w:rFonts w:hint="eastAsia" w:ascii="华文中宋" w:hAnsi="华文中宋" w:eastAsia="华文中宋" w:cs="楷体_GB2312"/>
                <w:b/>
                <w:kern w:val="0"/>
                <w:sz w:val="30"/>
                <w:szCs w:val="30"/>
              </w:rPr>
              <w:t xml:space="preserve"> </w:t>
            </w:r>
          </w:p>
          <w:p w14:paraId="11C26570">
            <w:pPr>
              <w:autoSpaceDE w:val="0"/>
              <w:autoSpaceDN w:val="0"/>
              <w:adjustRightInd w:val="0"/>
              <w:snapToGrid w:val="0"/>
              <w:rPr>
                <w:rFonts w:ascii="华文中宋" w:hAnsi="华文中宋" w:eastAsia="华文中宋" w:cs="楷体_GB2312"/>
                <w:kern w:val="0"/>
                <w:sz w:val="30"/>
                <w:szCs w:val="30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  <w:t>□ 教学岗</w:t>
            </w:r>
          </w:p>
          <w:p w14:paraId="69BA2299">
            <w:pPr>
              <w:autoSpaceDE w:val="0"/>
              <w:autoSpaceDN w:val="0"/>
              <w:adjustRightInd w:val="0"/>
              <w:snapToGrid w:val="0"/>
              <w:rPr>
                <w:rFonts w:ascii="华文中宋" w:hAnsi="华文中宋" w:eastAsia="华文中宋" w:cs="楷体_GB2312"/>
                <w:kern w:val="0"/>
                <w:sz w:val="30"/>
                <w:szCs w:val="30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  <w:t>□ 科研岗</w:t>
            </w:r>
          </w:p>
          <w:p w14:paraId="24CE282B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2"/>
                <w:szCs w:val="24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  <w:t>□</w:t>
            </w:r>
            <w:r>
              <w:rPr>
                <w:rFonts w:hint="eastAsia" w:ascii="华文中宋" w:hAnsi="华文中宋" w:eastAsia="华文中宋" w:cs="楷体_GB2312"/>
                <w:kern w:val="0"/>
                <w:sz w:val="28"/>
                <w:szCs w:val="30"/>
              </w:rPr>
              <w:t xml:space="preserve"> 艺体实践岗</w:t>
            </w:r>
          </w:p>
        </w:tc>
      </w:tr>
      <w:tr w14:paraId="6817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EC0D5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  <w:t>岗位等级</w:t>
            </w:r>
          </w:p>
        </w:tc>
        <w:tc>
          <w:tcPr>
            <w:tcW w:w="4307" w:type="dxa"/>
            <w:tcBorders>
              <w:left w:val="nil"/>
              <w:right w:val="nil"/>
            </w:tcBorders>
            <w:vAlign w:val="center"/>
          </w:tcPr>
          <w:p w14:paraId="5D2874F5">
            <w:pPr>
              <w:autoSpaceDE w:val="0"/>
              <w:autoSpaceDN w:val="0"/>
              <w:adjustRightInd w:val="0"/>
              <w:snapToGrid w:val="0"/>
              <w:rPr>
                <w:rFonts w:ascii="华文中宋" w:hAnsi="华文中宋" w:eastAsia="华文中宋" w:cs="楷体_GB2312"/>
                <w:b/>
                <w:kern w:val="0"/>
                <w:sz w:val="30"/>
                <w:szCs w:val="30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  <w:t>□ 教师四级</w:t>
            </w:r>
          </w:p>
          <w:p w14:paraId="741BC314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0"/>
                <w:szCs w:val="30"/>
              </w:rPr>
              <w:t>□ 教师七级</w:t>
            </w:r>
          </w:p>
        </w:tc>
      </w:tr>
      <w:tr w14:paraId="4315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399B1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  <w:t>所在单位：</w:t>
            </w:r>
          </w:p>
        </w:tc>
        <w:tc>
          <w:tcPr>
            <w:tcW w:w="4307" w:type="dxa"/>
            <w:tcBorders>
              <w:left w:val="nil"/>
              <w:right w:val="nil"/>
            </w:tcBorders>
          </w:tcPr>
          <w:p w14:paraId="60AC0A58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</w:p>
        </w:tc>
      </w:tr>
      <w:tr w14:paraId="2D3FA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C68F1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  <w:t>填表时间：</w:t>
            </w:r>
          </w:p>
        </w:tc>
        <w:tc>
          <w:tcPr>
            <w:tcW w:w="4307" w:type="dxa"/>
            <w:tcBorders>
              <w:left w:val="nil"/>
              <w:right w:val="nil"/>
            </w:tcBorders>
          </w:tcPr>
          <w:p w14:paraId="4FA2A278">
            <w:pPr>
              <w:autoSpaceDE w:val="0"/>
              <w:autoSpaceDN w:val="0"/>
              <w:adjustRightInd w:val="0"/>
              <w:snapToGrid w:val="0"/>
              <w:rPr>
                <w:rFonts w:hint="eastAsia" w:ascii="华文中宋" w:hAnsi="华文中宋" w:eastAsia="华文中宋" w:cs="楷体_GB2312"/>
                <w:kern w:val="0"/>
                <w:sz w:val="36"/>
                <w:szCs w:val="36"/>
              </w:rPr>
            </w:pPr>
          </w:p>
        </w:tc>
      </w:tr>
    </w:tbl>
    <w:p w14:paraId="7D59FC97">
      <w:pPr>
        <w:autoSpaceDE w:val="0"/>
        <w:autoSpaceDN w:val="0"/>
        <w:adjustRightInd w:val="0"/>
        <w:snapToGrid w:val="0"/>
        <w:rPr>
          <w:rFonts w:ascii="华文中宋" w:hAnsi="华文中宋" w:eastAsia="华文中宋" w:cs="楷体_GB2312"/>
          <w:kern w:val="0"/>
          <w:sz w:val="36"/>
          <w:szCs w:val="36"/>
        </w:rPr>
      </w:pPr>
    </w:p>
    <w:p w14:paraId="003C2A4A">
      <w:pPr>
        <w:autoSpaceDE w:val="0"/>
        <w:autoSpaceDN w:val="0"/>
        <w:adjustRightInd w:val="0"/>
        <w:snapToGrid w:val="0"/>
        <w:rPr>
          <w:rFonts w:hint="eastAsia" w:ascii="华文中宋" w:hAnsi="华文中宋" w:eastAsia="华文中宋" w:cs="楷体_GB2312"/>
          <w:kern w:val="0"/>
          <w:sz w:val="36"/>
          <w:szCs w:val="36"/>
        </w:rPr>
      </w:pPr>
    </w:p>
    <w:p w14:paraId="1F2F0F0F">
      <w:pPr>
        <w:jc w:val="center"/>
        <w:rPr>
          <w:rFonts w:hint="eastAsia" w:ascii="仿宋" w:hAnsi="仿宋" w:eastAsia="仿宋"/>
          <w:sz w:val="28"/>
          <w:szCs w:val="28"/>
        </w:rPr>
      </w:pPr>
    </w:p>
    <w:p w14:paraId="6B617270">
      <w:pPr>
        <w:jc w:val="center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西南交通大学人力资源部制</w:t>
      </w:r>
    </w:p>
    <w:p w14:paraId="14701F90">
      <w:pPr>
        <w:jc w:val="center"/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2</w:t>
      </w:r>
      <w:r>
        <w:rPr>
          <w:rFonts w:ascii="仿宋" w:hAnsi="仿宋" w:eastAsia="仿宋"/>
          <w:b/>
          <w:sz w:val="32"/>
        </w:rPr>
        <w:t>025</w:t>
      </w:r>
      <w:r>
        <w:rPr>
          <w:rFonts w:hint="eastAsia" w:ascii="仿宋" w:hAnsi="仿宋" w:eastAsia="仿宋"/>
          <w:b/>
          <w:sz w:val="32"/>
        </w:rPr>
        <w:t>年</w:t>
      </w:r>
    </w:p>
    <w:p w14:paraId="2C7787F1">
      <w:pPr>
        <w:adjustRightInd w:val="0"/>
        <w:snapToGrid w:val="0"/>
        <w:spacing w:before="312" w:beforeLines="100" w:after="312" w:afterLines="100"/>
        <w:jc w:val="center"/>
        <w:rPr>
          <w:rFonts w:ascii="仿宋" w:hAnsi="仿宋" w:eastAsia="仿宋"/>
          <w:b/>
          <w:sz w:val="32"/>
          <w:u w:val="single"/>
        </w:rPr>
      </w:pPr>
      <w:r>
        <w:rPr>
          <w:rFonts w:ascii="仿宋_GB2312" w:hAnsi="仿宋_GB2312" w:eastAsia="仿宋_GB2312" w:cs="仿宋_GB2312"/>
          <w:kern w:val="0"/>
          <w:sz w:val="30"/>
          <w:szCs w:val="30"/>
        </w:rPr>
        <w:br w:type="page"/>
      </w:r>
      <w:r>
        <w:rPr>
          <w:rFonts w:hint="eastAsia" w:ascii="仿宋" w:hAnsi="仿宋" w:eastAsia="仿宋"/>
          <w:b/>
          <w:sz w:val="40"/>
        </w:rPr>
        <w:t>填  写  说  明</w:t>
      </w:r>
    </w:p>
    <w:p w14:paraId="00A6FDF9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="156" w:afterLines="50" w:line="276" w:lineRule="auto"/>
        <w:ind w:left="709" w:hanging="709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申请人需认真阅读，如实填写，严禁擅自修改表格。</w:t>
      </w:r>
    </w:p>
    <w:p w14:paraId="2169EFA2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="156" w:afterLines="50" w:line="276" w:lineRule="auto"/>
        <w:ind w:left="709" w:hanging="70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封面“所在单位”请参照西南交通大学主页中的学院设置进行填写，具体到学院。</w:t>
      </w:r>
    </w:p>
    <w:p w14:paraId="781AD9D7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="156" w:afterLines="50" w:line="276" w:lineRule="auto"/>
        <w:ind w:left="709" w:hanging="709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表格中的“本人承诺”须由本人亲笔签名。</w:t>
      </w:r>
    </w:p>
    <w:p w14:paraId="3923F718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="156" w:afterLines="50" w:line="276" w:lineRule="auto"/>
        <w:ind w:left="709" w:hanging="70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表格中的“单位考核意见”，须由单位负责人签字并盖公章。</w:t>
      </w:r>
    </w:p>
    <w:p w14:paraId="33CB17D4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="156" w:afterLines="50" w:line="276" w:lineRule="auto"/>
        <w:ind w:left="709" w:hanging="70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请申请人严格按照规范要求填写，并在填写完成后删除填写示例。</w:t>
      </w:r>
    </w:p>
    <w:p w14:paraId="115DFE21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="156" w:afterLines="50" w:line="276" w:lineRule="auto"/>
        <w:ind w:left="709" w:hanging="70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此表格须双面打印。</w:t>
      </w:r>
    </w:p>
    <w:p w14:paraId="5DEAF0DB">
      <w:pPr>
        <w:autoSpaceDE w:val="0"/>
        <w:autoSpaceDN w:val="0"/>
        <w:adjustRightInd w:val="0"/>
        <w:snapToGrid w:val="0"/>
        <w:spacing w:after="156" w:afterLines="50" w:line="276" w:lineRule="auto"/>
        <w:rPr>
          <w:rFonts w:hint="eastAsia" w:ascii="仿宋" w:hAnsi="仿宋" w:eastAsia="仿宋"/>
          <w:sz w:val="28"/>
          <w:szCs w:val="28"/>
        </w:rPr>
      </w:pPr>
    </w:p>
    <w:p w14:paraId="1926FC98">
      <w:pPr>
        <w:adjustRightInd w:val="0"/>
        <w:snapToGrid w:val="0"/>
        <w:spacing w:before="624" w:beforeLines="200" w:after="312" w:afterLines="100"/>
        <w:jc w:val="center"/>
        <w:rPr>
          <w:rFonts w:hint="eastAsia" w:ascii="仿宋_GB2312" w:hAnsi="仿宋_GB2312" w:eastAsia="仿宋_GB2312" w:cs="仿宋_GB2312"/>
          <w:kern w:val="0"/>
          <w:sz w:val="30"/>
          <w:szCs w:val="3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247" w:right="1814" w:bottom="1247" w:left="1247" w:header="851" w:footer="992" w:gutter="0"/>
          <w:cols w:space="720" w:num="1"/>
          <w:titlePg/>
          <w:docGrid w:type="lines" w:linePitch="312" w:charSpace="0"/>
        </w:sectPr>
      </w:pPr>
    </w:p>
    <w:p w14:paraId="07B51070">
      <w:pPr>
        <w:autoSpaceDE w:val="0"/>
        <w:autoSpaceDN w:val="0"/>
        <w:adjustRightInd w:val="0"/>
        <w:snapToGrid w:val="0"/>
        <w:spacing w:after="156" w:afterLines="50" w:line="600" w:lineRule="exact"/>
        <w:outlineLvl w:val="0"/>
        <w:rPr>
          <w:rFonts w:hint="eastAsia" w:ascii="黑体" w:hAnsi="黑体" w:eastAsia="黑体" w:cs="FZFSK--GBK1-0"/>
          <w:b/>
          <w:kern w:val="0"/>
          <w:sz w:val="32"/>
          <w:szCs w:val="32"/>
        </w:rPr>
      </w:pPr>
      <w:r>
        <w:rPr>
          <w:rFonts w:hint="eastAsia" w:ascii="黑体" w:hAnsi="黑体" w:eastAsia="黑体" w:cs="FZFSK--GBK1-0"/>
          <w:b/>
          <w:kern w:val="0"/>
          <w:sz w:val="32"/>
          <w:szCs w:val="32"/>
        </w:rPr>
        <w:t>一、个人基本情况及岗位职责</w:t>
      </w:r>
    </w:p>
    <w:tbl>
      <w:tblPr>
        <w:tblStyle w:val="7"/>
        <w:tblW w:w="95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559"/>
        <w:gridCol w:w="1417"/>
        <w:gridCol w:w="1918"/>
        <w:gridCol w:w="1395"/>
        <w:gridCol w:w="1649"/>
      </w:tblGrid>
      <w:tr w14:paraId="0177F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9584" w:type="dxa"/>
            <w:gridSpan w:val="6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8445B86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8"/>
                <w:szCs w:val="28"/>
              </w:rPr>
              <w:t>1.1</w:t>
            </w:r>
            <w:r>
              <w:rPr>
                <w:rFonts w:ascii="黑体" w:hAnsi="黑体" w:eastAsia="黑体"/>
                <w:spacing w:val="-10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sz w:val="28"/>
                <w:szCs w:val="28"/>
              </w:rPr>
              <w:t>个人基本情况</w:t>
            </w:r>
          </w:p>
        </w:tc>
      </w:tr>
      <w:tr w14:paraId="09353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646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276F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 xml:space="preserve">姓  </w:t>
            </w:r>
            <w:r>
              <w:rPr>
                <w:rFonts w:ascii="黑体" w:hAnsi="黑体" w:eastAsia="黑体"/>
                <w:spacing w:val="-1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名</w:t>
            </w:r>
          </w:p>
        </w:tc>
        <w:tc>
          <w:tcPr>
            <w:tcW w:w="155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DC1FC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7E53E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 xml:space="preserve">性 </w:t>
            </w:r>
            <w:r>
              <w:rPr>
                <w:rFonts w:ascii="黑体" w:hAnsi="黑体" w:eastAsia="黑体"/>
                <w:spacing w:val="-10"/>
                <w:sz w:val="24"/>
                <w:szCs w:val="24"/>
              </w:rPr>
              <w:t xml:space="preserve">   </w:t>
            </w: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别</w:t>
            </w:r>
          </w:p>
        </w:tc>
        <w:tc>
          <w:tcPr>
            <w:tcW w:w="191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26FBC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57503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64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316B547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6AF03B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64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8DCB6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国    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81E8A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8679B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 xml:space="preserve">民 </w:t>
            </w:r>
            <w:r>
              <w:rPr>
                <w:rFonts w:ascii="黑体" w:hAnsi="黑体" w:eastAsia="黑体"/>
                <w:spacing w:val="-1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 xml:space="preserve"> 族</w:t>
            </w: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B661F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991AD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政治面貌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2365F3C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6A782A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164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765EA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所属一级学科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D76AE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EE5A6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研究领域及专长</w:t>
            </w:r>
          </w:p>
        </w:tc>
        <w:tc>
          <w:tcPr>
            <w:tcW w:w="3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34CF5A2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205EC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1646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EF066C5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聘期起止时间</w:t>
            </w:r>
          </w:p>
        </w:tc>
        <w:tc>
          <w:tcPr>
            <w:tcW w:w="7938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7A35775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8"/>
                <w:szCs w:val="24"/>
              </w:rPr>
              <w:t>自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ascii="仿宋_GB2312" w:hAnsi="华文仿宋" w:eastAsia="仿宋_GB2312"/>
                <w:sz w:val="28"/>
                <w:szCs w:val="24"/>
                <w:u w:val="single"/>
              </w:rPr>
              <w:t>2022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4"/>
              </w:rPr>
              <w:t>年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ascii="仿宋_GB2312" w:hAnsi="华文仿宋" w:eastAsia="仿宋_GB2312"/>
                <w:sz w:val="28"/>
                <w:szCs w:val="24"/>
                <w:u w:val="single"/>
              </w:rPr>
              <w:t>1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4"/>
              </w:rPr>
              <w:t>月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ascii="仿宋_GB2312" w:hAnsi="华文仿宋" w:eastAsia="仿宋_GB2312"/>
                <w:sz w:val="28"/>
                <w:szCs w:val="24"/>
                <w:u w:val="single"/>
              </w:rPr>
              <w:t>1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4"/>
              </w:rPr>
              <w:t xml:space="preserve">日起至 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 </w:t>
            </w:r>
            <w:r>
              <w:rPr>
                <w:rFonts w:ascii="仿宋_GB2312" w:hAnsi="华文仿宋" w:eastAsia="仿宋_GB2312"/>
                <w:sz w:val="28"/>
                <w:szCs w:val="24"/>
                <w:u w:val="single"/>
              </w:rPr>
              <w:t xml:space="preserve">2025  </w:t>
            </w:r>
            <w:r>
              <w:rPr>
                <w:rFonts w:hint="eastAsia" w:ascii="仿宋_GB2312" w:hAnsi="华文仿宋" w:eastAsia="仿宋_GB2312"/>
                <w:sz w:val="28"/>
                <w:szCs w:val="24"/>
              </w:rPr>
              <w:t>年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ascii="仿宋_GB2312" w:hAnsi="华文仿宋" w:eastAsia="仿宋_GB2312"/>
                <w:sz w:val="28"/>
                <w:szCs w:val="24"/>
                <w:u w:val="single"/>
              </w:rPr>
              <w:t>12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4"/>
              </w:rPr>
              <w:t>月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ascii="仿宋_GB2312" w:hAnsi="华文仿宋" w:eastAsia="仿宋_GB2312"/>
                <w:sz w:val="28"/>
                <w:szCs w:val="24"/>
                <w:u w:val="single"/>
              </w:rPr>
              <w:t>31</w:t>
            </w:r>
            <w:r>
              <w:rPr>
                <w:rFonts w:hint="eastAsia" w:ascii="仿宋_GB2312" w:hAnsi="华文仿宋" w:eastAsia="仿宋_GB2312"/>
                <w:sz w:val="28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4"/>
              </w:rPr>
              <w:t>日止</w:t>
            </w:r>
          </w:p>
        </w:tc>
      </w:tr>
      <w:tr w14:paraId="7037D3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9584" w:type="dxa"/>
            <w:gridSpan w:val="6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EEC0990">
            <w:pPr>
              <w:snapToGrid w:val="0"/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8"/>
                <w:szCs w:val="28"/>
              </w:rPr>
              <w:t>1</w:t>
            </w:r>
            <w:r>
              <w:rPr>
                <w:rFonts w:ascii="黑体" w:hAnsi="黑体" w:eastAsia="黑体"/>
                <w:spacing w:val="-10"/>
                <w:sz w:val="28"/>
                <w:szCs w:val="28"/>
              </w:rPr>
              <w:t xml:space="preserve">.2 </w:t>
            </w:r>
            <w:r>
              <w:rPr>
                <w:rFonts w:hint="eastAsia" w:ascii="黑体" w:hAnsi="黑体" w:eastAsia="黑体"/>
                <w:spacing w:val="-10"/>
                <w:sz w:val="28"/>
                <w:szCs w:val="28"/>
              </w:rPr>
              <w:t>岗位任务</w:t>
            </w:r>
          </w:p>
        </w:tc>
      </w:tr>
      <w:tr w14:paraId="4D9083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4" w:hRule="exact"/>
          <w:jc w:val="center"/>
        </w:trPr>
        <w:tc>
          <w:tcPr>
            <w:tcW w:w="164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8AEF991">
            <w:pPr>
              <w:snapToGrid w:val="0"/>
              <w:spacing w:line="276" w:lineRule="auto"/>
              <w:jc w:val="center"/>
              <w:rPr>
                <w:rFonts w:ascii="黑体" w:hAnsi="黑体" w:eastAsia="黑体"/>
                <w:spacing w:val="-1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pacing w:val="-10"/>
                <w:sz w:val="32"/>
                <w:szCs w:val="32"/>
              </w:rPr>
              <w:t xml:space="preserve">岗位任务 </w:t>
            </w:r>
          </w:p>
          <w:p w14:paraId="5BA8EAA5">
            <w:pPr>
              <w:snapToGrid w:val="0"/>
              <w:jc w:val="center"/>
              <w:rPr>
                <w:rFonts w:hint="eastAsia" w:ascii="黑体" w:hAnsi="黑体" w:eastAsia="黑体"/>
                <w:spacing w:val="-10"/>
                <w:sz w:val="26"/>
                <w:szCs w:val="26"/>
              </w:rPr>
            </w:pPr>
            <w:r>
              <w:rPr>
                <w:rFonts w:ascii="Arial Narrow" w:hAnsi="Arial Narrow" w:eastAsia="楷体"/>
                <w:spacing w:val="-10"/>
                <w:sz w:val="26"/>
                <w:szCs w:val="26"/>
              </w:rPr>
              <w:t>(</w:t>
            </w:r>
            <w:r>
              <w:rPr>
                <w:rFonts w:hint="eastAsia" w:ascii="Arial Narrow" w:hAnsi="Arial Narrow" w:eastAsia="楷体"/>
                <w:spacing w:val="-10"/>
                <w:sz w:val="26"/>
                <w:szCs w:val="26"/>
              </w:rPr>
              <w:t>岗位任务书中所列出的各项任务</w:t>
            </w:r>
            <w:r>
              <w:rPr>
                <w:rFonts w:ascii="Arial Narrow" w:hAnsi="Arial Narrow" w:eastAsia="楷体"/>
                <w:spacing w:val="-10"/>
                <w:sz w:val="26"/>
                <w:szCs w:val="26"/>
              </w:rPr>
              <w:t>)</w:t>
            </w:r>
          </w:p>
        </w:tc>
        <w:tc>
          <w:tcPr>
            <w:tcW w:w="7938" w:type="dxa"/>
            <w:gridSpan w:val="5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7A3E93E7">
            <w:pPr>
              <w:snapToGrid w:val="0"/>
              <w:spacing w:before="156" w:beforeLines="50" w:line="276" w:lineRule="auto"/>
              <w:jc w:val="left"/>
              <w:rPr>
                <w:rFonts w:hint="eastAsia" w:ascii="仿宋" w:hAnsi="仿宋" w:eastAsia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（一）人才培养</w:t>
            </w:r>
          </w:p>
          <w:p w14:paraId="4DBD0E90">
            <w:pPr>
              <w:snapToGrid w:val="0"/>
              <w:spacing w:line="276" w:lineRule="auto"/>
              <w:ind w:firstLine="560" w:firstLineChars="200"/>
              <w:rPr>
                <w:rFonts w:ascii="仿宋_GB2312" w:hAnsi="仿宋" w:eastAsia="仿宋_GB2312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4"/>
              </w:rPr>
              <w:t>每年至少完整讲授1门本科生理论课程（课程名称：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4"/>
                <w:u w:val="single"/>
              </w:rPr>
              <w:t xml:space="preserve">  </w:t>
            </w:r>
            <w:r>
              <w:rPr>
                <w:rFonts w:ascii="仿宋_GB2312" w:hAnsi="仿宋" w:eastAsia="仿宋_GB2312"/>
                <w:color w:val="000000"/>
                <w:sz w:val="28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4"/>
              </w:rPr>
              <w:t>），且年均授课不低于64学时，教学效果优良</w:t>
            </w:r>
            <w:r>
              <w:rPr>
                <w:rFonts w:hint="eastAsia" w:ascii="仿宋_GB2312" w:hAnsi="仿宋" w:eastAsia="仿宋_GB2312"/>
                <w:sz w:val="28"/>
                <w:szCs w:val="24"/>
              </w:rPr>
              <w:t>。</w:t>
            </w:r>
          </w:p>
          <w:p w14:paraId="68E477B6">
            <w:pPr>
              <w:snapToGrid w:val="0"/>
              <w:spacing w:line="276" w:lineRule="auto"/>
              <w:jc w:val="left"/>
              <w:rPr>
                <w:rFonts w:hint="eastAsia" w:ascii="仿宋" w:hAnsi="仿宋" w:eastAsia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（二）科学研究（聘期内取得以下中任意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4"/>
                <w:u w:val="thick"/>
              </w:rPr>
              <w:t xml:space="preserve"> 1</w:t>
            </w:r>
            <w:r>
              <w:rPr>
                <w:rFonts w:ascii="仿宋" w:hAnsi="仿宋" w:eastAsia="仿宋"/>
                <w:b/>
                <w:bCs/>
                <w:sz w:val="28"/>
                <w:szCs w:val="24"/>
                <w:u w:val="thick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项研究成果）</w:t>
            </w:r>
          </w:p>
          <w:p w14:paraId="1FD1734F">
            <w:pPr>
              <w:snapToGrid w:val="0"/>
              <w:spacing w:line="276" w:lineRule="auto"/>
              <w:ind w:firstLine="560" w:firstLineChars="200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1.以西南交通大学为依托单位，新增主持《西南交通大学科学研究项目分类分级体系(2022版)》所列A类及以上项目至少 1项。</w:t>
            </w:r>
          </w:p>
          <w:p w14:paraId="414170A5">
            <w:pPr>
              <w:snapToGrid w:val="0"/>
              <w:spacing w:line="276" w:lineRule="auto"/>
              <w:ind w:firstLine="560" w:firstLineChars="200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2.以第一作者或者通讯作者在《西南交通大学高水平学术期刊分级目录（2022 版）》的 A类及以上学术期刊发表本学科论文至少 2篇（论文认定与计算规则按照《西南交通大学教师系列高级专业技术职务任职申报条件》相关规定执行）。</w:t>
            </w:r>
          </w:p>
          <w:p w14:paraId="068B46B5">
            <w:pPr>
              <w:snapToGrid w:val="0"/>
              <w:spacing w:line="276" w:lineRule="auto"/>
              <w:ind w:firstLine="560" w:firstLineChars="200"/>
              <w:rPr>
                <w:rFonts w:hint="eastAsia"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3.以主要完成人（排名前5）获得国家级科研成果奖（或国家级教学成果奖）至少 1 次。</w:t>
            </w:r>
          </w:p>
          <w:p w14:paraId="28243C49">
            <w:pPr>
              <w:snapToGrid w:val="0"/>
              <w:spacing w:line="276" w:lineRule="auto"/>
              <w:ind w:firstLine="560" w:firstLineChars="200"/>
              <w:jc w:val="left"/>
              <w:rPr>
                <w:rFonts w:ascii="仿宋_GB2312" w:hAnsi="华文仿宋" w:eastAsia="仿宋_GB2312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4.</w:t>
            </w:r>
            <w:bookmarkStart w:id="0" w:name="OLE_LINK58"/>
            <w:bookmarkStart w:id="1" w:name="OLE_LINK57"/>
            <w:r>
              <w:rPr>
                <w:rFonts w:hint="eastAsia" w:ascii="仿宋_GB2312" w:hAnsi="华文仿宋" w:eastAsia="仿宋_GB2312"/>
                <w:sz w:val="28"/>
                <w:szCs w:val="24"/>
              </w:rPr>
              <w:t>……</w:t>
            </w:r>
            <w:bookmarkEnd w:id="0"/>
            <w:bookmarkEnd w:id="1"/>
          </w:p>
          <w:p w14:paraId="11298EA5">
            <w:pPr>
              <w:snapToGrid w:val="0"/>
              <w:spacing w:line="276" w:lineRule="auto"/>
              <w:jc w:val="left"/>
              <w:rPr>
                <w:rFonts w:hint="eastAsia" w:ascii="仿宋" w:hAnsi="仿宋" w:eastAsia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（三）人才引育</w:t>
            </w:r>
          </w:p>
          <w:p w14:paraId="0252066B">
            <w:pPr>
              <w:snapToGrid w:val="0"/>
              <w:spacing w:line="276" w:lineRule="auto"/>
              <w:ind w:firstLine="560" w:firstLineChars="200"/>
              <w:jc w:val="left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积极推荐引进雏鹰双百/教授/副教授/特聘副研究员等优秀青年人才至少1名到校工作，或培育省级及以上人才支持计划入选者1名。</w:t>
            </w:r>
          </w:p>
          <w:p w14:paraId="1FCCEC5F">
            <w:pPr>
              <w:snapToGrid w:val="0"/>
              <w:spacing w:line="276" w:lineRule="auto"/>
              <w:jc w:val="left"/>
              <w:rPr>
                <w:rFonts w:hint="eastAsia" w:ascii="仿宋" w:hAnsi="仿宋" w:eastAsia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（四）管理服务</w:t>
            </w:r>
          </w:p>
          <w:p w14:paraId="1394C684">
            <w:pPr>
              <w:snapToGrid w:val="0"/>
              <w:spacing w:line="276" w:lineRule="auto"/>
              <w:ind w:firstLine="560" w:firstLineChars="200"/>
              <w:jc w:val="left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8"/>
                <w:szCs w:val="24"/>
              </w:rPr>
              <w:t>……</w:t>
            </w:r>
          </w:p>
        </w:tc>
      </w:tr>
    </w:tbl>
    <w:p w14:paraId="3C1D451C">
      <w:pPr>
        <w:autoSpaceDE w:val="0"/>
        <w:autoSpaceDN w:val="0"/>
        <w:adjustRightInd w:val="0"/>
        <w:snapToGrid w:val="0"/>
        <w:outlineLvl w:val="0"/>
        <w:rPr>
          <w:rFonts w:hint="eastAsia" w:ascii="黑体" w:hAnsi="黑体" w:eastAsia="黑体" w:cs="FZFSK--GBK1-0"/>
          <w:b/>
          <w:kern w:val="0"/>
          <w:szCs w:val="21"/>
        </w:rPr>
        <w:sectPr>
          <w:pgSz w:w="11906" w:h="16838"/>
          <w:pgMar w:top="1247" w:right="1247" w:bottom="1247" w:left="1247" w:header="851" w:footer="992" w:gutter="0"/>
          <w:cols w:space="720" w:num="1"/>
          <w:docGrid w:type="lines" w:linePitch="312" w:charSpace="0"/>
        </w:sectPr>
      </w:pPr>
    </w:p>
    <w:p w14:paraId="49F123C1">
      <w:pPr>
        <w:autoSpaceDE w:val="0"/>
        <w:autoSpaceDN w:val="0"/>
        <w:adjustRightInd w:val="0"/>
        <w:snapToGrid w:val="0"/>
        <w:spacing w:after="156" w:afterLines="50" w:line="600" w:lineRule="exact"/>
        <w:outlineLvl w:val="0"/>
        <w:rPr>
          <w:rFonts w:hint="eastAsia" w:ascii="黑体" w:hAnsi="黑体" w:eastAsia="黑体" w:cs="FZFSK--GBK1-0"/>
          <w:b/>
          <w:kern w:val="0"/>
          <w:sz w:val="32"/>
          <w:szCs w:val="32"/>
        </w:rPr>
      </w:pPr>
      <w:r>
        <w:rPr>
          <w:rFonts w:hint="eastAsia" w:ascii="黑体" w:hAnsi="黑体" w:eastAsia="黑体" w:cs="FZFSK--GBK1-0"/>
          <w:b/>
          <w:kern w:val="0"/>
          <w:sz w:val="32"/>
          <w:szCs w:val="32"/>
        </w:rPr>
        <w:t>二、岗位任务完成情况</w:t>
      </w:r>
    </w:p>
    <w:tbl>
      <w:tblPr>
        <w:tblStyle w:val="7"/>
        <w:tblW w:w="9584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7938"/>
      </w:tblGrid>
      <w:tr w14:paraId="48CFF1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3" w:hRule="atLeast"/>
          <w:jc w:val="center"/>
        </w:trPr>
        <w:tc>
          <w:tcPr>
            <w:tcW w:w="1646" w:type="dxa"/>
            <w:vMerge w:val="restart"/>
            <w:vAlign w:val="center"/>
          </w:tcPr>
          <w:p w14:paraId="42F5821F">
            <w:pPr>
              <w:snapToGrid w:val="0"/>
              <w:spacing w:line="276" w:lineRule="auto"/>
              <w:jc w:val="center"/>
              <w:rPr>
                <w:rFonts w:ascii="黑体" w:hAnsi="黑体" w:eastAsia="黑体"/>
                <w:spacing w:val="-1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pacing w:val="-10"/>
                <w:sz w:val="32"/>
                <w:szCs w:val="32"/>
              </w:rPr>
              <w:t>岗位任务</w:t>
            </w:r>
          </w:p>
          <w:p w14:paraId="5F8DC563">
            <w:pPr>
              <w:snapToGrid w:val="0"/>
              <w:spacing w:line="276" w:lineRule="auto"/>
              <w:jc w:val="center"/>
              <w:rPr>
                <w:rFonts w:ascii="黑体" w:hAnsi="黑体" w:eastAsia="黑体"/>
                <w:spacing w:val="-1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pacing w:val="-10"/>
                <w:sz w:val="32"/>
                <w:szCs w:val="32"/>
              </w:rPr>
              <w:t xml:space="preserve">完成情况 </w:t>
            </w:r>
          </w:p>
          <w:p w14:paraId="5CDA56E8">
            <w:pPr>
              <w:snapToGrid w:val="0"/>
              <w:spacing w:line="276" w:lineRule="auto"/>
              <w:jc w:val="center"/>
              <w:rPr>
                <w:rFonts w:ascii="Arial Narrow" w:hAnsi="Arial Narrow" w:eastAsia="楷体"/>
                <w:spacing w:val="-10"/>
                <w:sz w:val="26"/>
                <w:szCs w:val="26"/>
              </w:rPr>
            </w:pPr>
            <w:r>
              <w:rPr>
                <w:rFonts w:ascii="Arial Narrow" w:hAnsi="Arial Narrow" w:eastAsia="楷体"/>
                <w:spacing w:val="-10"/>
                <w:sz w:val="26"/>
                <w:szCs w:val="26"/>
              </w:rPr>
              <w:t>(</w:t>
            </w:r>
            <w:r>
              <w:rPr>
                <w:rFonts w:hint="eastAsia" w:ascii="Arial Narrow" w:hAnsi="Arial Narrow" w:eastAsia="楷体"/>
                <w:spacing w:val="-10"/>
                <w:sz w:val="26"/>
                <w:szCs w:val="26"/>
              </w:rPr>
              <w:t>对照岗位任务书</w:t>
            </w:r>
            <w:r>
              <w:rPr>
                <w:rFonts w:ascii="Arial Narrow" w:hAnsi="Arial Narrow" w:eastAsia="楷体"/>
                <w:spacing w:val="-10"/>
                <w:sz w:val="26"/>
                <w:szCs w:val="26"/>
              </w:rPr>
              <w:t>分条列举)</w:t>
            </w:r>
          </w:p>
        </w:tc>
        <w:tc>
          <w:tcPr>
            <w:tcW w:w="7938" w:type="dxa"/>
          </w:tcPr>
          <w:p w14:paraId="3F44EA5B">
            <w:pPr>
              <w:adjustRightInd w:val="0"/>
              <w:snapToGrid w:val="0"/>
              <w:spacing w:before="156" w:beforeLines="50"/>
              <w:jc w:val="left"/>
              <w:rPr>
                <w:rFonts w:ascii="仿宋_GB2312" w:hAnsi="华文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b/>
                <w:bCs/>
                <w:sz w:val="28"/>
                <w:szCs w:val="28"/>
              </w:rPr>
              <w:t>（一）岗位任务完成情况</w:t>
            </w:r>
          </w:p>
          <w:p w14:paraId="51DF8A5C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1</w:t>
            </w:r>
            <w:r>
              <w:rPr>
                <w:rFonts w:ascii="仿宋_GB2312" w:hAnsi="华文仿宋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人才培养</w:t>
            </w:r>
          </w:p>
          <w:p w14:paraId="07CBDB72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32AE46BB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62DC551D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39BA29EE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35E7549F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06A62458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2ECCE982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2.科学研究</w:t>
            </w:r>
          </w:p>
          <w:p w14:paraId="0626FA25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20570FB8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4702DB1D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539CB622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3E0424F2">
            <w:pPr>
              <w:snapToGrid w:val="0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400A35A6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62B9040F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ascii="仿宋_GB2312" w:hAnsi="华文仿宋" w:eastAsia="仿宋_GB2312"/>
                <w:sz w:val="28"/>
                <w:szCs w:val="28"/>
              </w:rPr>
              <w:t>3.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人才引育</w:t>
            </w:r>
          </w:p>
          <w:p w14:paraId="6EDD9CB9">
            <w:pPr>
              <w:snapToGrid w:val="0"/>
              <w:jc w:val="left"/>
              <w:rPr>
                <w:rFonts w:ascii="仿宋_GB2312" w:hAnsi="华文仿宋" w:eastAsia="仿宋_GB2312"/>
                <w:sz w:val="24"/>
                <w:szCs w:val="24"/>
              </w:rPr>
            </w:pPr>
          </w:p>
          <w:p w14:paraId="46D246EA">
            <w:pPr>
              <w:snapToGrid w:val="0"/>
              <w:jc w:val="left"/>
              <w:rPr>
                <w:rFonts w:ascii="仿宋_GB2312" w:hAnsi="华文仿宋" w:eastAsia="仿宋_GB2312"/>
                <w:sz w:val="24"/>
                <w:szCs w:val="24"/>
              </w:rPr>
            </w:pPr>
          </w:p>
          <w:p w14:paraId="0BF75375">
            <w:pPr>
              <w:snapToGrid w:val="0"/>
              <w:jc w:val="left"/>
              <w:rPr>
                <w:rFonts w:ascii="仿宋_GB2312" w:hAnsi="华文仿宋" w:eastAsia="仿宋_GB2312"/>
                <w:sz w:val="24"/>
                <w:szCs w:val="24"/>
              </w:rPr>
            </w:pPr>
          </w:p>
          <w:p w14:paraId="2A4957D1">
            <w:pPr>
              <w:snapToGrid w:val="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ascii="仿宋_GB2312" w:hAnsi="华文仿宋" w:eastAsia="仿宋_GB2312"/>
                <w:sz w:val="28"/>
                <w:szCs w:val="28"/>
              </w:rPr>
              <w:t>4.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管理服务</w:t>
            </w:r>
          </w:p>
          <w:p w14:paraId="5ABABC20">
            <w:pPr>
              <w:snapToGrid w:val="0"/>
              <w:jc w:val="left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4611FA7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0" w:hRule="atLeast"/>
          <w:jc w:val="center"/>
        </w:trPr>
        <w:tc>
          <w:tcPr>
            <w:tcW w:w="1646" w:type="dxa"/>
            <w:vMerge w:val="continue"/>
            <w:vAlign w:val="center"/>
          </w:tcPr>
          <w:p w14:paraId="6C66944A">
            <w:pPr>
              <w:snapToGrid w:val="0"/>
              <w:spacing w:line="276" w:lineRule="auto"/>
              <w:jc w:val="center"/>
              <w:rPr>
                <w:rFonts w:hint="eastAsia" w:ascii="黑体" w:hAnsi="黑体" w:eastAsia="黑体"/>
                <w:spacing w:val="-1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653C0A3">
            <w:pPr>
              <w:adjustRightInd w:val="0"/>
              <w:snapToGrid w:val="0"/>
              <w:spacing w:before="156" w:beforeLines="50"/>
              <w:jc w:val="left"/>
              <w:rPr>
                <w:rFonts w:hint="eastAsia" w:ascii="仿宋_GB2312" w:hAnsi="华文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b/>
                <w:bCs/>
                <w:sz w:val="28"/>
                <w:szCs w:val="28"/>
              </w:rPr>
              <w:t>（二）未完成的任务并说明情况</w:t>
            </w:r>
          </w:p>
        </w:tc>
      </w:tr>
    </w:tbl>
    <w:p w14:paraId="3AC28B7C">
      <w:pPr>
        <w:autoSpaceDE w:val="0"/>
        <w:autoSpaceDN w:val="0"/>
        <w:adjustRightInd w:val="0"/>
        <w:snapToGrid w:val="0"/>
        <w:outlineLvl w:val="0"/>
        <w:rPr>
          <w:rFonts w:hint="eastAsia" w:ascii="仿宋_GB2312" w:eastAsia="仿宋_GB2312" w:cs="FZFSK--GBK1-0"/>
          <w:b/>
          <w:kern w:val="0"/>
          <w:sz w:val="28"/>
          <w:szCs w:val="28"/>
        </w:rPr>
        <w:sectPr>
          <w:pgSz w:w="11906" w:h="16838"/>
          <w:pgMar w:top="1247" w:right="1247" w:bottom="1247" w:left="1247" w:header="851" w:footer="992" w:gutter="0"/>
          <w:cols w:space="720" w:num="1"/>
          <w:docGrid w:type="lines" w:linePitch="312" w:charSpace="0"/>
        </w:sectPr>
      </w:pPr>
    </w:p>
    <w:p w14:paraId="546DEF3C">
      <w:pPr>
        <w:autoSpaceDE w:val="0"/>
        <w:autoSpaceDN w:val="0"/>
        <w:adjustRightInd w:val="0"/>
        <w:snapToGrid w:val="0"/>
        <w:spacing w:after="156" w:afterLines="50" w:line="600" w:lineRule="exact"/>
        <w:rPr>
          <w:rFonts w:ascii="黑体" w:hAnsi="黑体" w:eastAsia="黑体" w:cs="FZFSK--GBK1-0"/>
          <w:b/>
          <w:spacing w:val="-10"/>
          <w:kern w:val="0"/>
          <w:sz w:val="32"/>
          <w:szCs w:val="32"/>
          <w:highlight w:val="yellow"/>
        </w:rPr>
      </w:pPr>
      <w:r>
        <w:rPr>
          <w:rFonts w:hint="eastAsia" w:ascii="黑体" w:hAnsi="黑体" w:eastAsia="黑体" w:cs="FZFSK--GBK1-0"/>
          <w:b/>
          <w:spacing w:val="-10"/>
          <w:kern w:val="0"/>
          <w:sz w:val="32"/>
          <w:szCs w:val="32"/>
        </w:rPr>
        <w:t>三、聘期内的教学科研业绩</w:t>
      </w:r>
    </w:p>
    <w:tbl>
      <w:tblPr>
        <w:tblStyle w:val="7"/>
        <w:tblW w:w="14034" w:type="dxa"/>
        <w:tblInd w:w="-17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2681"/>
        <w:gridCol w:w="284"/>
        <w:gridCol w:w="1417"/>
        <w:gridCol w:w="992"/>
        <w:gridCol w:w="709"/>
        <w:gridCol w:w="2835"/>
        <w:gridCol w:w="1276"/>
        <w:gridCol w:w="850"/>
        <w:gridCol w:w="709"/>
        <w:gridCol w:w="1701"/>
      </w:tblGrid>
      <w:tr w14:paraId="75155D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034" w:type="dxa"/>
            <w:gridSpan w:val="11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187FACD0">
            <w:pPr>
              <w:snapToGrid w:val="0"/>
              <w:rPr>
                <w:rFonts w:ascii="黑体" w:hAnsi="黑体" w:eastAsia="黑体"/>
                <w:sz w:val="24"/>
                <w:szCs w:val="24"/>
              </w:rPr>
            </w:pPr>
            <w:bookmarkStart w:id="2" w:name="_Hlk191452105"/>
            <w:r>
              <w:rPr>
                <w:rFonts w:ascii="黑体" w:hAnsi="黑体" w:eastAsia="黑体"/>
                <w:sz w:val="24"/>
                <w:szCs w:val="24"/>
              </w:rPr>
              <w:t>3.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1聘期内承担教学情况(</w:t>
            </w:r>
            <w:r>
              <w:rPr>
                <w:rFonts w:ascii="黑体" w:hAnsi="黑体" w:eastAsia="黑体"/>
                <w:sz w:val="24"/>
                <w:szCs w:val="24"/>
              </w:rPr>
              <w:t>1.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课程以课表教师姓名为准。2.非独立授课的学时数原则上所有任课教师平均分配学时数。)</w:t>
            </w:r>
          </w:p>
        </w:tc>
      </w:tr>
      <w:tr w14:paraId="74B16FC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80" w:type="dxa"/>
            <w:tcBorders>
              <w:top w:val="single" w:color="auto" w:sz="8" w:space="0"/>
            </w:tcBorders>
            <w:vAlign w:val="center"/>
          </w:tcPr>
          <w:p w14:paraId="4FA2DCAF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序号</w:t>
            </w:r>
          </w:p>
        </w:tc>
        <w:tc>
          <w:tcPr>
            <w:tcW w:w="2681" w:type="dxa"/>
            <w:tcBorders>
              <w:top w:val="single" w:color="auto" w:sz="8" w:space="0"/>
            </w:tcBorders>
            <w:vAlign w:val="center"/>
          </w:tcPr>
          <w:p w14:paraId="35F8FED1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</w:tcBorders>
            <w:vAlign w:val="center"/>
          </w:tcPr>
          <w:p w14:paraId="2C545837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授课学生类型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</w:tcBorders>
            <w:vAlign w:val="center"/>
          </w:tcPr>
          <w:p w14:paraId="3AC909FA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课程代码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vAlign w:val="center"/>
          </w:tcPr>
          <w:p w14:paraId="4D90870C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课程名称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3C99BF4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课程学分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</w:tcBorders>
            <w:vAlign w:val="center"/>
          </w:tcPr>
          <w:p w14:paraId="714C2AE2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是否独立授课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14:paraId="1216185D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本人承担学时数</w:t>
            </w:r>
          </w:p>
        </w:tc>
      </w:tr>
      <w:tr w14:paraId="214986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80" w:type="dxa"/>
            <w:vAlign w:val="center"/>
          </w:tcPr>
          <w:p w14:paraId="561A8793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52D0018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2023-2024</w:t>
            </w:r>
            <w:r>
              <w:rPr>
                <w:rFonts w:hint="eastAsia" w:ascii="Times New Roman" w:hAnsi="Times New Roman"/>
                <w:color w:val="FF0000"/>
              </w:rPr>
              <w:t>学年第</w:t>
            </w:r>
            <w:r>
              <w:rPr>
                <w:rFonts w:ascii="Times New Roman" w:hAnsi="Times New Roman"/>
                <w:color w:val="FF0000"/>
              </w:rPr>
              <w:t>1</w:t>
            </w:r>
            <w:r>
              <w:rPr>
                <w:rFonts w:hint="eastAsia" w:ascii="Times New Roman" w:hAnsi="Times New Roman"/>
                <w:color w:val="FF0000"/>
              </w:rPr>
              <w:t>学期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0D73378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本科生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ADE4881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90426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高等数学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500C1C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AED6BD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是</w:t>
            </w:r>
          </w:p>
        </w:tc>
        <w:tc>
          <w:tcPr>
            <w:tcW w:w="1701" w:type="dxa"/>
            <w:vAlign w:val="center"/>
          </w:tcPr>
          <w:p w14:paraId="614EA62A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64</w:t>
            </w:r>
          </w:p>
        </w:tc>
      </w:tr>
      <w:tr w14:paraId="22BBB6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80" w:type="dxa"/>
            <w:vAlign w:val="center"/>
          </w:tcPr>
          <w:p w14:paraId="1CBF9601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7CEA55F6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2023-2024</w:t>
            </w:r>
            <w:r>
              <w:rPr>
                <w:rFonts w:hint="eastAsia" w:ascii="Times New Roman" w:hAnsi="Times New Roman"/>
                <w:color w:val="FF0000"/>
              </w:rPr>
              <w:t>学年第</w:t>
            </w:r>
            <w:r>
              <w:rPr>
                <w:rFonts w:ascii="Times New Roman" w:hAnsi="Times New Roman"/>
                <w:color w:val="FF0000"/>
              </w:rPr>
              <w:t>1</w:t>
            </w:r>
            <w:r>
              <w:rPr>
                <w:rFonts w:hint="eastAsia" w:ascii="Times New Roman" w:hAnsi="Times New Roman"/>
                <w:color w:val="FF0000"/>
              </w:rPr>
              <w:t>学期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4F0C803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研究生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435E87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324F59B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EEE7E4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742F297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否</w:t>
            </w:r>
          </w:p>
        </w:tc>
        <w:tc>
          <w:tcPr>
            <w:tcW w:w="1701" w:type="dxa"/>
            <w:vAlign w:val="center"/>
          </w:tcPr>
          <w:p w14:paraId="3E6176C1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32</w:t>
            </w:r>
          </w:p>
          <w:p w14:paraId="3C15932B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（某某某32）</w:t>
            </w:r>
          </w:p>
        </w:tc>
      </w:tr>
      <w:tr w14:paraId="14A4437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80" w:type="dxa"/>
            <w:vAlign w:val="center"/>
          </w:tcPr>
          <w:p w14:paraId="164CC3F2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1A05E1F3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EB9E23E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C2962DA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C228A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9D5D76">
            <w:pPr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11761D2">
            <w:pPr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910629F">
            <w:pPr>
              <w:jc w:val="center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</w:p>
        </w:tc>
      </w:tr>
      <w:tr w14:paraId="1FE74D0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80" w:type="dxa"/>
            <w:vAlign w:val="center"/>
          </w:tcPr>
          <w:p w14:paraId="7CBD97BA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4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1072B6CE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BDBB69C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6F933DF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47CA8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307E32">
            <w:pPr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1661B02">
            <w:pPr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26E335">
            <w:pPr>
              <w:jc w:val="center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</w:p>
        </w:tc>
      </w:tr>
      <w:tr w14:paraId="45AA77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80" w:type="dxa"/>
            <w:vAlign w:val="center"/>
          </w:tcPr>
          <w:p w14:paraId="07831183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5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A438DC1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CA203A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E73C02B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9FED9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699324">
            <w:pPr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83EA027">
            <w:pPr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92A400">
            <w:pPr>
              <w:jc w:val="center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</w:p>
        </w:tc>
      </w:tr>
      <w:tr w14:paraId="4CBA89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034" w:type="dxa"/>
            <w:gridSpan w:val="11"/>
            <w:vAlign w:val="center"/>
          </w:tcPr>
          <w:p w14:paraId="37C2F194">
            <w:pPr>
              <w:jc w:val="left"/>
              <w:rPr>
                <w:rFonts w:hint="eastAsia" w:ascii="仿宋" w:hAnsi="仿宋" w:eastAsia="仿宋"/>
                <w:color w:val="FF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本人聘期内□有 </w:t>
            </w:r>
            <w:r>
              <w:rPr>
                <w:rFonts w:ascii="宋体" w:hAnsi="宋体" w:cs="仿宋_GB2312"/>
                <w:b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□无 教学事故，平均</w:t>
            </w:r>
            <w:r>
              <w:rPr>
                <w:rFonts w:ascii="黑体" w:hAnsi="黑体" w:eastAsia="黑体"/>
                <w:sz w:val="24"/>
                <w:szCs w:val="24"/>
              </w:rPr>
              <w:t>每年承担_______门本科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生课程且达到</w:t>
            </w:r>
            <w:r>
              <w:rPr>
                <w:rFonts w:ascii="黑体" w:hAnsi="黑体" w:eastAsia="黑体"/>
                <w:sz w:val="24"/>
                <w:szCs w:val="24"/>
              </w:rPr>
              <w:t>________学时/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年。</w:t>
            </w:r>
          </w:p>
        </w:tc>
      </w:tr>
      <w:tr w14:paraId="5299604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034" w:type="dxa"/>
            <w:gridSpan w:val="11"/>
            <w:vAlign w:val="center"/>
          </w:tcPr>
          <w:p w14:paraId="2B2C03C5">
            <w:pPr>
              <w:adjustRightInd w:val="0"/>
              <w:snapToGrid w:val="0"/>
              <w:rPr>
                <w:rFonts w:hint="eastAsia" w:ascii="Times New Roman" w:hAnsi="Times New Roman"/>
                <w:color w:val="FF0000"/>
                <w:szCs w:val="18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3.2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聘期内指导过全日制研究生或承担教学建设和指导学生组织、实践创新项目等情况</w:t>
            </w:r>
          </w:p>
        </w:tc>
      </w:tr>
      <w:tr w14:paraId="5C732F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80" w:type="dxa"/>
            <w:vAlign w:val="center"/>
          </w:tcPr>
          <w:p w14:paraId="61104B9A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序号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93146C9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学生类型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02755FD2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指导类型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BE9A3BF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具体内容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D3BD9E3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人数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C22C1D6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毕业时间</w:t>
            </w:r>
          </w:p>
        </w:tc>
      </w:tr>
      <w:tr w14:paraId="4BCFEA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80" w:type="dxa"/>
            <w:vAlign w:val="center"/>
          </w:tcPr>
          <w:p w14:paraId="4A0509DA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1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3E57BD39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硕士/博士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4703030E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指导研究生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99917A3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12CA3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87A02F3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18"/>
              </w:rPr>
            </w:pPr>
          </w:p>
        </w:tc>
      </w:tr>
      <w:tr w14:paraId="2AC52D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80" w:type="dxa"/>
            <w:vAlign w:val="center"/>
          </w:tcPr>
          <w:p w14:paraId="025DB8B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6084054B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43CBECA8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142D4C8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BE9B7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03C0CD5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18"/>
              </w:rPr>
            </w:pPr>
          </w:p>
        </w:tc>
      </w:tr>
      <w:tr w14:paraId="1DC503E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80" w:type="dxa"/>
            <w:vAlign w:val="center"/>
          </w:tcPr>
          <w:p w14:paraId="6980DD0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0FAC4B42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5FCFE42A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570FA25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A3943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1F060F9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18"/>
              </w:rPr>
            </w:pPr>
          </w:p>
        </w:tc>
      </w:tr>
      <w:bookmarkEnd w:id="2"/>
      <w:tr w14:paraId="3B7695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034" w:type="dxa"/>
            <w:gridSpan w:val="11"/>
            <w:tcBorders>
              <w:top w:val="double" w:color="auto" w:sz="4" w:space="0"/>
              <w:bottom w:val="single" w:color="auto" w:sz="8" w:space="0"/>
            </w:tcBorders>
            <w:vAlign w:val="center"/>
          </w:tcPr>
          <w:p w14:paraId="2A348247">
            <w:pPr>
              <w:snapToGrid w:val="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3.3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聘期内完成的代表性论著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(限填第一作者和通讯作者，按重要性先后填写)</w:t>
            </w:r>
          </w:p>
        </w:tc>
      </w:tr>
      <w:tr w14:paraId="6965794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80" w:type="dxa"/>
            <w:tcBorders>
              <w:top w:val="single" w:color="auto" w:sz="8" w:space="0"/>
            </w:tcBorders>
            <w:vAlign w:val="center"/>
          </w:tcPr>
          <w:p w14:paraId="4F5F2DD9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序号</w:t>
            </w:r>
          </w:p>
        </w:tc>
        <w:tc>
          <w:tcPr>
            <w:tcW w:w="2965" w:type="dxa"/>
            <w:gridSpan w:val="2"/>
            <w:tcBorders>
              <w:top w:val="single" w:color="auto" w:sz="8" w:space="0"/>
            </w:tcBorders>
            <w:vAlign w:val="center"/>
          </w:tcPr>
          <w:p w14:paraId="116EC862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作者信息</w:t>
            </w:r>
          </w:p>
          <w:p w14:paraId="620A1651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（本人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加粗</w:t>
            </w:r>
            <w:r>
              <w:rPr>
                <w:rFonts w:hint="eastAsia" w:ascii="宋体" w:hAnsi="宋体"/>
                <w:sz w:val="18"/>
                <w:szCs w:val="18"/>
              </w:rPr>
              <w:t>，第一作者加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下划线</w:t>
            </w:r>
            <w:r>
              <w:rPr>
                <w:rFonts w:hint="eastAsia" w:ascii="宋体" w:hAnsi="宋体"/>
                <w:sz w:val="18"/>
                <w:szCs w:val="18"/>
              </w:rPr>
              <w:t>，通讯作者加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*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</w:tcBorders>
            <w:vAlign w:val="center"/>
          </w:tcPr>
          <w:p w14:paraId="3806FC8A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/>
                <w:b/>
              </w:rPr>
              <w:t>论文题目或著作名称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vAlign w:val="center"/>
          </w:tcPr>
          <w:p w14:paraId="7F130F2C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期刊与出版信息</w:t>
            </w:r>
          </w:p>
          <w:p w14:paraId="193A1169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（期刊全称、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ISSN号</w:t>
            </w:r>
            <w:r>
              <w:rPr>
                <w:rFonts w:hint="eastAsia" w:ascii="宋体" w:hAnsi="宋体"/>
                <w:sz w:val="18"/>
                <w:szCs w:val="18"/>
              </w:rPr>
              <w:t>、发表年月、卷期号、页码）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</w:tcBorders>
            <w:vAlign w:val="center"/>
          </w:tcPr>
          <w:p w14:paraId="63BA9786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期刊分级</w:t>
            </w:r>
          </w:p>
          <w:p w14:paraId="0853DA3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ascii="宋体" w:hAnsi="宋体"/>
                <w:sz w:val="18"/>
                <w:szCs w:val="18"/>
              </w:rPr>
              <w:t>学校期刊目录分级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color="auto" w:sz="4" w:space="0"/>
            </w:tcBorders>
            <w:vAlign w:val="center"/>
          </w:tcPr>
          <w:p w14:paraId="13E7C827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折算</w:t>
            </w:r>
          </w:p>
          <w:p w14:paraId="3DF634EB">
            <w:pPr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篇数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14:paraId="2958F06B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发表状态</w:t>
            </w:r>
          </w:p>
          <w:p w14:paraId="540BF291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（已发表/已录用）</w:t>
            </w:r>
          </w:p>
        </w:tc>
      </w:tr>
      <w:tr w14:paraId="4B7252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580" w:type="dxa"/>
            <w:vAlign w:val="center"/>
          </w:tcPr>
          <w:p w14:paraId="74EA28A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5627622B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  <w:u w:val="single"/>
              </w:rPr>
              <w:t>Min Zhou,</w:t>
            </w:r>
            <w:r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 xml:space="preserve"> Hongwei Tao(共同一作),</w:t>
            </w:r>
            <w:r>
              <w:rPr>
                <w:rFonts w:ascii="Times New Roman" w:hAnsi="Times New Roman"/>
                <w:color w:val="FF0000"/>
                <w:szCs w:val="18"/>
              </w:rPr>
              <w:t xml:space="preserve"> Kangli Wang*, Shijie Cheng, Kai Jiang*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3FEDE60F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>Nano-embedded microstructured FeS2@C as a high capacity and cycling-stable Na-storage anode in an optimized ether-based electrolyte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9FB08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color w:val="FF0000"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18"/>
              </w:rPr>
              <w:t>Journal of Materials Chemistry A</w:t>
            </w:r>
            <w:r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</w:p>
          <w:p w14:paraId="1D4323A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20"/>
                <w:szCs w:val="18"/>
              </w:rPr>
              <w:t>2050-7488 ，Dec. 2018，Volume: 6 , Issue: 47 , p.24425-24432（共8页）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BB6887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校级A类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A5D8F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</w:rPr>
              <w:t>0.5</w:t>
            </w:r>
          </w:p>
        </w:tc>
        <w:tc>
          <w:tcPr>
            <w:tcW w:w="1701" w:type="dxa"/>
            <w:vAlign w:val="center"/>
          </w:tcPr>
          <w:p w14:paraId="7082227F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FF0000"/>
                <w:szCs w:val="18"/>
              </w:rPr>
              <w:t>已发表</w:t>
            </w:r>
          </w:p>
        </w:tc>
      </w:tr>
      <w:tr w14:paraId="2FBFA2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580" w:type="dxa"/>
            <w:vAlign w:val="center"/>
          </w:tcPr>
          <w:p w14:paraId="7BC0D18B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2F33B1E4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color w:val="FF0000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  <w:u w:val="single"/>
              </w:rPr>
              <w:t>Lin Qiu</w:t>
            </w:r>
            <w:r>
              <w:rPr>
                <w:rFonts w:ascii="Times New Roman" w:hAnsi="Times New Roman"/>
                <w:bCs/>
                <w:color w:val="FF0000"/>
                <w:szCs w:val="21"/>
              </w:rPr>
              <w:t>, Wen Chen*, Fajie Wang*, Chein-Shan Liu, Qingsong Hua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6D3C3CFC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Boundary function method for boundary identification in two-dimensional steady-state nonlinear heat conduction problems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FC827D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/>
                <w:b/>
                <w:bCs/>
                <w:iCs/>
                <w:color w:val="FF0000"/>
                <w:szCs w:val="21"/>
              </w:rPr>
              <w:t>Engineering Analysis with Boundary Elements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426C177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校级</w:t>
            </w:r>
            <w:r>
              <w:rPr>
                <w:rFonts w:ascii="Times New Roman" w:hAnsi="Times New Roman"/>
                <w:color w:val="FF0000"/>
              </w:rPr>
              <w:t>B</w:t>
            </w:r>
            <w:r>
              <w:rPr>
                <w:rFonts w:hint="eastAsia" w:ascii="Times New Roman" w:hAnsi="Times New Roman"/>
                <w:color w:val="FF0000"/>
              </w:rPr>
              <w:t>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D8B3B7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1</w:t>
            </w:r>
          </w:p>
        </w:tc>
        <w:tc>
          <w:tcPr>
            <w:tcW w:w="1701" w:type="dxa"/>
            <w:vAlign w:val="center"/>
          </w:tcPr>
          <w:p w14:paraId="5D736A3E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FF0000"/>
                <w:szCs w:val="18"/>
              </w:rPr>
            </w:pPr>
            <w:r>
              <w:rPr>
                <w:rFonts w:hint="eastAsia" w:ascii="Times New Roman" w:hAnsi="Times New Roman"/>
                <w:color w:val="FF0000"/>
                <w:szCs w:val="18"/>
              </w:rPr>
              <w:t>已发表</w:t>
            </w:r>
          </w:p>
        </w:tc>
      </w:tr>
      <w:tr w14:paraId="502612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580" w:type="dxa"/>
            <w:vAlign w:val="center"/>
          </w:tcPr>
          <w:p w14:paraId="65CB760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497CBC78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color w:val="FF0000"/>
                <w:szCs w:val="18"/>
                <w:u w:val="single"/>
              </w:rPr>
            </w:pPr>
            <w:r>
              <w:rPr>
                <w:rFonts w:ascii="Times New Roman" w:hAnsi="Times New Roman"/>
                <w:color w:val="FF0000"/>
                <w:szCs w:val="18"/>
                <w:u w:val="single"/>
              </w:rPr>
              <w:t>Weiming Chen</w:t>
            </w:r>
            <w:r>
              <w:rPr>
                <w:rFonts w:ascii="Times New Roman" w:hAnsi="Times New Roman"/>
                <w:b/>
                <w:bCs/>
                <w:color w:val="FF0000"/>
                <w:szCs w:val="18"/>
                <w:u w:val="single"/>
              </w:rPr>
              <w:t xml:space="preserve">, </w:t>
            </w:r>
            <w:r>
              <w:rPr>
                <w:rFonts w:ascii="Times New Roman" w:hAnsi="Times New Roman"/>
                <w:color w:val="FF0000"/>
                <w:szCs w:val="18"/>
                <w:u w:val="single"/>
              </w:rPr>
              <w:t>Aiping Zhang</w:t>
            </w:r>
            <w:r>
              <w:rPr>
                <w:rFonts w:ascii="Times New Roman" w:hAnsi="Times New Roman"/>
                <w:color w:val="FF0000"/>
                <w:szCs w:val="18"/>
              </w:rPr>
              <w:t xml:space="preserve">, Zhepei Gu, </w:t>
            </w:r>
            <w:r>
              <w:rPr>
                <w:rFonts w:ascii="Times New Roman" w:hAnsi="Times New Roman"/>
                <w:b/>
                <w:color w:val="FF0000"/>
                <w:szCs w:val="18"/>
              </w:rPr>
              <w:t>Qibin Li*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51572913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>Enhanced degradation of refractory organics in concentrated leachate by Fe</w:t>
            </w:r>
            <w:r>
              <w:rPr>
                <w:rFonts w:ascii="Times New Roman" w:hAnsi="Times New Roman"/>
                <w:color w:val="FF0000"/>
                <w:szCs w:val="18"/>
                <w:vertAlign w:val="superscript"/>
              </w:rPr>
              <w:t>0</w:t>
            </w:r>
            <w:r>
              <w:rPr>
                <w:rFonts w:ascii="Times New Roman" w:hAnsi="Times New Roman"/>
                <w:color w:val="FF0000"/>
                <w:szCs w:val="18"/>
              </w:rPr>
              <w:t>/H</w:t>
            </w:r>
            <w:r>
              <w:rPr>
                <w:rFonts w:ascii="Times New Roman" w:hAnsi="Times New Roman"/>
                <w:color w:val="FF0000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color w:val="FF0000"/>
                <w:szCs w:val="18"/>
              </w:rPr>
              <w:t>O</w:t>
            </w:r>
            <w:r>
              <w:rPr>
                <w:rFonts w:ascii="Times New Roman" w:hAnsi="Times New Roman"/>
                <w:color w:val="FF0000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color w:val="FF0000"/>
                <w:szCs w:val="18"/>
              </w:rPr>
              <w:t xml:space="preserve"> coupled with microwave irradiation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CFA3CF">
            <w:pPr>
              <w:spacing w:line="240" w:lineRule="exact"/>
              <w:jc w:val="center"/>
              <w:rPr>
                <w:rFonts w:ascii="Times New Roman" w:hAnsi="Times New Roman"/>
                <w:color w:val="FF0000"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FF0000"/>
                <w:sz w:val="20"/>
                <w:szCs w:val="18"/>
              </w:rPr>
              <w:t>Chemical Engineering Journal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3CBF0E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JCR Q1</w:t>
            </w:r>
            <w:r>
              <w:rPr>
                <w:rFonts w:hint="eastAsia" w:ascii="Times New Roman" w:hAnsi="Times New Roman"/>
                <w:color w:val="FF0000"/>
              </w:rPr>
              <w:t>区</w:t>
            </w:r>
          </w:p>
          <w:p w14:paraId="11E48F74">
            <w:pPr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  <w:highlight w:val="yellow"/>
              </w:rPr>
              <w:t>（未列入学校期刊目录，按JCR分区标注）</w:t>
            </w:r>
          </w:p>
          <w:p w14:paraId="086012F6">
            <w:pPr>
              <w:jc w:val="center"/>
              <w:rPr>
                <w:rFonts w:hint="eastAsia"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中科院一区T</w:t>
            </w:r>
            <w:r>
              <w:rPr>
                <w:rFonts w:ascii="Times New Roman" w:hAnsi="Times New Roman"/>
                <w:color w:val="FF0000"/>
              </w:rPr>
              <w:t>OP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C41539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hint="eastAsia" w:ascii="Times New Roman" w:hAnsi="Times New Roman"/>
                <w:color w:val="FF0000"/>
              </w:rPr>
              <w:t>0.33</w:t>
            </w:r>
          </w:p>
        </w:tc>
        <w:tc>
          <w:tcPr>
            <w:tcW w:w="1701" w:type="dxa"/>
            <w:vAlign w:val="center"/>
          </w:tcPr>
          <w:p w14:paraId="456F0BD7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FF0000"/>
                <w:szCs w:val="18"/>
              </w:rPr>
            </w:pPr>
            <w:r>
              <w:rPr>
                <w:rFonts w:hint="eastAsia" w:ascii="Times New Roman" w:hAnsi="Times New Roman"/>
                <w:color w:val="FF0000"/>
                <w:szCs w:val="18"/>
              </w:rPr>
              <w:t>已录用</w:t>
            </w:r>
          </w:p>
        </w:tc>
      </w:tr>
      <w:tr w14:paraId="56C241F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580" w:type="dxa"/>
            <w:vAlign w:val="center"/>
          </w:tcPr>
          <w:p w14:paraId="5FA7029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4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251C085E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3F79D4FE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FECDBC1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color w:val="FF0000"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CB75FE3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E6936F">
            <w:pPr>
              <w:jc w:val="center"/>
              <w:rPr>
                <w:rFonts w:hint="eastAsia" w:ascii="Times New Roman" w:hAnsi="Times New Roman"/>
                <w:color w:val="FF0000"/>
              </w:rPr>
            </w:pPr>
          </w:p>
        </w:tc>
        <w:tc>
          <w:tcPr>
            <w:tcW w:w="1701" w:type="dxa"/>
            <w:vAlign w:val="center"/>
          </w:tcPr>
          <w:p w14:paraId="25B2C87E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FF0000"/>
                <w:szCs w:val="18"/>
              </w:rPr>
            </w:pPr>
          </w:p>
        </w:tc>
      </w:tr>
      <w:tr w14:paraId="729EAE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580" w:type="dxa"/>
            <w:vAlign w:val="center"/>
          </w:tcPr>
          <w:p w14:paraId="7569A9C5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5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71A2F33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135A2AA1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5221046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D70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30B7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4EDD204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szCs w:val="18"/>
              </w:rPr>
            </w:pPr>
          </w:p>
        </w:tc>
      </w:tr>
    </w:tbl>
    <w:p w14:paraId="4C91DD3F">
      <w:pPr>
        <w:ind w:left="-283" w:leftChars="-135"/>
        <w:jc w:val="left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注</w:t>
      </w:r>
      <w:r>
        <w:rPr>
          <w:rFonts w:hint="eastAsia" w:ascii="仿宋" w:hAnsi="仿宋" w:eastAsia="仿宋"/>
          <w:sz w:val="24"/>
        </w:rPr>
        <w:t>：1.</w:t>
      </w:r>
      <w:r>
        <w:rPr>
          <w:rFonts w:ascii="仿宋" w:hAnsi="仿宋" w:eastAsia="仿宋"/>
          <w:sz w:val="24"/>
        </w:rPr>
        <w:t>学校期刊目录分级按照</w:t>
      </w:r>
      <w:r>
        <w:rPr>
          <w:rFonts w:hint="eastAsia" w:ascii="仿宋" w:hAnsi="仿宋" w:eastAsia="仿宋"/>
          <w:sz w:val="24"/>
        </w:rPr>
        <w:t>《西南交通大学学术期刊分级目录（2022版）》填写。</w:t>
      </w:r>
    </w:p>
    <w:p w14:paraId="12E19DEB">
      <w:pPr>
        <w:ind w:firstLine="240" w:firstLineChars="100"/>
        <w:jc w:val="left"/>
        <w:rPr>
          <w:rFonts w:hint="eastAsia" w:ascii="仿宋" w:hAnsi="仿宋" w:eastAsia="仿宋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仿宋" w:hAnsi="仿宋" w:eastAsia="仿宋"/>
          <w:sz w:val="24"/>
        </w:rPr>
        <w:t>2.折算篇数计算规则：独立第一作者计1篇，共同第一作者按第一作者总人数折算，通讯作者按第一作者和通讯作者总人数折算。</w:t>
      </w:r>
    </w:p>
    <w:tbl>
      <w:tblPr>
        <w:tblStyle w:val="7"/>
        <w:tblW w:w="1487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2044"/>
        <w:gridCol w:w="4919"/>
        <w:gridCol w:w="1843"/>
        <w:gridCol w:w="1418"/>
        <w:gridCol w:w="1417"/>
        <w:gridCol w:w="1317"/>
        <w:gridCol w:w="1376"/>
      </w:tblGrid>
      <w:tr w14:paraId="22301D0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77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747406A7">
            <w:pPr>
              <w:ind w:right="375" w:rightChars="179"/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3.4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聘期内主持或参与的科研项目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(按重要性先后填写)</w:t>
            </w:r>
          </w:p>
        </w:tc>
      </w:tr>
      <w:tr w14:paraId="392C2F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543" w:type="dxa"/>
            <w:tcBorders>
              <w:top w:val="single" w:color="auto" w:sz="8" w:space="0"/>
              <w:left w:val="double" w:color="auto" w:sz="4" w:space="0"/>
            </w:tcBorders>
            <w:vAlign w:val="center"/>
          </w:tcPr>
          <w:p w14:paraId="2AD709E3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序号</w:t>
            </w:r>
          </w:p>
        </w:tc>
        <w:tc>
          <w:tcPr>
            <w:tcW w:w="2044" w:type="dxa"/>
            <w:tcBorders>
              <w:top w:val="single" w:color="auto" w:sz="8" w:space="0"/>
            </w:tcBorders>
            <w:vAlign w:val="center"/>
          </w:tcPr>
          <w:p w14:paraId="16A3099B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</w:rPr>
              <w:t>起止时间</w:t>
            </w:r>
          </w:p>
        </w:tc>
        <w:tc>
          <w:tcPr>
            <w:tcW w:w="4919" w:type="dxa"/>
            <w:tcBorders>
              <w:top w:val="single" w:color="auto" w:sz="8" w:space="0"/>
            </w:tcBorders>
            <w:vAlign w:val="center"/>
          </w:tcPr>
          <w:p w14:paraId="07B4455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</w:rPr>
              <w:t>项</w:t>
            </w:r>
            <w:r>
              <w:rPr>
                <w:rFonts w:ascii="宋体" w:hAnsi="宋体"/>
                <w:b/>
              </w:rPr>
              <w:t>目名称</w:t>
            </w:r>
          </w:p>
        </w:tc>
        <w:tc>
          <w:tcPr>
            <w:tcW w:w="1843" w:type="dxa"/>
            <w:tcBorders>
              <w:top w:val="single" w:color="auto" w:sz="8" w:space="0"/>
            </w:tcBorders>
            <w:vAlign w:val="center"/>
          </w:tcPr>
          <w:p w14:paraId="29D5FA9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</w:rPr>
              <w:t>项目分类</w:t>
            </w:r>
          </w:p>
        </w:tc>
        <w:tc>
          <w:tcPr>
            <w:tcW w:w="1418" w:type="dxa"/>
            <w:tcBorders>
              <w:top w:val="single" w:color="auto" w:sz="8" w:space="0"/>
            </w:tcBorders>
            <w:vAlign w:val="center"/>
          </w:tcPr>
          <w:p w14:paraId="10FC6694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</w:rPr>
              <w:t>项目级别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DF7F3D0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项目经费</w:t>
            </w:r>
          </w:p>
          <w:p w14:paraId="6C51474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</w:rPr>
              <w:t>（万元）</w:t>
            </w:r>
          </w:p>
        </w:tc>
        <w:tc>
          <w:tcPr>
            <w:tcW w:w="1317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965E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</w:rPr>
              <w:t>本人排序/总人数</w:t>
            </w:r>
          </w:p>
        </w:tc>
        <w:tc>
          <w:tcPr>
            <w:tcW w:w="1376" w:type="dxa"/>
            <w:tcBorders>
              <w:top w:val="single" w:color="auto" w:sz="8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2036745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项目</w:t>
            </w:r>
            <w:r>
              <w:rPr>
                <w:rFonts w:ascii="宋体" w:hAnsi="宋体"/>
                <w:b/>
              </w:rPr>
              <w:t>状态</w:t>
            </w:r>
          </w:p>
          <w:p w14:paraId="6419A390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(已立项/</w:t>
            </w:r>
          </w:p>
          <w:p w14:paraId="46A4BE7A">
            <w:pPr>
              <w:spacing w:line="24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已结题)</w:t>
            </w:r>
          </w:p>
        </w:tc>
      </w:tr>
      <w:tr w14:paraId="4A5861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43" w:type="dxa"/>
            <w:tcBorders>
              <w:left w:val="double" w:color="auto" w:sz="4" w:space="0"/>
            </w:tcBorders>
            <w:vAlign w:val="center"/>
          </w:tcPr>
          <w:p w14:paraId="6F18D289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1</w:t>
            </w:r>
          </w:p>
        </w:tc>
        <w:tc>
          <w:tcPr>
            <w:tcW w:w="2044" w:type="dxa"/>
            <w:vAlign w:val="center"/>
          </w:tcPr>
          <w:p w14:paraId="2651D1E6">
            <w:pPr>
              <w:spacing w:line="360" w:lineRule="auto"/>
              <w:jc w:val="center"/>
              <w:rPr>
                <w:rFonts w:ascii="仿宋" w:hAnsi="仿宋" w:eastAsia="仿宋"/>
                <w:color w:val="FF0000"/>
                <w:sz w:val="22"/>
              </w:rPr>
            </w:pPr>
            <w:r>
              <w:rPr>
                <w:rFonts w:hint="eastAsia" w:ascii="宋体" w:hAnsi="宋体"/>
                <w:color w:val="FF0000"/>
                <w:sz w:val="20"/>
              </w:rPr>
              <w:t>2</w:t>
            </w:r>
            <w:r>
              <w:rPr>
                <w:rFonts w:ascii="宋体" w:hAnsi="宋体"/>
                <w:color w:val="FF0000"/>
                <w:sz w:val="20"/>
              </w:rPr>
              <w:t>020.01-2023.01</w:t>
            </w:r>
          </w:p>
        </w:tc>
        <w:tc>
          <w:tcPr>
            <w:tcW w:w="4919" w:type="dxa"/>
            <w:vAlign w:val="center"/>
          </w:tcPr>
          <w:p w14:paraId="2BEE2F69">
            <w:pPr>
              <w:spacing w:line="360" w:lineRule="auto"/>
              <w:jc w:val="center"/>
              <w:rPr>
                <w:rFonts w:ascii="仿宋" w:hAnsi="仿宋" w:eastAsia="仿宋"/>
                <w:color w:val="FF0000"/>
                <w:sz w:val="22"/>
              </w:rPr>
            </w:pPr>
            <w:r>
              <w:rPr>
                <w:rFonts w:hint="eastAsia" w:ascii="宋体" w:hAnsi="宋体"/>
                <w:color w:val="FF0000"/>
                <w:sz w:val="20"/>
              </w:rPr>
              <w:t>热塑性聚合物材料的湿-热-力耦合循环本构关系研究</w:t>
            </w:r>
          </w:p>
        </w:tc>
        <w:tc>
          <w:tcPr>
            <w:tcW w:w="1843" w:type="dxa"/>
            <w:vAlign w:val="center"/>
          </w:tcPr>
          <w:p w14:paraId="6B9D943A">
            <w:pPr>
              <w:jc w:val="center"/>
              <w:rPr>
                <w:rFonts w:ascii="仿宋" w:hAnsi="仿宋" w:eastAsia="仿宋"/>
                <w:color w:val="FF0000"/>
                <w:sz w:val="22"/>
              </w:rPr>
            </w:pPr>
            <w:r>
              <w:rPr>
                <w:rFonts w:hint="eastAsia" w:ascii="宋体" w:hAnsi="宋体"/>
                <w:color w:val="FF0000"/>
                <w:sz w:val="20"/>
              </w:rPr>
              <w:t>国家自然科学基金</w:t>
            </w:r>
            <w:r>
              <w:rPr>
                <w:rFonts w:hint="eastAsia" w:ascii="宋体" w:hAnsi="宋体"/>
                <w:color w:val="FF0000"/>
                <w:sz w:val="20"/>
                <w:u w:val="single"/>
              </w:rPr>
              <w:t>青年基金</w:t>
            </w:r>
          </w:p>
        </w:tc>
        <w:tc>
          <w:tcPr>
            <w:tcW w:w="1418" w:type="dxa"/>
            <w:vAlign w:val="center"/>
          </w:tcPr>
          <w:p w14:paraId="174C610B">
            <w:pPr>
              <w:spacing w:line="360" w:lineRule="auto"/>
              <w:jc w:val="center"/>
              <w:rPr>
                <w:rFonts w:ascii="仿宋" w:hAnsi="仿宋" w:eastAsia="仿宋"/>
                <w:color w:val="FF0000"/>
                <w:sz w:val="22"/>
              </w:rPr>
            </w:pPr>
            <w:r>
              <w:rPr>
                <w:rFonts w:ascii="仿宋" w:hAnsi="仿宋" w:eastAsia="仿宋"/>
                <w:color w:val="FF0000"/>
                <w:sz w:val="22"/>
              </w:rPr>
              <w:t>B类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33B318">
            <w:pPr>
              <w:spacing w:line="360" w:lineRule="auto"/>
              <w:jc w:val="center"/>
              <w:rPr>
                <w:rFonts w:ascii="仿宋" w:hAnsi="仿宋" w:eastAsia="仿宋"/>
                <w:color w:val="FF0000"/>
                <w:sz w:val="22"/>
              </w:rPr>
            </w:pPr>
            <w:r>
              <w:rPr>
                <w:rFonts w:ascii="宋体" w:hAnsi="宋体"/>
                <w:color w:val="FF0000"/>
                <w:sz w:val="20"/>
              </w:rPr>
              <w:t>20</w:t>
            </w:r>
            <w:r>
              <w:rPr>
                <w:rFonts w:hint="eastAsia" w:ascii="宋体" w:hAnsi="宋体"/>
                <w:color w:val="FF0000"/>
                <w:sz w:val="20"/>
              </w:rPr>
              <w:t>万</w:t>
            </w:r>
          </w:p>
        </w:tc>
        <w:tc>
          <w:tcPr>
            <w:tcW w:w="13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803B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2"/>
              </w:rPr>
            </w:pPr>
            <w:r>
              <w:rPr>
                <w:rFonts w:hint="eastAsia" w:ascii="仿宋" w:hAnsi="仿宋" w:eastAsia="仿宋"/>
                <w:color w:val="FF0000"/>
                <w:sz w:val="22"/>
              </w:rPr>
              <w:t>1/</w:t>
            </w:r>
            <w:r>
              <w:rPr>
                <w:rFonts w:ascii="仿宋" w:hAnsi="仿宋" w:eastAsia="仿宋"/>
                <w:color w:val="FF0000"/>
                <w:sz w:val="22"/>
              </w:rPr>
              <w:t>5</w:t>
            </w:r>
          </w:p>
        </w:tc>
        <w:tc>
          <w:tcPr>
            <w:tcW w:w="13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AC6091C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2"/>
              </w:rPr>
            </w:pPr>
          </w:p>
        </w:tc>
      </w:tr>
      <w:tr w14:paraId="34C6B3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543" w:type="dxa"/>
            <w:tcBorders>
              <w:left w:val="double" w:color="auto" w:sz="4" w:space="0"/>
            </w:tcBorders>
            <w:vAlign w:val="center"/>
          </w:tcPr>
          <w:p w14:paraId="3B9E3597">
            <w:pPr>
              <w:spacing w:line="360" w:lineRule="auto"/>
              <w:jc w:val="center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2</w:t>
            </w:r>
          </w:p>
        </w:tc>
        <w:tc>
          <w:tcPr>
            <w:tcW w:w="2044" w:type="dxa"/>
            <w:vAlign w:val="center"/>
          </w:tcPr>
          <w:p w14:paraId="3F7AB507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4919" w:type="dxa"/>
            <w:vAlign w:val="center"/>
          </w:tcPr>
          <w:p w14:paraId="617F98D8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717855C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C641407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614942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40DFD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6D998C6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4445BDE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543" w:type="dxa"/>
            <w:tcBorders>
              <w:left w:val="double" w:color="auto" w:sz="4" w:space="0"/>
            </w:tcBorders>
            <w:vAlign w:val="center"/>
          </w:tcPr>
          <w:p w14:paraId="45CFF2BB">
            <w:pPr>
              <w:spacing w:line="360" w:lineRule="auto"/>
              <w:jc w:val="center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3</w:t>
            </w:r>
          </w:p>
        </w:tc>
        <w:tc>
          <w:tcPr>
            <w:tcW w:w="2044" w:type="dxa"/>
            <w:vAlign w:val="center"/>
          </w:tcPr>
          <w:p w14:paraId="559FD72F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4919" w:type="dxa"/>
            <w:vAlign w:val="center"/>
          </w:tcPr>
          <w:p w14:paraId="700F0B73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C3731C4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C7CF0C3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2D4A66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BF191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07BEF83C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59B3C39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543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429267C2">
            <w:pPr>
              <w:spacing w:line="360" w:lineRule="auto"/>
              <w:jc w:val="center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4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vAlign w:val="center"/>
          </w:tcPr>
          <w:p w14:paraId="05A36375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4919" w:type="dxa"/>
            <w:tcBorders>
              <w:bottom w:val="single" w:color="auto" w:sz="4" w:space="0"/>
            </w:tcBorders>
            <w:vAlign w:val="center"/>
          </w:tcPr>
          <w:p w14:paraId="682B3B25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 w14:paraId="5D88EAC2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 w14:paraId="68A2F907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38789A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79DD6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76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BEEF82E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5C340B7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6063719D">
            <w:pPr>
              <w:spacing w:line="360" w:lineRule="auto"/>
              <w:jc w:val="center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5</w:t>
            </w:r>
          </w:p>
        </w:tc>
        <w:tc>
          <w:tcPr>
            <w:tcW w:w="2044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620A743E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4919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461A510E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7AA45A74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0E2F0237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3C74A503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1EB444C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9A7FA25">
            <w:pPr>
              <w:spacing w:line="360" w:lineRule="auto"/>
              <w:jc w:val="center"/>
              <w:rPr>
                <w:rFonts w:ascii="仿宋" w:hAnsi="仿宋" w:eastAsia="仿宋"/>
                <w:sz w:val="22"/>
              </w:rPr>
            </w:pPr>
          </w:p>
        </w:tc>
      </w:tr>
    </w:tbl>
    <w:p w14:paraId="53A8027C">
      <w:pPr>
        <w:adjustRightInd w:val="0"/>
        <w:snapToGrid w:val="0"/>
        <w:jc w:val="left"/>
        <w:rPr>
          <w:rFonts w:hint="eastAsia" w:ascii="仿宋" w:hAnsi="仿宋" w:eastAsia="仿宋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  <w:r>
        <w:rPr>
          <w:rFonts w:ascii="仿宋" w:hAnsi="仿宋" w:eastAsia="仿宋"/>
          <w:sz w:val="24"/>
        </w:rPr>
        <w:t>注</w:t>
      </w:r>
      <w:r>
        <w:rPr>
          <w:rFonts w:hint="eastAsia" w:ascii="仿宋" w:hAnsi="仿宋" w:eastAsia="仿宋"/>
          <w:sz w:val="24"/>
        </w:rPr>
        <w:t>：</w:t>
      </w:r>
      <w:r>
        <w:rPr>
          <w:rFonts w:ascii="仿宋" w:hAnsi="仿宋" w:eastAsia="仿宋"/>
          <w:sz w:val="24"/>
        </w:rPr>
        <w:t>项目级别按照学校最新发布的</w:t>
      </w:r>
      <w:r>
        <w:rPr>
          <w:rFonts w:hint="eastAsia" w:ascii="仿宋" w:hAnsi="仿宋" w:eastAsia="仿宋"/>
          <w:sz w:val="24"/>
        </w:rPr>
        <w:t>《西南交通大学科学研究项目分类分级体系（202</w:t>
      </w:r>
      <w:r>
        <w:rPr>
          <w:rFonts w:ascii="仿宋" w:hAnsi="仿宋" w:eastAsia="仿宋"/>
          <w:sz w:val="24"/>
        </w:rPr>
        <w:t>5</w:t>
      </w:r>
      <w:r>
        <w:rPr>
          <w:rFonts w:hint="eastAsia" w:ascii="仿宋" w:hAnsi="仿宋" w:eastAsia="仿宋"/>
          <w:sz w:val="24"/>
        </w:rPr>
        <w:t>版）》填写。</w:t>
      </w:r>
    </w:p>
    <w:tbl>
      <w:tblPr>
        <w:tblStyle w:val="7"/>
        <w:tblW w:w="1468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5043"/>
        <w:gridCol w:w="1701"/>
        <w:gridCol w:w="1843"/>
        <w:gridCol w:w="1417"/>
        <w:gridCol w:w="993"/>
        <w:gridCol w:w="3123"/>
      </w:tblGrid>
      <w:tr w14:paraId="5557496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686" w:type="dxa"/>
            <w:gridSpan w:val="7"/>
            <w:tcBorders>
              <w:top w:val="double" w:color="auto" w:sz="4" w:space="0"/>
              <w:bottom w:val="single" w:color="auto" w:sz="8" w:space="0"/>
            </w:tcBorders>
            <w:vAlign w:val="center"/>
          </w:tcPr>
          <w:p w14:paraId="6F74225D">
            <w:pPr>
              <w:rPr>
                <w:rFonts w:ascii="仿宋" w:hAnsi="仿宋" w:eastAsia="仿宋"/>
                <w:b/>
                <w:sz w:val="24"/>
                <w:szCs w:val="21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.</w:t>
            </w:r>
            <w:r>
              <w:rPr>
                <w:rFonts w:ascii="黑体" w:hAnsi="黑体" w:eastAsia="黑体"/>
                <w:sz w:val="24"/>
                <w:szCs w:val="24"/>
              </w:rPr>
              <w:t>5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聘期内获授权发明专利情况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(按重要性先后填写)</w:t>
            </w:r>
          </w:p>
        </w:tc>
      </w:tr>
      <w:tr w14:paraId="702F722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566" w:type="dxa"/>
            <w:tcBorders>
              <w:top w:val="single" w:color="auto" w:sz="8" w:space="0"/>
            </w:tcBorders>
            <w:vAlign w:val="center"/>
          </w:tcPr>
          <w:p w14:paraId="10A741B2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序号</w:t>
            </w:r>
          </w:p>
        </w:tc>
        <w:tc>
          <w:tcPr>
            <w:tcW w:w="5043" w:type="dxa"/>
            <w:tcBorders>
              <w:top w:val="single" w:color="auto" w:sz="8" w:space="0"/>
            </w:tcBorders>
            <w:vAlign w:val="center"/>
          </w:tcPr>
          <w:p w14:paraId="7B8FFE4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利名称</w:t>
            </w:r>
          </w:p>
        </w:tc>
        <w:tc>
          <w:tcPr>
            <w:tcW w:w="1701" w:type="dxa"/>
            <w:tcBorders>
              <w:top w:val="single" w:color="auto" w:sz="8" w:space="0"/>
            </w:tcBorders>
            <w:vAlign w:val="center"/>
          </w:tcPr>
          <w:p w14:paraId="5E1A3DC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</w:t>
            </w:r>
            <w:r>
              <w:rPr>
                <w:rFonts w:hint="eastAsia" w:ascii="宋体" w:hAnsi="宋体"/>
                <w:b/>
                <w:szCs w:val="21"/>
              </w:rPr>
              <w:t>类别及</w:t>
            </w:r>
          </w:p>
          <w:p w14:paraId="2FC2169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授</w:t>
            </w:r>
            <w:r>
              <w:rPr>
                <w:rFonts w:ascii="宋体" w:hAnsi="宋体"/>
                <w:b/>
                <w:szCs w:val="21"/>
              </w:rPr>
              <w:t>权</w:t>
            </w:r>
            <w:r>
              <w:rPr>
                <w:rFonts w:hint="eastAsia" w:ascii="宋体" w:hAnsi="宋体"/>
                <w:b/>
                <w:szCs w:val="21"/>
              </w:rPr>
              <w:t>国</w:t>
            </w:r>
          </w:p>
        </w:tc>
        <w:tc>
          <w:tcPr>
            <w:tcW w:w="1843" w:type="dxa"/>
            <w:tcBorders>
              <w:top w:val="single" w:color="auto" w:sz="8" w:space="0"/>
            </w:tcBorders>
            <w:vAlign w:val="center"/>
          </w:tcPr>
          <w:p w14:paraId="43E8E03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利号</w:t>
            </w:r>
          </w:p>
        </w:tc>
        <w:tc>
          <w:tcPr>
            <w:tcW w:w="1417" w:type="dxa"/>
            <w:tcBorders>
              <w:top w:val="single" w:color="auto" w:sz="8" w:space="0"/>
            </w:tcBorders>
            <w:vAlign w:val="center"/>
          </w:tcPr>
          <w:p w14:paraId="57EE7D8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</w:t>
            </w:r>
            <w:r>
              <w:rPr>
                <w:rFonts w:hint="eastAsia" w:ascii="宋体" w:hAnsi="宋体"/>
                <w:b/>
                <w:szCs w:val="21"/>
              </w:rPr>
              <w:t>授</w:t>
            </w:r>
            <w:r>
              <w:rPr>
                <w:rFonts w:ascii="宋体" w:hAnsi="宋体"/>
                <w:b/>
                <w:szCs w:val="21"/>
              </w:rPr>
              <w:t>权日</w:t>
            </w:r>
          </w:p>
        </w:tc>
        <w:tc>
          <w:tcPr>
            <w:tcW w:w="993" w:type="dxa"/>
            <w:tcBorders>
              <w:top w:val="single" w:color="auto" w:sz="8" w:space="0"/>
            </w:tcBorders>
            <w:vAlign w:val="center"/>
          </w:tcPr>
          <w:p w14:paraId="7351FB2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排序</w:t>
            </w:r>
          </w:p>
        </w:tc>
        <w:tc>
          <w:tcPr>
            <w:tcW w:w="3123" w:type="dxa"/>
            <w:tcBorders>
              <w:top w:val="single" w:color="auto" w:sz="8" w:space="0"/>
            </w:tcBorders>
            <w:vAlign w:val="center"/>
          </w:tcPr>
          <w:p w14:paraId="2B1C1A7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转化或应用情况</w:t>
            </w:r>
          </w:p>
        </w:tc>
      </w:tr>
      <w:tr w14:paraId="29F3C0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566" w:type="dxa"/>
            <w:vAlign w:val="center"/>
          </w:tcPr>
          <w:p w14:paraId="673C6F0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1</w:t>
            </w:r>
          </w:p>
        </w:tc>
        <w:tc>
          <w:tcPr>
            <w:tcW w:w="5043" w:type="dxa"/>
            <w:vAlign w:val="center"/>
          </w:tcPr>
          <w:p w14:paraId="147D6134">
            <w:pPr>
              <w:jc w:val="center"/>
              <w:rPr>
                <w:rFonts w:ascii="仿宋" w:hAnsi="仿宋" w:eastAsia="仿宋"/>
                <w:color w:val="FF0000"/>
                <w:sz w:val="24"/>
                <w:szCs w:val="21"/>
              </w:rPr>
            </w:pPr>
            <w:r>
              <w:rPr>
                <w:rFonts w:hint="eastAsia" w:ascii="宋体" w:hAnsi="宋体"/>
                <w:color w:val="FF0000"/>
                <w:sz w:val="20"/>
              </w:rPr>
              <w:t>工程</w:t>
            </w:r>
            <w:r>
              <w:rPr>
                <w:rFonts w:ascii="宋体" w:hAnsi="宋体"/>
                <w:color w:val="FF0000"/>
                <w:sz w:val="20"/>
              </w:rPr>
              <w:t>材料的非比例多轴*********</w:t>
            </w:r>
          </w:p>
        </w:tc>
        <w:tc>
          <w:tcPr>
            <w:tcW w:w="1701" w:type="dxa"/>
            <w:vAlign w:val="center"/>
          </w:tcPr>
          <w:p w14:paraId="2906B7B2">
            <w:pPr>
              <w:jc w:val="center"/>
              <w:rPr>
                <w:rFonts w:ascii="仿宋" w:hAnsi="仿宋" w:eastAsia="仿宋"/>
                <w:color w:val="FF0000"/>
                <w:sz w:val="24"/>
                <w:szCs w:val="21"/>
              </w:rPr>
            </w:pPr>
            <w:r>
              <w:rPr>
                <w:rFonts w:hint="eastAsia" w:ascii="宋体" w:hAnsi="宋体"/>
                <w:color w:val="FF0000"/>
                <w:sz w:val="20"/>
              </w:rPr>
              <w:t>发明专利/中国</w:t>
            </w:r>
          </w:p>
        </w:tc>
        <w:tc>
          <w:tcPr>
            <w:tcW w:w="1843" w:type="dxa"/>
            <w:vAlign w:val="center"/>
          </w:tcPr>
          <w:p w14:paraId="01C1FD29">
            <w:pPr>
              <w:jc w:val="center"/>
              <w:rPr>
                <w:rFonts w:ascii="仿宋" w:hAnsi="仿宋" w:eastAsia="仿宋"/>
                <w:color w:val="FF0000"/>
                <w:sz w:val="24"/>
                <w:szCs w:val="21"/>
              </w:rPr>
            </w:pPr>
            <w:r>
              <w:rPr>
                <w:rFonts w:ascii="宋体" w:hAnsi="宋体"/>
                <w:color w:val="FF0000"/>
                <w:sz w:val="20"/>
              </w:rPr>
              <w:t>ZL</w:t>
            </w:r>
            <w:r>
              <w:rPr>
                <w:rFonts w:hint="eastAsia" w:ascii="宋体" w:hAnsi="宋体"/>
                <w:color w:val="FF0000"/>
                <w:sz w:val="20"/>
              </w:rPr>
              <w:t>.</w:t>
            </w:r>
            <w:r>
              <w:rPr>
                <w:rFonts w:ascii="宋体" w:hAnsi="宋体"/>
                <w:color w:val="FF0000"/>
                <w:sz w:val="20"/>
              </w:rPr>
              <w:t>20171 1607578.9</w:t>
            </w:r>
          </w:p>
        </w:tc>
        <w:tc>
          <w:tcPr>
            <w:tcW w:w="1417" w:type="dxa"/>
            <w:vAlign w:val="center"/>
          </w:tcPr>
          <w:p w14:paraId="0A19CB0A">
            <w:pPr>
              <w:jc w:val="center"/>
              <w:rPr>
                <w:rFonts w:ascii="仿宋" w:hAnsi="仿宋" w:eastAsia="仿宋"/>
                <w:color w:val="FF0000"/>
                <w:sz w:val="24"/>
                <w:szCs w:val="21"/>
              </w:rPr>
            </w:pPr>
            <w:r>
              <w:rPr>
                <w:rFonts w:hint="eastAsia" w:ascii="宋体" w:hAnsi="宋体"/>
                <w:color w:val="FF0000"/>
                <w:sz w:val="20"/>
              </w:rPr>
              <w:t>2017年11月27日</w:t>
            </w:r>
          </w:p>
        </w:tc>
        <w:tc>
          <w:tcPr>
            <w:tcW w:w="993" w:type="dxa"/>
            <w:vAlign w:val="center"/>
          </w:tcPr>
          <w:p w14:paraId="1A8EFA81">
            <w:pPr>
              <w:jc w:val="center"/>
              <w:rPr>
                <w:rFonts w:ascii="宋体" w:hAnsi="宋体"/>
                <w:color w:val="FF0000"/>
                <w:sz w:val="20"/>
              </w:rPr>
            </w:pPr>
            <w:r>
              <w:rPr>
                <w:rFonts w:ascii="宋体" w:hAnsi="宋体"/>
                <w:color w:val="FF0000"/>
                <w:sz w:val="20"/>
              </w:rPr>
              <w:t>1</w:t>
            </w:r>
            <w:r>
              <w:rPr>
                <w:rFonts w:hint="eastAsia" w:ascii="宋体" w:hAnsi="宋体"/>
                <w:color w:val="FF0000"/>
                <w:sz w:val="20"/>
              </w:rPr>
              <w:t>/</w:t>
            </w:r>
            <w:r>
              <w:rPr>
                <w:rFonts w:ascii="宋体" w:hAnsi="宋体"/>
                <w:color w:val="FF0000"/>
                <w:sz w:val="20"/>
              </w:rPr>
              <w:t>3</w:t>
            </w:r>
          </w:p>
        </w:tc>
        <w:tc>
          <w:tcPr>
            <w:tcW w:w="3123" w:type="dxa"/>
            <w:vAlign w:val="center"/>
          </w:tcPr>
          <w:p w14:paraId="7A2CF65A">
            <w:pPr>
              <w:jc w:val="center"/>
              <w:rPr>
                <w:rFonts w:ascii="宋体" w:hAnsi="宋体"/>
                <w:color w:val="FF0000"/>
                <w:sz w:val="20"/>
              </w:rPr>
            </w:pPr>
          </w:p>
        </w:tc>
      </w:tr>
      <w:tr w14:paraId="3BEA10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6" w:type="dxa"/>
            <w:vAlign w:val="center"/>
          </w:tcPr>
          <w:p w14:paraId="073D7827">
            <w:pPr>
              <w:jc w:val="center"/>
              <w:rPr>
                <w:rFonts w:hint="eastAsia"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2</w:t>
            </w:r>
          </w:p>
        </w:tc>
        <w:tc>
          <w:tcPr>
            <w:tcW w:w="5043" w:type="dxa"/>
            <w:vAlign w:val="center"/>
          </w:tcPr>
          <w:p w14:paraId="5C37362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D2542AB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97B856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BA37E9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CFF978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3465AEA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7B85D5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6" w:type="dxa"/>
            <w:vAlign w:val="center"/>
          </w:tcPr>
          <w:p w14:paraId="1D88553F">
            <w:pPr>
              <w:jc w:val="center"/>
              <w:rPr>
                <w:rFonts w:hint="eastAsia"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3</w:t>
            </w:r>
          </w:p>
        </w:tc>
        <w:tc>
          <w:tcPr>
            <w:tcW w:w="5043" w:type="dxa"/>
            <w:vAlign w:val="center"/>
          </w:tcPr>
          <w:p w14:paraId="123B1BB2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0A22BE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87BAF4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015AD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B06DA0D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0E7E69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131049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6" w:type="dxa"/>
            <w:vAlign w:val="center"/>
          </w:tcPr>
          <w:p w14:paraId="58575EEC">
            <w:pPr>
              <w:jc w:val="center"/>
              <w:rPr>
                <w:rFonts w:hint="eastAsia"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4</w:t>
            </w:r>
          </w:p>
        </w:tc>
        <w:tc>
          <w:tcPr>
            <w:tcW w:w="5043" w:type="dxa"/>
            <w:vAlign w:val="center"/>
          </w:tcPr>
          <w:p w14:paraId="2AE1739B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61CBC0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767282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B7C031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F8F2F32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312609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207E68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566" w:type="dxa"/>
            <w:vAlign w:val="center"/>
          </w:tcPr>
          <w:p w14:paraId="72CDCEDB">
            <w:pPr>
              <w:jc w:val="center"/>
              <w:rPr>
                <w:rFonts w:hint="eastAsia"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5</w:t>
            </w:r>
          </w:p>
        </w:tc>
        <w:tc>
          <w:tcPr>
            <w:tcW w:w="5043" w:type="dxa"/>
            <w:vAlign w:val="center"/>
          </w:tcPr>
          <w:p w14:paraId="5C858E6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AB6214D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284CC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D175FC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4C1AF61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571F98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</w:tbl>
    <w:p w14:paraId="2C8E8D8D">
      <w:pPr>
        <w:spacing w:line="360" w:lineRule="auto"/>
        <w:jc w:val="left"/>
        <w:rPr>
          <w:rFonts w:ascii="仿宋" w:hAnsi="仿宋" w:eastAsia="仿宋"/>
          <w:sz w:val="24"/>
        </w:rPr>
      </w:pPr>
    </w:p>
    <w:p w14:paraId="73D91351">
      <w:pPr>
        <w:spacing w:line="360" w:lineRule="auto"/>
        <w:jc w:val="left"/>
        <w:rPr>
          <w:rFonts w:ascii="仿宋" w:hAnsi="仿宋" w:eastAsia="仿宋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</w:p>
    <w:tbl>
      <w:tblPr>
        <w:tblStyle w:val="7"/>
        <w:tblW w:w="939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743"/>
        <w:gridCol w:w="2076"/>
        <w:gridCol w:w="851"/>
        <w:gridCol w:w="1276"/>
        <w:gridCol w:w="708"/>
        <w:gridCol w:w="1313"/>
      </w:tblGrid>
      <w:tr w14:paraId="108B7B4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393" w:type="dxa"/>
            <w:gridSpan w:val="7"/>
            <w:tcBorders>
              <w:top w:val="double" w:color="auto" w:sz="4" w:space="0"/>
              <w:bottom w:val="single" w:color="auto" w:sz="8" w:space="0"/>
            </w:tcBorders>
            <w:vAlign w:val="center"/>
          </w:tcPr>
          <w:p w14:paraId="69C6F3FF">
            <w:pPr>
              <w:rPr>
                <w:rFonts w:ascii="仿宋" w:hAnsi="仿宋" w:eastAsia="仿宋"/>
                <w:b/>
                <w:sz w:val="24"/>
                <w:szCs w:val="21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.</w:t>
            </w:r>
            <w:r>
              <w:rPr>
                <w:rFonts w:ascii="黑体" w:hAnsi="黑体" w:eastAsia="黑体"/>
                <w:sz w:val="24"/>
                <w:szCs w:val="24"/>
              </w:rPr>
              <w:t>6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聘期内获教学、科研奖励情况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(按重要性先后填写)</w:t>
            </w:r>
          </w:p>
        </w:tc>
      </w:tr>
      <w:tr w14:paraId="588F4BF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426" w:type="dxa"/>
            <w:tcBorders>
              <w:top w:val="single" w:color="auto" w:sz="8" w:space="0"/>
            </w:tcBorders>
            <w:vAlign w:val="center"/>
          </w:tcPr>
          <w:p w14:paraId="5205B72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序号</w:t>
            </w:r>
          </w:p>
        </w:tc>
        <w:tc>
          <w:tcPr>
            <w:tcW w:w="2743" w:type="dxa"/>
            <w:tcBorders>
              <w:top w:val="single" w:color="auto" w:sz="8" w:space="0"/>
            </w:tcBorders>
            <w:vAlign w:val="center"/>
          </w:tcPr>
          <w:p w14:paraId="4051056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获奖项目名称</w:t>
            </w:r>
          </w:p>
        </w:tc>
        <w:tc>
          <w:tcPr>
            <w:tcW w:w="2076" w:type="dxa"/>
            <w:tcBorders>
              <w:top w:val="single" w:color="auto" w:sz="8" w:space="0"/>
            </w:tcBorders>
            <w:vAlign w:val="center"/>
          </w:tcPr>
          <w:p w14:paraId="7F4901E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奖励名称</w:t>
            </w:r>
          </w:p>
        </w:tc>
        <w:tc>
          <w:tcPr>
            <w:tcW w:w="851" w:type="dxa"/>
            <w:tcBorders>
              <w:top w:val="single" w:color="auto" w:sz="8" w:space="0"/>
            </w:tcBorders>
            <w:vAlign w:val="center"/>
          </w:tcPr>
          <w:p w14:paraId="2EDAF1A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奖励</w:t>
            </w:r>
          </w:p>
          <w:p w14:paraId="2076764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等级</w:t>
            </w:r>
          </w:p>
        </w:tc>
        <w:tc>
          <w:tcPr>
            <w:tcW w:w="1276" w:type="dxa"/>
            <w:tcBorders>
              <w:top w:val="single" w:color="auto" w:sz="8" w:space="0"/>
            </w:tcBorders>
            <w:vAlign w:val="center"/>
          </w:tcPr>
          <w:p w14:paraId="7BA55CDC">
            <w:pPr>
              <w:jc w:val="center"/>
              <w:rPr>
                <w:rFonts w:hint="eastAsia"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授奖单位</w:t>
            </w:r>
          </w:p>
          <w:p w14:paraId="11E84B8D">
            <w:pPr>
              <w:jc w:val="center"/>
              <w:rPr>
                <w:rFonts w:hint="eastAsia"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及国别</w:t>
            </w:r>
          </w:p>
        </w:tc>
        <w:tc>
          <w:tcPr>
            <w:tcW w:w="708" w:type="dxa"/>
            <w:tcBorders>
              <w:top w:val="single" w:color="auto" w:sz="8" w:space="0"/>
            </w:tcBorders>
            <w:vAlign w:val="center"/>
          </w:tcPr>
          <w:p w14:paraId="17A71BCB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奖励</w:t>
            </w:r>
          </w:p>
          <w:p w14:paraId="00E1FDB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年度</w:t>
            </w:r>
          </w:p>
        </w:tc>
        <w:tc>
          <w:tcPr>
            <w:tcW w:w="1313" w:type="dxa"/>
            <w:tcBorders>
              <w:top w:val="single" w:color="auto" w:sz="8" w:space="0"/>
            </w:tcBorders>
            <w:vAlign w:val="center"/>
          </w:tcPr>
          <w:p w14:paraId="78CFD79B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排序</w:t>
            </w:r>
          </w:p>
        </w:tc>
      </w:tr>
      <w:tr w14:paraId="393919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426" w:type="dxa"/>
            <w:vAlign w:val="center"/>
          </w:tcPr>
          <w:p w14:paraId="0C63503A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2743" w:type="dxa"/>
            <w:vAlign w:val="center"/>
          </w:tcPr>
          <w:p w14:paraId="59098BB3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5E412891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4BE3B04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EAB0FE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1694BE04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634A6CB4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90150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426" w:type="dxa"/>
            <w:vAlign w:val="center"/>
          </w:tcPr>
          <w:p w14:paraId="5E99AA21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2743" w:type="dxa"/>
            <w:vAlign w:val="center"/>
          </w:tcPr>
          <w:p w14:paraId="4820900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24412BF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33F6B27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2FEB69F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0B0CA8D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7957666D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61AC9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426" w:type="dxa"/>
            <w:vAlign w:val="center"/>
          </w:tcPr>
          <w:p w14:paraId="327322D8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2743" w:type="dxa"/>
            <w:vAlign w:val="center"/>
          </w:tcPr>
          <w:p w14:paraId="060C9622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2BE84BC7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9AFD854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A0AC97C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4AE07203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1F82C05F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3F29D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426" w:type="dxa"/>
            <w:vAlign w:val="center"/>
          </w:tcPr>
          <w:p w14:paraId="7CBE01F6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  <w:tc>
          <w:tcPr>
            <w:tcW w:w="2743" w:type="dxa"/>
            <w:vAlign w:val="center"/>
          </w:tcPr>
          <w:p w14:paraId="205E37E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59924971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C184F5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BA7930B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6C0E4D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4116D4E8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A1D57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426" w:type="dxa"/>
            <w:tcBorders>
              <w:bottom w:val="single" w:color="auto" w:sz="8" w:space="0"/>
            </w:tcBorders>
            <w:vAlign w:val="center"/>
          </w:tcPr>
          <w:p w14:paraId="2D9E784E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</w:t>
            </w:r>
          </w:p>
        </w:tc>
        <w:tc>
          <w:tcPr>
            <w:tcW w:w="2743" w:type="dxa"/>
            <w:tcBorders>
              <w:bottom w:val="single" w:color="auto" w:sz="8" w:space="0"/>
            </w:tcBorders>
            <w:vAlign w:val="center"/>
          </w:tcPr>
          <w:p w14:paraId="337A2672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76" w:type="dxa"/>
            <w:tcBorders>
              <w:bottom w:val="single" w:color="auto" w:sz="8" w:space="0"/>
            </w:tcBorders>
            <w:vAlign w:val="center"/>
          </w:tcPr>
          <w:p w14:paraId="7021C2A5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bottom w:val="single" w:color="auto" w:sz="8" w:space="0"/>
            </w:tcBorders>
            <w:vAlign w:val="center"/>
          </w:tcPr>
          <w:p w14:paraId="5A352EF9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8" w:space="0"/>
            </w:tcBorders>
            <w:vAlign w:val="center"/>
          </w:tcPr>
          <w:p w14:paraId="4557EA3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" w:type="dxa"/>
            <w:tcBorders>
              <w:bottom w:val="single" w:color="auto" w:sz="8" w:space="0"/>
            </w:tcBorders>
            <w:vAlign w:val="center"/>
          </w:tcPr>
          <w:p w14:paraId="58C00436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13" w:type="dxa"/>
            <w:tcBorders>
              <w:bottom w:val="single" w:color="auto" w:sz="8" w:space="0"/>
            </w:tcBorders>
            <w:vAlign w:val="center"/>
          </w:tcPr>
          <w:p w14:paraId="596E5E1D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CD0EB1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393" w:type="dxa"/>
            <w:gridSpan w:val="7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2C00D74">
            <w:pPr>
              <w:spacing w:line="360" w:lineRule="auto"/>
              <w:jc w:val="left"/>
              <w:rPr>
                <w:rFonts w:ascii="仿宋" w:hAnsi="仿宋" w:eastAsia="仿宋"/>
                <w:b/>
                <w:sz w:val="24"/>
                <w:szCs w:val="21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.</w:t>
            </w:r>
            <w:r>
              <w:rPr>
                <w:rFonts w:ascii="黑体" w:hAnsi="黑体" w:eastAsia="黑体"/>
                <w:sz w:val="24"/>
                <w:szCs w:val="24"/>
              </w:rPr>
              <w:t>7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聘期内获其他教学、科研奖励及荣誉情况</w:t>
            </w:r>
          </w:p>
        </w:tc>
      </w:tr>
      <w:tr w14:paraId="1CB89B6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8" w:hRule="atLeast"/>
          <w:jc w:val="center"/>
        </w:trPr>
        <w:tc>
          <w:tcPr>
            <w:tcW w:w="9393" w:type="dxa"/>
            <w:gridSpan w:val="7"/>
            <w:tcBorders>
              <w:top w:val="single" w:color="auto" w:sz="4" w:space="0"/>
            </w:tcBorders>
          </w:tcPr>
          <w:p w14:paraId="65D7A3ED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</w:tbl>
    <w:p w14:paraId="712DC1BC">
      <w:pPr>
        <w:rPr>
          <w:rFonts w:ascii="仿宋" w:hAnsi="仿宋" w:eastAsia="仿宋"/>
        </w:rPr>
      </w:pPr>
    </w:p>
    <w:p w14:paraId="036E3FEA">
      <w:pPr>
        <w:adjustRightInd w:val="0"/>
        <w:snapToGrid w:val="0"/>
        <w:rPr>
          <w:rFonts w:hint="eastAsia" w:ascii="仿宋" w:hAnsi="仿宋" w:eastAsia="仿宋"/>
          <w:sz w:val="24"/>
          <w:szCs w:val="28"/>
        </w:rPr>
        <w:sectPr>
          <w:pgSz w:w="11906" w:h="16838"/>
          <w:pgMar w:top="1247" w:right="1247" w:bottom="1247" w:left="1247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eastAsia="仿宋_GB2312" w:cs="FZFSK--GBK1-0"/>
          <w:kern w:val="0"/>
          <w:sz w:val="24"/>
          <w:szCs w:val="24"/>
        </w:rPr>
        <w:t>注：“获奖项目名称”请填写国家级教学成果奖、省部级教学成果奖、国家级科技奖励、省部级科技奖励、国际学术性奖励、各类全国性的基金奖等</w:t>
      </w:r>
      <w:r>
        <w:rPr>
          <w:rFonts w:hint="eastAsia" w:ascii="仿宋" w:hAnsi="仿宋" w:eastAsia="仿宋"/>
          <w:sz w:val="24"/>
          <w:szCs w:val="28"/>
        </w:rPr>
        <w:t>。</w:t>
      </w:r>
    </w:p>
    <w:tbl>
      <w:tblPr>
        <w:tblStyle w:val="7"/>
        <w:tblW w:w="9332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308"/>
        <w:gridCol w:w="1677"/>
        <w:gridCol w:w="2828"/>
        <w:gridCol w:w="1033"/>
        <w:gridCol w:w="1959"/>
      </w:tblGrid>
      <w:tr w14:paraId="26FDB03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332" w:type="dxa"/>
            <w:gridSpan w:val="6"/>
            <w:tcBorders>
              <w:top w:val="double" w:color="auto" w:sz="4" w:space="0"/>
              <w:bottom w:val="single" w:color="auto" w:sz="8" w:space="0"/>
            </w:tcBorders>
            <w:vAlign w:val="center"/>
          </w:tcPr>
          <w:p w14:paraId="379695CD">
            <w:pPr>
              <w:rPr>
                <w:rFonts w:ascii="仿宋" w:hAnsi="仿宋" w:eastAsia="仿宋"/>
                <w:b/>
                <w:sz w:val="24"/>
                <w:szCs w:val="21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3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.</w:t>
            </w:r>
            <w:r>
              <w:rPr>
                <w:rFonts w:ascii="黑体" w:hAnsi="黑体" w:eastAsia="黑体"/>
                <w:sz w:val="24"/>
                <w:szCs w:val="24"/>
              </w:rPr>
              <w:t>8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聘期内担任重要学术任职和在会议作大会报告、特邀报告情况</w:t>
            </w:r>
          </w:p>
        </w:tc>
      </w:tr>
      <w:tr w14:paraId="6FD171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332" w:type="dxa"/>
            <w:gridSpan w:val="6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D5EFB09">
            <w:pPr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学术任职</w:t>
            </w:r>
            <w:r>
              <w:rPr>
                <w:rFonts w:hint="eastAsia" w:ascii="楷体" w:hAnsi="楷体" w:eastAsia="楷体"/>
                <w:sz w:val="24"/>
                <w:szCs w:val="32"/>
              </w:rPr>
              <w:t xml:space="preserve"> (限填</w:t>
            </w:r>
            <w:r>
              <w:rPr>
                <w:rFonts w:ascii="楷体" w:hAnsi="楷体" w:eastAsia="楷体"/>
                <w:sz w:val="24"/>
                <w:szCs w:val="32"/>
              </w:rPr>
              <w:t>5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项，按重要性先后填写)</w:t>
            </w:r>
          </w:p>
        </w:tc>
      </w:tr>
      <w:tr w14:paraId="4CDF31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527" w:type="dxa"/>
            <w:tcBorders>
              <w:top w:val="single" w:color="auto" w:sz="4" w:space="0"/>
            </w:tcBorders>
            <w:vAlign w:val="center"/>
          </w:tcPr>
          <w:p w14:paraId="50EF63D9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0AD664F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时间</w:t>
            </w:r>
          </w:p>
        </w:tc>
        <w:tc>
          <w:tcPr>
            <w:tcW w:w="4505" w:type="dxa"/>
            <w:gridSpan w:val="2"/>
            <w:tcBorders>
              <w:top w:val="single" w:color="auto" w:sz="4" w:space="0"/>
            </w:tcBorders>
            <w:vAlign w:val="center"/>
          </w:tcPr>
          <w:p w14:paraId="5DEBDEC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机构名称</w:t>
            </w:r>
          </w:p>
        </w:tc>
        <w:tc>
          <w:tcPr>
            <w:tcW w:w="2992" w:type="dxa"/>
            <w:gridSpan w:val="2"/>
            <w:tcBorders>
              <w:top w:val="single" w:color="auto" w:sz="4" w:space="0"/>
            </w:tcBorders>
            <w:vAlign w:val="center"/>
          </w:tcPr>
          <w:p w14:paraId="3CCE2E9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职务</w:t>
            </w:r>
          </w:p>
        </w:tc>
      </w:tr>
      <w:tr w14:paraId="1DF2E4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527" w:type="dxa"/>
            <w:vAlign w:val="center"/>
          </w:tcPr>
          <w:p w14:paraId="2974136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14:paraId="6518E62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0742458E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147314D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69A807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27" w:type="dxa"/>
            <w:vAlign w:val="center"/>
          </w:tcPr>
          <w:p w14:paraId="0A2F3AA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14:paraId="50E99FA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2D9E05E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25673D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01A32B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27" w:type="dxa"/>
            <w:vAlign w:val="center"/>
          </w:tcPr>
          <w:p w14:paraId="6E4322B8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14:paraId="2097E0D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7D992C1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783E1B1D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6567B8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527" w:type="dxa"/>
            <w:vAlign w:val="center"/>
          </w:tcPr>
          <w:p w14:paraId="6BD9482A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4</w:t>
            </w:r>
          </w:p>
        </w:tc>
        <w:tc>
          <w:tcPr>
            <w:tcW w:w="1308" w:type="dxa"/>
            <w:vAlign w:val="center"/>
          </w:tcPr>
          <w:p w14:paraId="09B2530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1927AB14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1DAE3F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790449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27" w:type="dxa"/>
            <w:tcBorders>
              <w:bottom w:val="single" w:color="auto" w:sz="8" w:space="0"/>
            </w:tcBorders>
            <w:vAlign w:val="center"/>
          </w:tcPr>
          <w:p w14:paraId="5715047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5</w:t>
            </w:r>
          </w:p>
        </w:tc>
        <w:tc>
          <w:tcPr>
            <w:tcW w:w="1308" w:type="dxa"/>
            <w:tcBorders>
              <w:bottom w:val="single" w:color="auto" w:sz="8" w:space="0"/>
            </w:tcBorders>
            <w:vAlign w:val="center"/>
          </w:tcPr>
          <w:p w14:paraId="5C59E59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tcBorders>
              <w:bottom w:val="single" w:color="auto" w:sz="8" w:space="0"/>
            </w:tcBorders>
            <w:vAlign w:val="center"/>
          </w:tcPr>
          <w:p w14:paraId="7FC96B7A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tcBorders>
              <w:bottom w:val="single" w:color="auto" w:sz="8" w:space="0"/>
            </w:tcBorders>
            <w:vAlign w:val="center"/>
          </w:tcPr>
          <w:p w14:paraId="6D2D2C2A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552667A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32" w:type="dxa"/>
            <w:gridSpan w:val="6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4810841">
            <w:pPr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会议报告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(限填</w:t>
            </w:r>
            <w:r>
              <w:rPr>
                <w:rFonts w:ascii="楷体" w:hAnsi="楷体" w:eastAsia="楷体"/>
                <w:sz w:val="24"/>
                <w:szCs w:val="32"/>
              </w:rPr>
              <w:t>5</w:t>
            </w:r>
            <w:r>
              <w:rPr>
                <w:rFonts w:hint="eastAsia" w:ascii="楷体" w:hAnsi="楷体" w:eastAsia="楷体"/>
                <w:sz w:val="24"/>
                <w:szCs w:val="32"/>
              </w:rPr>
              <w:t>项，按重要性先后填写)</w:t>
            </w:r>
          </w:p>
        </w:tc>
      </w:tr>
      <w:tr w14:paraId="6430BD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527" w:type="dxa"/>
            <w:tcBorders>
              <w:top w:val="single" w:color="auto" w:sz="4" w:space="0"/>
            </w:tcBorders>
            <w:vAlign w:val="center"/>
          </w:tcPr>
          <w:p w14:paraId="3D623FF0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7D3BB9B8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时间</w:t>
            </w:r>
          </w:p>
        </w:tc>
        <w:tc>
          <w:tcPr>
            <w:tcW w:w="1677" w:type="dxa"/>
            <w:tcBorders>
              <w:top w:val="single" w:color="auto" w:sz="4" w:space="0"/>
            </w:tcBorders>
            <w:vAlign w:val="center"/>
          </w:tcPr>
          <w:p w14:paraId="7750B862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地点</w:t>
            </w:r>
          </w:p>
        </w:tc>
        <w:tc>
          <w:tcPr>
            <w:tcW w:w="3861" w:type="dxa"/>
            <w:gridSpan w:val="2"/>
            <w:tcBorders>
              <w:top w:val="single" w:color="auto" w:sz="4" w:space="0"/>
            </w:tcBorders>
            <w:vAlign w:val="center"/>
          </w:tcPr>
          <w:p w14:paraId="6EBE813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会议名称</w:t>
            </w:r>
          </w:p>
        </w:tc>
        <w:tc>
          <w:tcPr>
            <w:tcW w:w="1959" w:type="dxa"/>
            <w:tcBorders>
              <w:top w:val="single" w:color="auto" w:sz="4" w:space="0"/>
            </w:tcBorders>
            <w:vAlign w:val="center"/>
          </w:tcPr>
          <w:p w14:paraId="1D6FC6F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报告性质</w:t>
            </w:r>
          </w:p>
        </w:tc>
      </w:tr>
      <w:tr w14:paraId="65476B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527" w:type="dxa"/>
            <w:vAlign w:val="center"/>
          </w:tcPr>
          <w:p w14:paraId="3CD68A8B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14:paraId="0D8DC181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2451E8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00B0B80D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1691752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7ACBC11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527" w:type="dxa"/>
            <w:vAlign w:val="center"/>
          </w:tcPr>
          <w:p w14:paraId="000148A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14:paraId="4C4CDE2C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3BF41DF8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1F2E8E9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5820BBA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69DBCD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527" w:type="dxa"/>
            <w:vAlign w:val="center"/>
          </w:tcPr>
          <w:p w14:paraId="75BC98BA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14:paraId="5F3C091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D35720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266432A3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6CF7649D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2D3C0E3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27" w:type="dxa"/>
            <w:tcBorders>
              <w:bottom w:val="single" w:color="auto" w:sz="4" w:space="0"/>
            </w:tcBorders>
            <w:vAlign w:val="center"/>
          </w:tcPr>
          <w:p w14:paraId="305CFD04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4</w:t>
            </w:r>
          </w:p>
        </w:tc>
        <w:tc>
          <w:tcPr>
            <w:tcW w:w="1308" w:type="dxa"/>
            <w:tcBorders>
              <w:bottom w:val="single" w:color="auto" w:sz="4" w:space="0"/>
            </w:tcBorders>
            <w:vAlign w:val="center"/>
          </w:tcPr>
          <w:p w14:paraId="7A635F36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677" w:type="dxa"/>
            <w:tcBorders>
              <w:bottom w:val="single" w:color="auto" w:sz="4" w:space="0"/>
            </w:tcBorders>
            <w:vAlign w:val="center"/>
          </w:tcPr>
          <w:p w14:paraId="514895E0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tcBorders>
              <w:bottom w:val="single" w:color="auto" w:sz="4" w:space="0"/>
            </w:tcBorders>
            <w:vAlign w:val="center"/>
          </w:tcPr>
          <w:p w14:paraId="68AA8492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959" w:type="dxa"/>
            <w:tcBorders>
              <w:bottom w:val="single" w:color="auto" w:sz="4" w:space="0"/>
            </w:tcBorders>
            <w:vAlign w:val="center"/>
          </w:tcPr>
          <w:p w14:paraId="70ACB8D7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29B5AE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527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73F9FC10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1"/>
              </w:rPr>
              <w:t>5</w:t>
            </w:r>
          </w:p>
        </w:tc>
        <w:tc>
          <w:tcPr>
            <w:tcW w:w="1308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5847F8D5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677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5C21E981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1C07E9CF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  <w:tc>
          <w:tcPr>
            <w:tcW w:w="1959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76A16BE9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</w:p>
        </w:tc>
      </w:tr>
      <w:tr w14:paraId="5B7963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  <w:jc w:val="center"/>
        </w:trPr>
        <w:tc>
          <w:tcPr>
            <w:tcW w:w="527" w:type="dxa"/>
            <w:tcBorders>
              <w:top w:val="double" w:color="auto" w:sz="4" w:space="0"/>
            </w:tcBorders>
            <w:vAlign w:val="center"/>
          </w:tcPr>
          <w:p w14:paraId="3A0569EF">
            <w:pPr>
              <w:adjustRightInd w:val="0"/>
              <w:snapToGrid w:val="0"/>
              <w:spacing w:line="276" w:lineRule="auto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本人承诺</w:t>
            </w:r>
          </w:p>
          <w:p w14:paraId="7CBDBE80">
            <w:pPr>
              <w:spacing w:line="400" w:lineRule="exact"/>
              <w:ind w:firstLine="4340" w:firstLineChars="1550"/>
              <w:rPr>
                <w:rFonts w:hint="eastAsia" w:ascii="仿宋" w:hAnsi="仿宋" w:eastAsia="仿宋"/>
                <w:sz w:val="28"/>
                <w:szCs w:val="24"/>
              </w:rPr>
            </w:pPr>
          </w:p>
        </w:tc>
        <w:tc>
          <w:tcPr>
            <w:tcW w:w="8805" w:type="dxa"/>
            <w:gridSpan w:val="5"/>
            <w:tcBorders>
              <w:top w:val="double" w:color="auto" w:sz="4" w:space="0"/>
            </w:tcBorders>
          </w:tcPr>
          <w:p w14:paraId="16423C0C">
            <w:pPr>
              <w:adjustRightInd w:val="0"/>
              <w:snapToGrid w:val="0"/>
              <w:spacing w:line="276" w:lineRule="auto"/>
              <w:ind w:firstLine="280" w:firstLineChars="100"/>
              <w:rPr>
                <w:rFonts w:ascii="仿宋" w:hAnsi="仿宋" w:eastAsia="仿宋"/>
                <w:sz w:val="28"/>
                <w:szCs w:val="24"/>
              </w:rPr>
            </w:pPr>
          </w:p>
          <w:p w14:paraId="06066278">
            <w:pPr>
              <w:adjustRightInd w:val="0"/>
              <w:snapToGrid w:val="0"/>
              <w:spacing w:line="276" w:lineRule="auto"/>
              <w:ind w:firstLine="280" w:firstLineChars="100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本人慎重承诺所从事的学术研究符合学术道德规范，所填写内容真实准确，如有不实之处，本人愿意承担相关责任。</w:t>
            </w:r>
          </w:p>
          <w:p w14:paraId="3DFC3B5C">
            <w:pPr>
              <w:spacing w:line="400" w:lineRule="exact"/>
              <w:ind w:firstLine="5320" w:firstLineChars="1900"/>
              <w:rPr>
                <w:rFonts w:ascii="仿宋" w:hAnsi="仿宋" w:eastAsia="仿宋"/>
                <w:sz w:val="28"/>
                <w:szCs w:val="24"/>
              </w:rPr>
            </w:pPr>
          </w:p>
          <w:p w14:paraId="107E00E1">
            <w:pPr>
              <w:spacing w:line="400" w:lineRule="exact"/>
              <w:ind w:firstLine="5320" w:firstLineChars="1900"/>
              <w:rPr>
                <w:rFonts w:hint="eastAsia"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本人签名：</w:t>
            </w:r>
          </w:p>
          <w:p w14:paraId="4CF48404">
            <w:pPr>
              <w:jc w:val="center"/>
              <w:rPr>
                <w:rFonts w:ascii="仿宋" w:hAnsi="仿宋" w:eastAsia="仿宋"/>
                <w:sz w:val="24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 xml:space="preserve">                                              年    月    日</w:t>
            </w:r>
          </w:p>
        </w:tc>
      </w:tr>
    </w:tbl>
    <w:p w14:paraId="5AF83FDE">
      <w:pPr>
        <w:autoSpaceDE w:val="0"/>
        <w:autoSpaceDN w:val="0"/>
        <w:adjustRightInd w:val="0"/>
        <w:snapToGrid w:val="0"/>
        <w:spacing w:after="156" w:afterLines="50" w:line="600" w:lineRule="exact"/>
        <w:rPr>
          <w:rFonts w:ascii="黑体" w:hAnsi="黑体" w:eastAsia="黑体" w:cs="FZFSK--GBK1-0"/>
          <w:b/>
          <w:spacing w:val="-10"/>
          <w:kern w:val="0"/>
          <w:sz w:val="32"/>
          <w:szCs w:val="32"/>
        </w:rPr>
      </w:pPr>
      <w:r>
        <w:rPr>
          <w:rFonts w:hint="eastAsia" w:ascii="黑体" w:hAnsi="黑体" w:eastAsia="黑体" w:cs="FZFSK--GBK1-0"/>
          <w:b/>
          <w:spacing w:val="-10"/>
          <w:kern w:val="0"/>
          <w:sz w:val="32"/>
          <w:szCs w:val="32"/>
        </w:rPr>
        <w:t>四、二级单位考核意见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 w14:paraId="1A5BC9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5" w:hRule="atLeast"/>
          <w:jc w:val="center"/>
        </w:trPr>
        <w:tc>
          <w:tcPr>
            <w:tcW w:w="9440" w:type="dxa"/>
            <w:vAlign w:val="center"/>
          </w:tcPr>
          <w:p w14:paraId="00B6FECB">
            <w:pPr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</w:rPr>
              <w:t>(主要对考核人思想政治与师德表现、教学、科研等情况进行审查，明确考核结果)</w:t>
            </w:r>
          </w:p>
          <w:p w14:paraId="07596EBE">
            <w:pPr>
              <w:rPr>
                <w:rFonts w:ascii="宋体" w:hAnsi="宋体"/>
                <w:color w:val="000000"/>
                <w:sz w:val="24"/>
              </w:rPr>
            </w:pPr>
          </w:p>
          <w:p w14:paraId="0CFA1CF6">
            <w:pPr>
              <w:rPr>
                <w:rFonts w:ascii="宋体" w:hAnsi="宋体"/>
                <w:color w:val="000000"/>
                <w:sz w:val="24"/>
              </w:rPr>
            </w:pPr>
          </w:p>
          <w:p w14:paraId="7235AF3E">
            <w:pPr>
              <w:rPr>
                <w:rFonts w:ascii="宋体" w:hAnsi="宋体"/>
                <w:color w:val="000000"/>
                <w:sz w:val="24"/>
              </w:rPr>
            </w:pPr>
          </w:p>
          <w:p w14:paraId="1090C39E">
            <w:pPr>
              <w:rPr>
                <w:rFonts w:ascii="宋体" w:hAnsi="宋体"/>
                <w:color w:val="000000"/>
                <w:sz w:val="24"/>
              </w:rPr>
            </w:pPr>
          </w:p>
          <w:p w14:paraId="1CAD376D">
            <w:pPr>
              <w:rPr>
                <w:rFonts w:ascii="宋体" w:hAnsi="宋体"/>
                <w:color w:val="000000"/>
                <w:sz w:val="24"/>
              </w:rPr>
            </w:pPr>
          </w:p>
          <w:p w14:paraId="3C341ED3">
            <w:pPr>
              <w:rPr>
                <w:rFonts w:ascii="宋体" w:hAnsi="宋体"/>
                <w:color w:val="000000"/>
                <w:sz w:val="24"/>
              </w:rPr>
            </w:pPr>
          </w:p>
          <w:p w14:paraId="368F5068">
            <w:pPr>
              <w:rPr>
                <w:rFonts w:ascii="宋体" w:hAnsi="宋体"/>
                <w:color w:val="000000"/>
                <w:sz w:val="24"/>
              </w:rPr>
            </w:pPr>
          </w:p>
          <w:p w14:paraId="330C71C2">
            <w:pPr>
              <w:rPr>
                <w:rFonts w:ascii="宋体" w:hAnsi="宋体"/>
                <w:color w:val="000000"/>
                <w:sz w:val="24"/>
              </w:rPr>
            </w:pPr>
          </w:p>
          <w:p w14:paraId="7F75005B">
            <w:pPr>
              <w:rPr>
                <w:rFonts w:ascii="宋体" w:hAnsi="宋体"/>
                <w:color w:val="000000"/>
                <w:sz w:val="24"/>
              </w:rPr>
            </w:pPr>
          </w:p>
          <w:p w14:paraId="469B9DF1">
            <w:pPr>
              <w:rPr>
                <w:rFonts w:ascii="宋体" w:hAnsi="宋体"/>
                <w:color w:val="000000"/>
                <w:sz w:val="24"/>
              </w:rPr>
            </w:pPr>
          </w:p>
          <w:p w14:paraId="5B06FC31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 w14:paraId="3605D53E">
            <w:pPr>
              <w:rPr>
                <w:rFonts w:hint="eastAsia"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 w:val="24"/>
              </w:rPr>
              <w:t>聘期考核结论：</w:t>
            </w:r>
          </w:p>
          <w:p w14:paraId="18D28584">
            <w:pPr>
              <w:ind w:firstLine="1687" w:firstLineChars="700"/>
              <w:rPr>
                <w:rFonts w:hint="eastAsia"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 w:val="24"/>
              </w:rPr>
              <w:t>□ 优秀     □ 合格     □ 基本合格     □ 不合格</w:t>
            </w:r>
          </w:p>
          <w:p w14:paraId="5F58D232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6D84BFAC">
            <w:pPr>
              <w:rPr>
                <w:rFonts w:ascii="宋体" w:hAnsi="宋体"/>
                <w:color w:val="000000"/>
                <w:sz w:val="24"/>
              </w:rPr>
            </w:pPr>
          </w:p>
          <w:p w14:paraId="18BA1ED3">
            <w:pPr>
              <w:rPr>
                <w:rFonts w:ascii="宋体" w:hAnsi="宋体"/>
                <w:color w:val="000000"/>
                <w:sz w:val="24"/>
              </w:rPr>
            </w:pPr>
          </w:p>
          <w:p w14:paraId="373D498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4539FDA8">
            <w:pPr>
              <w:spacing w:line="276" w:lineRule="auto"/>
              <w:ind w:firstLine="5628" w:firstLineChars="2345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主要负责人签字：</w:t>
            </w:r>
          </w:p>
          <w:p w14:paraId="5CC4F26B">
            <w:pPr>
              <w:spacing w:line="276" w:lineRule="auto"/>
              <w:ind w:firstLine="5901" w:firstLineChars="2459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（加盖公章）</w:t>
            </w:r>
          </w:p>
          <w:p w14:paraId="0A94CB4A">
            <w:pPr>
              <w:ind w:firstLine="6000" w:firstLineChars="2500"/>
              <w:jc w:val="right"/>
              <w:rPr>
                <w:rFonts w:ascii="宋体" w:hAnsi="宋体"/>
                <w:color w:val="000000"/>
                <w:sz w:val="24"/>
              </w:rPr>
            </w:pPr>
          </w:p>
          <w:p w14:paraId="09479640">
            <w:pPr>
              <w:adjustRightInd w:val="0"/>
              <w:snapToGrid w:val="0"/>
              <w:spacing w:line="400" w:lineRule="exact"/>
              <w:ind w:right="720" w:firstLine="480" w:firstLineChars="200"/>
              <w:jc w:val="right"/>
              <w:rPr>
                <w:rFonts w:hint="eastAsia" w:ascii="宋体" w:hAnsi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</w:tbl>
    <w:p w14:paraId="4E5B774D">
      <w:pPr>
        <w:autoSpaceDE w:val="0"/>
        <w:autoSpaceDN w:val="0"/>
        <w:adjustRightInd w:val="0"/>
        <w:snapToGrid w:val="0"/>
        <w:spacing w:after="156" w:afterLines="50" w:line="600" w:lineRule="exact"/>
        <w:rPr>
          <w:rFonts w:ascii="黑体" w:hAnsi="黑体" w:eastAsia="黑体" w:cs="FZFSK--GBK1-0"/>
          <w:b/>
          <w:spacing w:val="-10"/>
          <w:kern w:val="0"/>
          <w:sz w:val="32"/>
          <w:szCs w:val="32"/>
        </w:rPr>
      </w:pPr>
      <w:r>
        <w:rPr>
          <w:rFonts w:hint="eastAsia" w:ascii="黑体" w:hAnsi="黑体" w:eastAsia="黑体" w:cs="FZFSK--GBK1-0"/>
          <w:b/>
          <w:spacing w:val="-10"/>
          <w:kern w:val="0"/>
          <w:sz w:val="32"/>
          <w:szCs w:val="32"/>
        </w:rPr>
        <w:t>五、学校人事部门意见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 w14:paraId="7A9F41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3" w:hRule="atLeast"/>
          <w:jc w:val="center"/>
        </w:trPr>
        <w:tc>
          <w:tcPr>
            <w:tcW w:w="9440" w:type="dxa"/>
          </w:tcPr>
          <w:p w14:paraId="25FCAD46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bookmarkStart w:id="3" w:name="OLE_LINK63"/>
            <w:bookmarkStart w:id="4" w:name="OLE_LINK64"/>
          </w:p>
          <w:p w14:paraId="69902A46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08BA04BB">
            <w:pPr>
              <w:adjustRightInd w:val="0"/>
              <w:snapToGrid w:val="0"/>
              <w:spacing w:line="400" w:lineRule="exac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156E094C">
            <w:pPr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color w:val="000000"/>
                <w:kern w:val="0"/>
                <w:sz w:val="24"/>
              </w:rPr>
            </w:pPr>
          </w:p>
          <w:p w14:paraId="63542C82">
            <w:pPr>
              <w:ind w:firstLine="5628" w:firstLineChars="2345"/>
              <w:rPr>
                <w:rFonts w:ascii="宋体" w:hAnsi="宋体"/>
                <w:color w:val="000000"/>
                <w:sz w:val="24"/>
              </w:rPr>
            </w:pPr>
          </w:p>
          <w:p w14:paraId="683862F9">
            <w:pPr>
              <w:rPr>
                <w:rFonts w:hint="eastAsia"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 w:val="24"/>
              </w:rPr>
              <w:t>聘期考核结论：</w:t>
            </w:r>
          </w:p>
          <w:p w14:paraId="5639DB5F">
            <w:pPr>
              <w:ind w:firstLine="1687" w:firstLineChars="700"/>
              <w:rPr>
                <w:rFonts w:hint="eastAsia"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 w:val="24"/>
              </w:rPr>
              <w:t>□ 优秀     □ 合格     □ 基本合格     □ 不合格</w:t>
            </w:r>
          </w:p>
          <w:p w14:paraId="2F3C685F">
            <w:pPr>
              <w:ind w:firstLine="5628" w:firstLineChars="2345"/>
              <w:rPr>
                <w:rFonts w:ascii="宋体" w:hAnsi="宋体"/>
                <w:color w:val="000000"/>
                <w:sz w:val="24"/>
              </w:rPr>
            </w:pPr>
          </w:p>
          <w:p w14:paraId="3B7CC2A1">
            <w:pPr>
              <w:ind w:firstLine="5628" w:firstLineChars="2345"/>
              <w:rPr>
                <w:rFonts w:ascii="宋体" w:hAnsi="宋体"/>
                <w:color w:val="000000"/>
                <w:sz w:val="24"/>
              </w:rPr>
            </w:pPr>
          </w:p>
          <w:p w14:paraId="3C436438">
            <w:pPr>
              <w:ind w:firstLine="5628" w:firstLineChars="2345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部门签章：</w:t>
            </w:r>
          </w:p>
          <w:p w14:paraId="006887FF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4535F856">
            <w:pPr>
              <w:ind w:firstLine="6000" w:firstLineChars="2500"/>
              <w:jc w:val="right"/>
              <w:rPr>
                <w:rFonts w:ascii="宋体" w:hAnsi="宋体"/>
                <w:color w:val="000000"/>
                <w:sz w:val="24"/>
              </w:rPr>
            </w:pPr>
          </w:p>
          <w:p w14:paraId="4284C5A6">
            <w:pPr>
              <w:adjustRightInd w:val="0"/>
              <w:snapToGrid w:val="0"/>
              <w:spacing w:line="400" w:lineRule="exact"/>
              <w:ind w:right="720" w:firstLine="480" w:firstLineChars="200"/>
              <w:jc w:val="right"/>
              <w:rPr>
                <w:rFonts w:hint="eastAsia" w:ascii="宋体" w:hAnsi="宋体" w:cs="仿宋_GB2312"/>
                <w:color w:val="000000"/>
                <w:kern w:val="0"/>
                <w:sz w:val="24"/>
              </w:rPr>
            </w:pPr>
            <w:bookmarkStart w:id="5" w:name="OLE_LINK68"/>
            <w:bookmarkStart w:id="6" w:name="OLE_LINK69"/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  <w:bookmarkEnd w:id="5"/>
            <w:bookmarkEnd w:id="6"/>
          </w:p>
        </w:tc>
      </w:tr>
      <w:bookmarkEnd w:id="3"/>
      <w:bookmarkEnd w:id="4"/>
    </w:tbl>
    <w:p w14:paraId="4A9A0D0E">
      <w:pPr>
        <w:autoSpaceDE w:val="0"/>
        <w:autoSpaceDN w:val="0"/>
        <w:adjustRightInd w:val="0"/>
        <w:snapToGrid w:val="0"/>
        <w:spacing w:after="156" w:afterLines="50"/>
        <w:rPr>
          <w:rFonts w:hint="eastAsia" w:ascii="黑体" w:hAnsi="黑体" w:eastAsia="黑体" w:cs="FZFSK--GBK1-0"/>
          <w:b/>
          <w:spacing w:val="-10"/>
          <w:kern w:val="0"/>
          <w:sz w:val="20"/>
          <w:szCs w:val="32"/>
        </w:rPr>
      </w:pPr>
    </w:p>
    <w:sectPr>
      <w:pgSz w:w="11906" w:h="16838"/>
      <w:pgMar w:top="1247" w:right="1247" w:bottom="124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XBSK--GBK1-0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FSK--GBK1-0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0BBF2">
    <w:pPr>
      <w:pStyle w:val="5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 w:eastAsia="zh-CN"/>
      </w:rPr>
      <w:t>11</w:t>
    </w:r>
    <w:r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79BD1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40B1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63684">
    <w:pPr>
      <w:pStyle w:val="6"/>
      <w:pBdr>
        <w:bottom w:val="none" w:color="auto" w:sz="0" w:space="0"/>
      </w:pBdr>
    </w:pPr>
    <w:r>
      <w:pict>
        <v:shape id="PowerPlusWaterMarkObject453662455" o:spid="_x0000_s2051" o:spt="136" type="#_x0000_t136" style="position:absolute;left:0pt;height:207.85pt;width:415.7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2025" style="font-family:Times New Roman;font-size:1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E75E0">
    <w:pPr>
      <w:pStyle w:val="6"/>
    </w:pPr>
    <w:r>
      <w:pict>
        <v:shape id="PowerPlusWaterMarkObject453662454" o:spid="_x0000_s2050" o:spt="136" type="#_x0000_t136" style="position:absolute;left:0pt;height:207.85pt;width:415.7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2025" style="font-family:Times New Roman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40E9D">
    <w:pPr>
      <w:pStyle w:val="6"/>
      <w:pBdr>
        <w:bottom w:val="none" w:color="auto" w:sz="0" w:space="0"/>
      </w:pBdr>
    </w:pPr>
    <w:r>
      <w:pict>
        <v:shape id="PowerPlusWaterMarkObject453662453" o:spid="_x0000_s2049" o:spt="136" type="#_x0000_t136" style="position:absolute;left:0pt;height:207.85pt;width:415.7pt;mso-position-horizontal:center;mso-position-horizontal-relative:margin;mso-position-vertical:center;mso-position-vertical-relative:margin;rotation:20643840f;z-index:-251657216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2025" style="font-family:Times New Roman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decimal"/>
      <w:pStyle w:val="16"/>
      <w:suff w:val="nothing"/>
      <w:lvlText w:val="%1."/>
      <w:lvlJc w:val="left"/>
      <w:rPr>
        <w:rFonts w:hint="eastAsia" w:ascii="仿宋_GB2312" w:eastAsia="仿宋_GB2312"/>
        <w:b w:val="0"/>
        <w:sz w:val="24"/>
        <w:szCs w:val="24"/>
      </w:rPr>
    </w:lvl>
  </w:abstractNum>
  <w:abstractNum w:abstractNumId="1">
    <w:nsid w:val="30EE4917"/>
    <w:multiLevelType w:val="multilevel"/>
    <w:tmpl w:val="30EE4917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522"/>
    <w:rsid w:val="00000A6F"/>
    <w:rsid w:val="000010B9"/>
    <w:rsid w:val="0000353B"/>
    <w:rsid w:val="00004AAF"/>
    <w:rsid w:val="00005FE7"/>
    <w:rsid w:val="00006D48"/>
    <w:rsid w:val="0000764F"/>
    <w:rsid w:val="00010C30"/>
    <w:rsid w:val="00012426"/>
    <w:rsid w:val="00012925"/>
    <w:rsid w:val="00015E52"/>
    <w:rsid w:val="00016221"/>
    <w:rsid w:val="0001635D"/>
    <w:rsid w:val="00020C39"/>
    <w:rsid w:val="0002321E"/>
    <w:rsid w:val="00024E27"/>
    <w:rsid w:val="000344B9"/>
    <w:rsid w:val="000350A3"/>
    <w:rsid w:val="00035508"/>
    <w:rsid w:val="00037E1B"/>
    <w:rsid w:val="0004445D"/>
    <w:rsid w:val="0005127C"/>
    <w:rsid w:val="00054D10"/>
    <w:rsid w:val="000556E1"/>
    <w:rsid w:val="0005757D"/>
    <w:rsid w:val="000657F4"/>
    <w:rsid w:val="00070F79"/>
    <w:rsid w:val="00072108"/>
    <w:rsid w:val="00073409"/>
    <w:rsid w:val="00086E87"/>
    <w:rsid w:val="00087CC8"/>
    <w:rsid w:val="00090524"/>
    <w:rsid w:val="00090A40"/>
    <w:rsid w:val="00092826"/>
    <w:rsid w:val="00093143"/>
    <w:rsid w:val="00093210"/>
    <w:rsid w:val="000936CF"/>
    <w:rsid w:val="0009646F"/>
    <w:rsid w:val="000A0AA8"/>
    <w:rsid w:val="000A237F"/>
    <w:rsid w:val="000A2AD5"/>
    <w:rsid w:val="000A4CD7"/>
    <w:rsid w:val="000A59E6"/>
    <w:rsid w:val="000A668A"/>
    <w:rsid w:val="000B2067"/>
    <w:rsid w:val="000B2EE8"/>
    <w:rsid w:val="000B434C"/>
    <w:rsid w:val="000B4B1A"/>
    <w:rsid w:val="000C0115"/>
    <w:rsid w:val="000C1A5E"/>
    <w:rsid w:val="000C47DE"/>
    <w:rsid w:val="000C5B6A"/>
    <w:rsid w:val="000C669A"/>
    <w:rsid w:val="000C6D4F"/>
    <w:rsid w:val="000C7185"/>
    <w:rsid w:val="000C7BF8"/>
    <w:rsid w:val="000D0DAE"/>
    <w:rsid w:val="000D3B6C"/>
    <w:rsid w:val="000D5139"/>
    <w:rsid w:val="000D6E1C"/>
    <w:rsid w:val="000D7DE3"/>
    <w:rsid w:val="000E1371"/>
    <w:rsid w:val="000E7CC0"/>
    <w:rsid w:val="000F2352"/>
    <w:rsid w:val="000F28A3"/>
    <w:rsid w:val="000F4184"/>
    <w:rsid w:val="0010012D"/>
    <w:rsid w:val="001003D8"/>
    <w:rsid w:val="00100714"/>
    <w:rsid w:val="0010198F"/>
    <w:rsid w:val="00102183"/>
    <w:rsid w:val="001041A1"/>
    <w:rsid w:val="00105C8C"/>
    <w:rsid w:val="00106B64"/>
    <w:rsid w:val="00107D02"/>
    <w:rsid w:val="001117A8"/>
    <w:rsid w:val="00113C89"/>
    <w:rsid w:val="001141C2"/>
    <w:rsid w:val="0011552A"/>
    <w:rsid w:val="00115F15"/>
    <w:rsid w:val="0011795D"/>
    <w:rsid w:val="001249C3"/>
    <w:rsid w:val="001251BF"/>
    <w:rsid w:val="001303C2"/>
    <w:rsid w:val="00130B9A"/>
    <w:rsid w:val="00130DAD"/>
    <w:rsid w:val="0013445E"/>
    <w:rsid w:val="00137251"/>
    <w:rsid w:val="00140E0E"/>
    <w:rsid w:val="00141EBA"/>
    <w:rsid w:val="00142D55"/>
    <w:rsid w:val="0014556C"/>
    <w:rsid w:val="00146502"/>
    <w:rsid w:val="00147636"/>
    <w:rsid w:val="00147CDB"/>
    <w:rsid w:val="00154ACF"/>
    <w:rsid w:val="001570A4"/>
    <w:rsid w:val="00157145"/>
    <w:rsid w:val="001614F2"/>
    <w:rsid w:val="00161814"/>
    <w:rsid w:val="00161984"/>
    <w:rsid w:val="00164078"/>
    <w:rsid w:val="00166391"/>
    <w:rsid w:val="00166E92"/>
    <w:rsid w:val="00167378"/>
    <w:rsid w:val="00171A35"/>
    <w:rsid w:val="001723C1"/>
    <w:rsid w:val="00173EF3"/>
    <w:rsid w:val="001761F4"/>
    <w:rsid w:val="00177420"/>
    <w:rsid w:val="00177546"/>
    <w:rsid w:val="0018031C"/>
    <w:rsid w:val="0018373E"/>
    <w:rsid w:val="0018376C"/>
    <w:rsid w:val="00184D33"/>
    <w:rsid w:val="00185867"/>
    <w:rsid w:val="00187B2F"/>
    <w:rsid w:val="0019163B"/>
    <w:rsid w:val="001938D8"/>
    <w:rsid w:val="00194C95"/>
    <w:rsid w:val="00195724"/>
    <w:rsid w:val="001A17B8"/>
    <w:rsid w:val="001A19B6"/>
    <w:rsid w:val="001A2659"/>
    <w:rsid w:val="001A3C99"/>
    <w:rsid w:val="001A5F3D"/>
    <w:rsid w:val="001B2C4E"/>
    <w:rsid w:val="001B494A"/>
    <w:rsid w:val="001B6851"/>
    <w:rsid w:val="001B71B5"/>
    <w:rsid w:val="001C024E"/>
    <w:rsid w:val="001C2E2D"/>
    <w:rsid w:val="001C474C"/>
    <w:rsid w:val="001C50E8"/>
    <w:rsid w:val="001C6392"/>
    <w:rsid w:val="001C67B6"/>
    <w:rsid w:val="001C7F4E"/>
    <w:rsid w:val="001D0A68"/>
    <w:rsid w:val="001D17B8"/>
    <w:rsid w:val="001D2D39"/>
    <w:rsid w:val="001D421B"/>
    <w:rsid w:val="001D54A3"/>
    <w:rsid w:val="001D5C45"/>
    <w:rsid w:val="001E0CE0"/>
    <w:rsid w:val="001E19F8"/>
    <w:rsid w:val="001E2ACB"/>
    <w:rsid w:val="001E66AA"/>
    <w:rsid w:val="001F06CA"/>
    <w:rsid w:val="001F0BB7"/>
    <w:rsid w:val="001F2D50"/>
    <w:rsid w:val="001F31EF"/>
    <w:rsid w:val="00203012"/>
    <w:rsid w:val="00203C83"/>
    <w:rsid w:val="00213E10"/>
    <w:rsid w:val="00214B9A"/>
    <w:rsid w:val="0021662B"/>
    <w:rsid w:val="002314DE"/>
    <w:rsid w:val="00231B1B"/>
    <w:rsid w:val="0023350E"/>
    <w:rsid w:val="002335B6"/>
    <w:rsid w:val="0023467A"/>
    <w:rsid w:val="0024019B"/>
    <w:rsid w:val="0025143A"/>
    <w:rsid w:val="00251C12"/>
    <w:rsid w:val="00251C5F"/>
    <w:rsid w:val="00255FE9"/>
    <w:rsid w:val="002560D1"/>
    <w:rsid w:val="00260560"/>
    <w:rsid w:val="00261DE1"/>
    <w:rsid w:val="00262BA8"/>
    <w:rsid w:val="00265112"/>
    <w:rsid w:val="00271E01"/>
    <w:rsid w:val="00272346"/>
    <w:rsid w:val="002726FD"/>
    <w:rsid w:val="002762B2"/>
    <w:rsid w:val="00276F0F"/>
    <w:rsid w:val="00281530"/>
    <w:rsid w:val="00281ED5"/>
    <w:rsid w:val="0028494B"/>
    <w:rsid w:val="00292F12"/>
    <w:rsid w:val="00293F50"/>
    <w:rsid w:val="00294E29"/>
    <w:rsid w:val="00296224"/>
    <w:rsid w:val="00297A09"/>
    <w:rsid w:val="002A2B32"/>
    <w:rsid w:val="002A2D1D"/>
    <w:rsid w:val="002A696F"/>
    <w:rsid w:val="002B0B0D"/>
    <w:rsid w:val="002B1F30"/>
    <w:rsid w:val="002B43AF"/>
    <w:rsid w:val="002B5AE8"/>
    <w:rsid w:val="002C3FE5"/>
    <w:rsid w:val="002C54F4"/>
    <w:rsid w:val="002C65CE"/>
    <w:rsid w:val="002C6D78"/>
    <w:rsid w:val="002D479A"/>
    <w:rsid w:val="002D6908"/>
    <w:rsid w:val="002E21E7"/>
    <w:rsid w:val="002E2D91"/>
    <w:rsid w:val="002E766F"/>
    <w:rsid w:val="002F0B29"/>
    <w:rsid w:val="002F2032"/>
    <w:rsid w:val="002F5E97"/>
    <w:rsid w:val="003008D5"/>
    <w:rsid w:val="003015F4"/>
    <w:rsid w:val="00301AE0"/>
    <w:rsid w:val="00306237"/>
    <w:rsid w:val="00306BD1"/>
    <w:rsid w:val="003110BF"/>
    <w:rsid w:val="00311505"/>
    <w:rsid w:val="00311EB0"/>
    <w:rsid w:val="0031212A"/>
    <w:rsid w:val="0031448E"/>
    <w:rsid w:val="00316FCE"/>
    <w:rsid w:val="0032030D"/>
    <w:rsid w:val="003204BF"/>
    <w:rsid w:val="00321726"/>
    <w:rsid w:val="0032592F"/>
    <w:rsid w:val="00325EE3"/>
    <w:rsid w:val="00327FF4"/>
    <w:rsid w:val="00330962"/>
    <w:rsid w:val="0033278F"/>
    <w:rsid w:val="00334A00"/>
    <w:rsid w:val="00337BE3"/>
    <w:rsid w:val="00337D1A"/>
    <w:rsid w:val="00340806"/>
    <w:rsid w:val="003451DC"/>
    <w:rsid w:val="00346F77"/>
    <w:rsid w:val="003478EB"/>
    <w:rsid w:val="00347A1E"/>
    <w:rsid w:val="00350DCE"/>
    <w:rsid w:val="00350F6F"/>
    <w:rsid w:val="00354512"/>
    <w:rsid w:val="00354686"/>
    <w:rsid w:val="00354CEB"/>
    <w:rsid w:val="003552E6"/>
    <w:rsid w:val="003555D6"/>
    <w:rsid w:val="0035644D"/>
    <w:rsid w:val="00357995"/>
    <w:rsid w:val="00361D3B"/>
    <w:rsid w:val="0036374C"/>
    <w:rsid w:val="0037360D"/>
    <w:rsid w:val="00373C4E"/>
    <w:rsid w:val="00376843"/>
    <w:rsid w:val="00376A42"/>
    <w:rsid w:val="00384A04"/>
    <w:rsid w:val="00384EAD"/>
    <w:rsid w:val="00390739"/>
    <w:rsid w:val="00392203"/>
    <w:rsid w:val="00392E7C"/>
    <w:rsid w:val="003970A7"/>
    <w:rsid w:val="003976B0"/>
    <w:rsid w:val="003A1C67"/>
    <w:rsid w:val="003A2D2F"/>
    <w:rsid w:val="003A3187"/>
    <w:rsid w:val="003B0B4A"/>
    <w:rsid w:val="003B2D44"/>
    <w:rsid w:val="003B3200"/>
    <w:rsid w:val="003B6C58"/>
    <w:rsid w:val="003C2B44"/>
    <w:rsid w:val="003C37CC"/>
    <w:rsid w:val="003C5FCC"/>
    <w:rsid w:val="003D1959"/>
    <w:rsid w:val="003D1E0E"/>
    <w:rsid w:val="003D4703"/>
    <w:rsid w:val="003E3A5E"/>
    <w:rsid w:val="003E5CFC"/>
    <w:rsid w:val="003E76AB"/>
    <w:rsid w:val="003E7CD4"/>
    <w:rsid w:val="003F0A34"/>
    <w:rsid w:val="00403832"/>
    <w:rsid w:val="00404CAB"/>
    <w:rsid w:val="00406604"/>
    <w:rsid w:val="00406B4E"/>
    <w:rsid w:val="004111C7"/>
    <w:rsid w:val="00412A9D"/>
    <w:rsid w:val="00413727"/>
    <w:rsid w:val="00420747"/>
    <w:rsid w:val="00422325"/>
    <w:rsid w:val="00423094"/>
    <w:rsid w:val="00424D9E"/>
    <w:rsid w:val="0042517C"/>
    <w:rsid w:val="00425645"/>
    <w:rsid w:val="00432C29"/>
    <w:rsid w:val="00434947"/>
    <w:rsid w:val="00441F34"/>
    <w:rsid w:val="00443699"/>
    <w:rsid w:val="00451760"/>
    <w:rsid w:val="0045328C"/>
    <w:rsid w:val="00453B96"/>
    <w:rsid w:val="00453F5C"/>
    <w:rsid w:val="0045521E"/>
    <w:rsid w:val="00457280"/>
    <w:rsid w:val="00461D98"/>
    <w:rsid w:val="0046288D"/>
    <w:rsid w:val="00465C47"/>
    <w:rsid w:val="00470DD7"/>
    <w:rsid w:val="004714FA"/>
    <w:rsid w:val="00472FB1"/>
    <w:rsid w:val="004730C5"/>
    <w:rsid w:val="004732D3"/>
    <w:rsid w:val="00473C45"/>
    <w:rsid w:val="00474F0D"/>
    <w:rsid w:val="00475A39"/>
    <w:rsid w:val="0047602B"/>
    <w:rsid w:val="0048199A"/>
    <w:rsid w:val="00482027"/>
    <w:rsid w:val="0048233D"/>
    <w:rsid w:val="004828EE"/>
    <w:rsid w:val="00487BCA"/>
    <w:rsid w:val="004920D3"/>
    <w:rsid w:val="00493201"/>
    <w:rsid w:val="0049352C"/>
    <w:rsid w:val="00494520"/>
    <w:rsid w:val="004A1F00"/>
    <w:rsid w:val="004A5E40"/>
    <w:rsid w:val="004A61A1"/>
    <w:rsid w:val="004B2B50"/>
    <w:rsid w:val="004B2F79"/>
    <w:rsid w:val="004B4486"/>
    <w:rsid w:val="004B470D"/>
    <w:rsid w:val="004B643B"/>
    <w:rsid w:val="004C0B19"/>
    <w:rsid w:val="004C113C"/>
    <w:rsid w:val="004C4974"/>
    <w:rsid w:val="004C4AF2"/>
    <w:rsid w:val="004C4EB8"/>
    <w:rsid w:val="004C5B03"/>
    <w:rsid w:val="004C6CE0"/>
    <w:rsid w:val="004C7CB7"/>
    <w:rsid w:val="004D250F"/>
    <w:rsid w:val="004D258D"/>
    <w:rsid w:val="004D2A86"/>
    <w:rsid w:val="004D6162"/>
    <w:rsid w:val="004E0994"/>
    <w:rsid w:val="004E0C2A"/>
    <w:rsid w:val="004E0E67"/>
    <w:rsid w:val="004E35AE"/>
    <w:rsid w:val="004E5CAA"/>
    <w:rsid w:val="004E5DC5"/>
    <w:rsid w:val="004E6184"/>
    <w:rsid w:val="004E7766"/>
    <w:rsid w:val="004F15EF"/>
    <w:rsid w:val="004F1680"/>
    <w:rsid w:val="004F30A8"/>
    <w:rsid w:val="00501729"/>
    <w:rsid w:val="00501B43"/>
    <w:rsid w:val="00504129"/>
    <w:rsid w:val="005053D1"/>
    <w:rsid w:val="005078A5"/>
    <w:rsid w:val="00510607"/>
    <w:rsid w:val="0051148A"/>
    <w:rsid w:val="00512E57"/>
    <w:rsid w:val="005142EF"/>
    <w:rsid w:val="00515262"/>
    <w:rsid w:val="00515728"/>
    <w:rsid w:val="00517BE6"/>
    <w:rsid w:val="005205F6"/>
    <w:rsid w:val="00520601"/>
    <w:rsid w:val="00526075"/>
    <w:rsid w:val="00532F1A"/>
    <w:rsid w:val="005330FF"/>
    <w:rsid w:val="005333E6"/>
    <w:rsid w:val="00533DE8"/>
    <w:rsid w:val="0053603E"/>
    <w:rsid w:val="00536169"/>
    <w:rsid w:val="00541179"/>
    <w:rsid w:val="00541D1C"/>
    <w:rsid w:val="0054273E"/>
    <w:rsid w:val="00542CE9"/>
    <w:rsid w:val="00542E29"/>
    <w:rsid w:val="00545F8A"/>
    <w:rsid w:val="00546E30"/>
    <w:rsid w:val="00552507"/>
    <w:rsid w:val="00554225"/>
    <w:rsid w:val="00554CC9"/>
    <w:rsid w:val="005554FE"/>
    <w:rsid w:val="005601DC"/>
    <w:rsid w:val="00560D67"/>
    <w:rsid w:val="0056449A"/>
    <w:rsid w:val="0056519C"/>
    <w:rsid w:val="00565E54"/>
    <w:rsid w:val="0056640C"/>
    <w:rsid w:val="00567070"/>
    <w:rsid w:val="00570AA1"/>
    <w:rsid w:val="00571E09"/>
    <w:rsid w:val="005738EF"/>
    <w:rsid w:val="00575745"/>
    <w:rsid w:val="005760DE"/>
    <w:rsid w:val="00577960"/>
    <w:rsid w:val="00580DF5"/>
    <w:rsid w:val="00582FF7"/>
    <w:rsid w:val="00585392"/>
    <w:rsid w:val="00595A95"/>
    <w:rsid w:val="00596184"/>
    <w:rsid w:val="00597457"/>
    <w:rsid w:val="00597C0C"/>
    <w:rsid w:val="005A0210"/>
    <w:rsid w:val="005A167C"/>
    <w:rsid w:val="005A3838"/>
    <w:rsid w:val="005A5359"/>
    <w:rsid w:val="005B3330"/>
    <w:rsid w:val="005B3492"/>
    <w:rsid w:val="005C59BD"/>
    <w:rsid w:val="005D340F"/>
    <w:rsid w:val="005D3787"/>
    <w:rsid w:val="005D4819"/>
    <w:rsid w:val="005D7A99"/>
    <w:rsid w:val="005E3B04"/>
    <w:rsid w:val="005E66BC"/>
    <w:rsid w:val="005E70F4"/>
    <w:rsid w:val="005F24BA"/>
    <w:rsid w:val="00601B24"/>
    <w:rsid w:val="00601B98"/>
    <w:rsid w:val="006020C9"/>
    <w:rsid w:val="006050D1"/>
    <w:rsid w:val="006071F4"/>
    <w:rsid w:val="00607381"/>
    <w:rsid w:val="006116AF"/>
    <w:rsid w:val="006137C9"/>
    <w:rsid w:val="00621B29"/>
    <w:rsid w:val="00622456"/>
    <w:rsid w:val="00622CCB"/>
    <w:rsid w:val="006256EB"/>
    <w:rsid w:val="00625FF8"/>
    <w:rsid w:val="006270E3"/>
    <w:rsid w:val="00632CB0"/>
    <w:rsid w:val="00633993"/>
    <w:rsid w:val="006362F0"/>
    <w:rsid w:val="00636DAA"/>
    <w:rsid w:val="00637065"/>
    <w:rsid w:val="00640E7E"/>
    <w:rsid w:val="00641E7C"/>
    <w:rsid w:val="00643544"/>
    <w:rsid w:val="00645BE1"/>
    <w:rsid w:val="00647CDA"/>
    <w:rsid w:val="006501A3"/>
    <w:rsid w:val="00652B31"/>
    <w:rsid w:val="0065446D"/>
    <w:rsid w:val="00654736"/>
    <w:rsid w:val="006611E3"/>
    <w:rsid w:val="00661DF9"/>
    <w:rsid w:val="006637C6"/>
    <w:rsid w:val="00664E59"/>
    <w:rsid w:val="00664F3F"/>
    <w:rsid w:val="00665687"/>
    <w:rsid w:val="0067426B"/>
    <w:rsid w:val="006754AB"/>
    <w:rsid w:val="00675C03"/>
    <w:rsid w:val="00675D1D"/>
    <w:rsid w:val="006770E6"/>
    <w:rsid w:val="006776CF"/>
    <w:rsid w:val="00677864"/>
    <w:rsid w:val="006862D4"/>
    <w:rsid w:val="00686EE9"/>
    <w:rsid w:val="0069107D"/>
    <w:rsid w:val="00691964"/>
    <w:rsid w:val="00695ABF"/>
    <w:rsid w:val="00696112"/>
    <w:rsid w:val="006979E1"/>
    <w:rsid w:val="006A0989"/>
    <w:rsid w:val="006A2274"/>
    <w:rsid w:val="006A2481"/>
    <w:rsid w:val="006A307F"/>
    <w:rsid w:val="006A4270"/>
    <w:rsid w:val="006A4B75"/>
    <w:rsid w:val="006A619E"/>
    <w:rsid w:val="006A6AD3"/>
    <w:rsid w:val="006B0450"/>
    <w:rsid w:val="006B0FEA"/>
    <w:rsid w:val="006B1C33"/>
    <w:rsid w:val="006B33CC"/>
    <w:rsid w:val="006B43C4"/>
    <w:rsid w:val="006B4AEC"/>
    <w:rsid w:val="006B5805"/>
    <w:rsid w:val="006B689D"/>
    <w:rsid w:val="006C10C0"/>
    <w:rsid w:val="006C1E1F"/>
    <w:rsid w:val="006C27FC"/>
    <w:rsid w:val="006C5632"/>
    <w:rsid w:val="006C5B66"/>
    <w:rsid w:val="006C74E4"/>
    <w:rsid w:val="006D105B"/>
    <w:rsid w:val="006D2155"/>
    <w:rsid w:val="006E07B9"/>
    <w:rsid w:val="006E14EF"/>
    <w:rsid w:val="006E46C8"/>
    <w:rsid w:val="006E4E70"/>
    <w:rsid w:val="006E7C79"/>
    <w:rsid w:val="006F0AB1"/>
    <w:rsid w:val="006F1497"/>
    <w:rsid w:val="006F248B"/>
    <w:rsid w:val="006F3BFB"/>
    <w:rsid w:val="006F5ED7"/>
    <w:rsid w:val="006F6993"/>
    <w:rsid w:val="006F6A1A"/>
    <w:rsid w:val="0070139C"/>
    <w:rsid w:val="007019F7"/>
    <w:rsid w:val="007064FA"/>
    <w:rsid w:val="00710F2F"/>
    <w:rsid w:val="00711536"/>
    <w:rsid w:val="00713D76"/>
    <w:rsid w:val="00714F65"/>
    <w:rsid w:val="007159D3"/>
    <w:rsid w:val="00716F63"/>
    <w:rsid w:val="00717690"/>
    <w:rsid w:val="0072058E"/>
    <w:rsid w:val="00720AE5"/>
    <w:rsid w:val="00721A04"/>
    <w:rsid w:val="007224CF"/>
    <w:rsid w:val="00722F40"/>
    <w:rsid w:val="00724143"/>
    <w:rsid w:val="00725A5D"/>
    <w:rsid w:val="007277A9"/>
    <w:rsid w:val="007304BA"/>
    <w:rsid w:val="00732D5B"/>
    <w:rsid w:val="00733542"/>
    <w:rsid w:val="007352F3"/>
    <w:rsid w:val="00740501"/>
    <w:rsid w:val="00742E59"/>
    <w:rsid w:val="007438E1"/>
    <w:rsid w:val="0075203F"/>
    <w:rsid w:val="0075208E"/>
    <w:rsid w:val="007522DC"/>
    <w:rsid w:val="00752DF6"/>
    <w:rsid w:val="00753B3A"/>
    <w:rsid w:val="0075644B"/>
    <w:rsid w:val="007629B6"/>
    <w:rsid w:val="00766A69"/>
    <w:rsid w:val="00770A69"/>
    <w:rsid w:val="00770EF3"/>
    <w:rsid w:val="00770FCB"/>
    <w:rsid w:val="00771960"/>
    <w:rsid w:val="00775D63"/>
    <w:rsid w:val="00776551"/>
    <w:rsid w:val="00776E50"/>
    <w:rsid w:val="00777766"/>
    <w:rsid w:val="007809D8"/>
    <w:rsid w:val="00782BC5"/>
    <w:rsid w:val="007852AF"/>
    <w:rsid w:val="00785357"/>
    <w:rsid w:val="007933CC"/>
    <w:rsid w:val="00793BB2"/>
    <w:rsid w:val="00796C93"/>
    <w:rsid w:val="00796E4E"/>
    <w:rsid w:val="00797D22"/>
    <w:rsid w:val="007A1C16"/>
    <w:rsid w:val="007A3396"/>
    <w:rsid w:val="007A3A38"/>
    <w:rsid w:val="007A4DE8"/>
    <w:rsid w:val="007A53AA"/>
    <w:rsid w:val="007A6269"/>
    <w:rsid w:val="007A73A5"/>
    <w:rsid w:val="007B2EC8"/>
    <w:rsid w:val="007B6615"/>
    <w:rsid w:val="007C21AB"/>
    <w:rsid w:val="007C34C0"/>
    <w:rsid w:val="007C3C85"/>
    <w:rsid w:val="007C6740"/>
    <w:rsid w:val="007C76D7"/>
    <w:rsid w:val="007D29EB"/>
    <w:rsid w:val="007D4A1A"/>
    <w:rsid w:val="007D56E0"/>
    <w:rsid w:val="007D7860"/>
    <w:rsid w:val="007D7CB2"/>
    <w:rsid w:val="007E0A28"/>
    <w:rsid w:val="007E6D3E"/>
    <w:rsid w:val="007E71E1"/>
    <w:rsid w:val="007E7728"/>
    <w:rsid w:val="007F0368"/>
    <w:rsid w:val="007F2384"/>
    <w:rsid w:val="007F3D3F"/>
    <w:rsid w:val="00800003"/>
    <w:rsid w:val="00800967"/>
    <w:rsid w:val="00802B86"/>
    <w:rsid w:val="00804128"/>
    <w:rsid w:val="008051E9"/>
    <w:rsid w:val="00805E12"/>
    <w:rsid w:val="00806373"/>
    <w:rsid w:val="00810856"/>
    <w:rsid w:val="00810CF5"/>
    <w:rsid w:val="0081177A"/>
    <w:rsid w:val="00812F10"/>
    <w:rsid w:val="008168F9"/>
    <w:rsid w:val="00816CC6"/>
    <w:rsid w:val="00817185"/>
    <w:rsid w:val="00823C6B"/>
    <w:rsid w:val="00824791"/>
    <w:rsid w:val="00824CEC"/>
    <w:rsid w:val="00824EB4"/>
    <w:rsid w:val="00825548"/>
    <w:rsid w:val="00832464"/>
    <w:rsid w:val="00834362"/>
    <w:rsid w:val="0083474B"/>
    <w:rsid w:val="00835269"/>
    <w:rsid w:val="00835485"/>
    <w:rsid w:val="00840E59"/>
    <w:rsid w:val="00845353"/>
    <w:rsid w:val="00847B26"/>
    <w:rsid w:val="00856C2C"/>
    <w:rsid w:val="00857715"/>
    <w:rsid w:val="0086294F"/>
    <w:rsid w:val="00863928"/>
    <w:rsid w:val="0086401F"/>
    <w:rsid w:val="0087187B"/>
    <w:rsid w:val="00872BA9"/>
    <w:rsid w:val="008809E6"/>
    <w:rsid w:val="008819F5"/>
    <w:rsid w:val="008827B5"/>
    <w:rsid w:val="00883139"/>
    <w:rsid w:val="00883F37"/>
    <w:rsid w:val="00891C07"/>
    <w:rsid w:val="00894F95"/>
    <w:rsid w:val="008A0661"/>
    <w:rsid w:val="008A1081"/>
    <w:rsid w:val="008A458F"/>
    <w:rsid w:val="008A4C21"/>
    <w:rsid w:val="008A7CE6"/>
    <w:rsid w:val="008B1595"/>
    <w:rsid w:val="008B1802"/>
    <w:rsid w:val="008B71DC"/>
    <w:rsid w:val="008C67B1"/>
    <w:rsid w:val="008C68EB"/>
    <w:rsid w:val="008D052D"/>
    <w:rsid w:val="008D08D4"/>
    <w:rsid w:val="008D3021"/>
    <w:rsid w:val="008D3917"/>
    <w:rsid w:val="008D5075"/>
    <w:rsid w:val="008D6A48"/>
    <w:rsid w:val="008F2C0A"/>
    <w:rsid w:val="008F3232"/>
    <w:rsid w:val="008F3866"/>
    <w:rsid w:val="008F45A9"/>
    <w:rsid w:val="008F6E58"/>
    <w:rsid w:val="008F6EAF"/>
    <w:rsid w:val="008F7110"/>
    <w:rsid w:val="008F79F6"/>
    <w:rsid w:val="00902903"/>
    <w:rsid w:val="009054BF"/>
    <w:rsid w:val="00905F95"/>
    <w:rsid w:val="009115D9"/>
    <w:rsid w:val="00911AFA"/>
    <w:rsid w:val="009127A0"/>
    <w:rsid w:val="009147AD"/>
    <w:rsid w:val="0091576D"/>
    <w:rsid w:val="009157DE"/>
    <w:rsid w:val="00917F01"/>
    <w:rsid w:val="00921157"/>
    <w:rsid w:val="009214CE"/>
    <w:rsid w:val="009220C5"/>
    <w:rsid w:val="0092254D"/>
    <w:rsid w:val="00932DB5"/>
    <w:rsid w:val="00937E08"/>
    <w:rsid w:val="009464ED"/>
    <w:rsid w:val="009502DC"/>
    <w:rsid w:val="00950A8B"/>
    <w:rsid w:val="009536A3"/>
    <w:rsid w:val="0096093F"/>
    <w:rsid w:val="00962D85"/>
    <w:rsid w:val="00965191"/>
    <w:rsid w:val="00967D40"/>
    <w:rsid w:val="00972AF1"/>
    <w:rsid w:val="009751C0"/>
    <w:rsid w:val="00975283"/>
    <w:rsid w:val="009767E7"/>
    <w:rsid w:val="00976D66"/>
    <w:rsid w:val="009775DF"/>
    <w:rsid w:val="00977DE6"/>
    <w:rsid w:val="009808BD"/>
    <w:rsid w:val="00981614"/>
    <w:rsid w:val="009832D8"/>
    <w:rsid w:val="0098694C"/>
    <w:rsid w:val="00986B5C"/>
    <w:rsid w:val="00990E4E"/>
    <w:rsid w:val="0099109D"/>
    <w:rsid w:val="00992E8A"/>
    <w:rsid w:val="00995C68"/>
    <w:rsid w:val="009A18F3"/>
    <w:rsid w:val="009A3778"/>
    <w:rsid w:val="009A584E"/>
    <w:rsid w:val="009A7DC7"/>
    <w:rsid w:val="009B0B1F"/>
    <w:rsid w:val="009B249E"/>
    <w:rsid w:val="009B26BC"/>
    <w:rsid w:val="009B49B0"/>
    <w:rsid w:val="009C5BD0"/>
    <w:rsid w:val="009C71A5"/>
    <w:rsid w:val="009D0E4A"/>
    <w:rsid w:val="009D41B3"/>
    <w:rsid w:val="009E128C"/>
    <w:rsid w:val="009E2115"/>
    <w:rsid w:val="009E3093"/>
    <w:rsid w:val="009F2362"/>
    <w:rsid w:val="009F31D7"/>
    <w:rsid w:val="009F555A"/>
    <w:rsid w:val="00A00F47"/>
    <w:rsid w:val="00A01150"/>
    <w:rsid w:val="00A031FD"/>
    <w:rsid w:val="00A04D6E"/>
    <w:rsid w:val="00A05587"/>
    <w:rsid w:val="00A06C93"/>
    <w:rsid w:val="00A130E6"/>
    <w:rsid w:val="00A149D4"/>
    <w:rsid w:val="00A15B0C"/>
    <w:rsid w:val="00A2064A"/>
    <w:rsid w:val="00A2128C"/>
    <w:rsid w:val="00A240BB"/>
    <w:rsid w:val="00A25664"/>
    <w:rsid w:val="00A26CC8"/>
    <w:rsid w:val="00A27B25"/>
    <w:rsid w:val="00A30CAF"/>
    <w:rsid w:val="00A333F2"/>
    <w:rsid w:val="00A36A3C"/>
    <w:rsid w:val="00A36AAC"/>
    <w:rsid w:val="00A37792"/>
    <w:rsid w:val="00A467DE"/>
    <w:rsid w:val="00A473E9"/>
    <w:rsid w:val="00A51A35"/>
    <w:rsid w:val="00A54220"/>
    <w:rsid w:val="00A55EB3"/>
    <w:rsid w:val="00A60773"/>
    <w:rsid w:val="00A62698"/>
    <w:rsid w:val="00A63670"/>
    <w:rsid w:val="00A66149"/>
    <w:rsid w:val="00A66C35"/>
    <w:rsid w:val="00A67A11"/>
    <w:rsid w:val="00A714D6"/>
    <w:rsid w:val="00A720D5"/>
    <w:rsid w:val="00A74B37"/>
    <w:rsid w:val="00A75436"/>
    <w:rsid w:val="00A76B0F"/>
    <w:rsid w:val="00A80398"/>
    <w:rsid w:val="00A8069E"/>
    <w:rsid w:val="00A80F2B"/>
    <w:rsid w:val="00A83A38"/>
    <w:rsid w:val="00A85497"/>
    <w:rsid w:val="00A86162"/>
    <w:rsid w:val="00A9092B"/>
    <w:rsid w:val="00A93B6D"/>
    <w:rsid w:val="00A94AD8"/>
    <w:rsid w:val="00A94C66"/>
    <w:rsid w:val="00A95076"/>
    <w:rsid w:val="00A97C36"/>
    <w:rsid w:val="00AA15BB"/>
    <w:rsid w:val="00AA2170"/>
    <w:rsid w:val="00AA4DF3"/>
    <w:rsid w:val="00AA55D8"/>
    <w:rsid w:val="00AA5D13"/>
    <w:rsid w:val="00AB08D1"/>
    <w:rsid w:val="00AB0CEC"/>
    <w:rsid w:val="00AB115D"/>
    <w:rsid w:val="00AB2098"/>
    <w:rsid w:val="00AB2C50"/>
    <w:rsid w:val="00AB2FB4"/>
    <w:rsid w:val="00AB44BF"/>
    <w:rsid w:val="00AC6D99"/>
    <w:rsid w:val="00AD032E"/>
    <w:rsid w:val="00AD1227"/>
    <w:rsid w:val="00AD3EC9"/>
    <w:rsid w:val="00AD6629"/>
    <w:rsid w:val="00AD7250"/>
    <w:rsid w:val="00AD7538"/>
    <w:rsid w:val="00AE3786"/>
    <w:rsid w:val="00AE5A8A"/>
    <w:rsid w:val="00AE7CD8"/>
    <w:rsid w:val="00AF102D"/>
    <w:rsid w:val="00AF3B1C"/>
    <w:rsid w:val="00AF6667"/>
    <w:rsid w:val="00B00C3B"/>
    <w:rsid w:val="00B0538C"/>
    <w:rsid w:val="00B06B15"/>
    <w:rsid w:val="00B06D02"/>
    <w:rsid w:val="00B1297A"/>
    <w:rsid w:val="00B12BDC"/>
    <w:rsid w:val="00B12BE8"/>
    <w:rsid w:val="00B12F98"/>
    <w:rsid w:val="00B17708"/>
    <w:rsid w:val="00B23DB3"/>
    <w:rsid w:val="00B264AD"/>
    <w:rsid w:val="00B268B2"/>
    <w:rsid w:val="00B31452"/>
    <w:rsid w:val="00B415BC"/>
    <w:rsid w:val="00B4396C"/>
    <w:rsid w:val="00B44934"/>
    <w:rsid w:val="00B453B6"/>
    <w:rsid w:val="00B479FE"/>
    <w:rsid w:val="00B5192F"/>
    <w:rsid w:val="00B57F8F"/>
    <w:rsid w:val="00B6202D"/>
    <w:rsid w:val="00B62811"/>
    <w:rsid w:val="00B654CF"/>
    <w:rsid w:val="00B66393"/>
    <w:rsid w:val="00B66E6B"/>
    <w:rsid w:val="00B718B5"/>
    <w:rsid w:val="00B719F0"/>
    <w:rsid w:val="00B72314"/>
    <w:rsid w:val="00B744CC"/>
    <w:rsid w:val="00B74FCE"/>
    <w:rsid w:val="00B751D4"/>
    <w:rsid w:val="00B80B5C"/>
    <w:rsid w:val="00B8333F"/>
    <w:rsid w:val="00B834B3"/>
    <w:rsid w:val="00B83511"/>
    <w:rsid w:val="00B8510F"/>
    <w:rsid w:val="00B874DE"/>
    <w:rsid w:val="00B93599"/>
    <w:rsid w:val="00B968A7"/>
    <w:rsid w:val="00BA0632"/>
    <w:rsid w:val="00BA2562"/>
    <w:rsid w:val="00BA3836"/>
    <w:rsid w:val="00BA7380"/>
    <w:rsid w:val="00BB0B3B"/>
    <w:rsid w:val="00BB1334"/>
    <w:rsid w:val="00BB39E0"/>
    <w:rsid w:val="00BC023D"/>
    <w:rsid w:val="00BC0D45"/>
    <w:rsid w:val="00BC1139"/>
    <w:rsid w:val="00BC485E"/>
    <w:rsid w:val="00BC6778"/>
    <w:rsid w:val="00BD0A8D"/>
    <w:rsid w:val="00BD53CD"/>
    <w:rsid w:val="00BD5C69"/>
    <w:rsid w:val="00BD5EA5"/>
    <w:rsid w:val="00BE051A"/>
    <w:rsid w:val="00BE1CF5"/>
    <w:rsid w:val="00BE1D3B"/>
    <w:rsid w:val="00BE2555"/>
    <w:rsid w:val="00BE2DBE"/>
    <w:rsid w:val="00BF075A"/>
    <w:rsid w:val="00BF0C18"/>
    <w:rsid w:val="00BF324A"/>
    <w:rsid w:val="00BF3C1C"/>
    <w:rsid w:val="00BF4E52"/>
    <w:rsid w:val="00BF5338"/>
    <w:rsid w:val="00BF6FDB"/>
    <w:rsid w:val="00BF7A7D"/>
    <w:rsid w:val="00C00036"/>
    <w:rsid w:val="00C00D10"/>
    <w:rsid w:val="00C04931"/>
    <w:rsid w:val="00C06EDC"/>
    <w:rsid w:val="00C0761E"/>
    <w:rsid w:val="00C07C54"/>
    <w:rsid w:val="00C1126C"/>
    <w:rsid w:val="00C15228"/>
    <w:rsid w:val="00C178F9"/>
    <w:rsid w:val="00C17C9E"/>
    <w:rsid w:val="00C22F4B"/>
    <w:rsid w:val="00C31DFC"/>
    <w:rsid w:val="00C32553"/>
    <w:rsid w:val="00C3265E"/>
    <w:rsid w:val="00C364A9"/>
    <w:rsid w:val="00C3703B"/>
    <w:rsid w:val="00C37E08"/>
    <w:rsid w:val="00C37FAF"/>
    <w:rsid w:val="00C612B2"/>
    <w:rsid w:val="00C6228A"/>
    <w:rsid w:val="00C62B9B"/>
    <w:rsid w:val="00C63BF6"/>
    <w:rsid w:val="00C66612"/>
    <w:rsid w:val="00C707F2"/>
    <w:rsid w:val="00C713F0"/>
    <w:rsid w:val="00C73913"/>
    <w:rsid w:val="00C777EF"/>
    <w:rsid w:val="00C77B56"/>
    <w:rsid w:val="00C80E81"/>
    <w:rsid w:val="00C82AF7"/>
    <w:rsid w:val="00C82BAA"/>
    <w:rsid w:val="00C86E20"/>
    <w:rsid w:val="00C87289"/>
    <w:rsid w:val="00C87B06"/>
    <w:rsid w:val="00C90E5B"/>
    <w:rsid w:val="00CA1D81"/>
    <w:rsid w:val="00CA2809"/>
    <w:rsid w:val="00CA572E"/>
    <w:rsid w:val="00CA5F2D"/>
    <w:rsid w:val="00CA5FC1"/>
    <w:rsid w:val="00CB3CD5"/>
    <w:rsid w:val="00CC7CD9"/>
    <w:rsid w:val="00CD201A"/>
    <w:rsid w:val="00CD286D"/>
    <w:rsid w:val="00CD2B5B"/>
    <w:rsid w:val="00CD4419"/>
    <w:rsid w:val="00CD5D86"/>
    <w:rsid w:val="00CE409A"/>
    <w:rsid w:val="00CE4B8A"/>
    <w:rsid w:val="00CE526D"/>
    <w:rsid w:val="00CE6547"/>
    <w:rsid w:val="00CE7097"/>
    <w:rsid w:val="00CF19AF"/>
    <w:rsid w:val="00CF2D9B"/>
    <w:rsid w:val="00CF43A8"/>
    <w:rsid w:val="00CF551F"/>
    <w:rsid w:val="00CF64C5"/>
    <w:rsid w:val="00CF6E30"/>
    <w:rsid w:val="00CF7CE6"/>
    <w:rsid w:val="00D072E1"/>
    <w:rsid w:val="00D07FD7"/>
    <w:rsid w:val="00D10B6B"/>
    <w:rsid w:val="00D16012"/>
    <w:rsid w:val="00D22CA8"/>
    <w:rsid w:val="00D2521D"/>
    <w:rsid w:val="00D25AE6"/>
    <w:rsid w:val="00D27588"/>
    <w:rsid w:val="00D31991"/>
    <w:rsid w:val="00D319A8"/>
    <w:rsid w:val="00D332EA"/>
    <w:rsid w:val="00D346A5"/>
    <w:rsid w:val="00D347FA"/>
    <w:rsid w:val="00D37714"/>
    <w:rsid w:val="00D428A2"/>
    <w:rsid w:val="00D451D8"/>
    <w:rsid w:val="00D453B5"/>
    <w:rsid w:val="00D51C24"/>
    <w:rsid w:val="00D53E81"/>
    <w:rsid w:val="00D54AEA"/>
    <w:rsid w:val="00D55476"/>
    <w:rsid w:val="00D5549B"/>
    <w:rsid w:val="00D600DE"/>
    <w:rsid w:val="00D60F50"/>
    <w:rsid w:val="00D6185C"/>
    <w:rsid w:val="00D62789"/>
    <w:rsid w:val="00D71E4A"/>
    <w:rsid w:val="00D735AF"/>
    <w:rsid w:val="00D73C29"/>
    <w:rsid w:val="00D76F4D"/>
    <w:rsid w:val="00D83095"/>
    <w:rsid w:val="00D859E4"/>
    <w:rsid w:val="00D86676"/>
    <w:rsid w:val="00D86C88"/>
    <w:rsid w:val="00D919EA"/>
    <w:rsid w:val="00D974E4"/>
    <w:rsid w:val="00D97B5E"/>
    <w:rsid w:val="00DA055E"/>
    <w:rsid w:val="00DA4C9A"/>
    <w:rsid w:val="00DA50B4"/>
    <w:rsid w:val="00DA5708"/>
    <w:rsid w:val="00DA6A96"/>
    <w:rsid w:val="00DA7867"/>
    <w:rsid w:val="00DB177D"/>
    <w:rsid w:val="00DB4C16"/>
    <w:rsid w:val="00DB5A62"/>
    <w:rsid w:val="00DB6B99"/>
    <w:rsid w:val="00DC1B75"/>
    <w:rsid w:val="00DC23C3"/>
    <w:rsid w:val="00DC3540"/>
    <w:rsid w:val="00DD58AF"/>
    <w:rsid w:val="00DD6103"/>
    <w:rsid w:val="00DE7ADD"/>
    <w:rsid w:val="00DE7BEF"/>
    <w:rsid w:val="00DF1128"/>
    <w:rsid w:val="00DF1728"/>
    <w:rsid w:val="00DF17AE"/>
    <w:rsid w:val="00DF2B05"/>
    <w:rsid w:val="00DF2D2D"/>
    <w:rsid w:val="00DF2FBD"/>
    <w:rsid w:val="00DF30CD"/>
    <w:rsid w:val="00DF75EF"/>
    <w:rsid w:val="00E015B3"/>
    <w:rsid w:val="00E02764"/>
    <w:rsid w:val="00E03696"/>
    <w:rsid w:val="00E05C64"/>
    <w:rsid w:val="00E10B64"/>
    <w:rsid w:val="00E135DF"/>
    <w:rsid w:val="00E14246"/>
    <w:rsid w:val="00E24BE9"/>
    <w:rsid w:val="00E26CDF"/>
    <w:rsid w:val="00E3291F"/>
    <w:rsid w:val="00E32A3D"/>
    <w:rsid w:val="00E32BFD"/>
    <w:rsid w:val="00E3569B"/>
    <w:rsid w:val="00E37521"/>
    <w:rsid w:val="00E42A5B"/>
    <w:rsid w:val="00E42D43"/>
    <w:rsid w:val="00E43F69"/>
    <w:rsid w:val="00E4481F"/>
    <w:rsid w:val="00E44DEB"/>
    <w:rsid w:val="00E45C33"/>
    <w:rsid w:val="00E46073"/>
    <w:rsid w:val="00E500E1"/>
    <w:rsid w:val="00E5049F"/>
    <w:rsid w:val="00E523FE"/>
    <w:rsid w:val="00E55943"/>
    <w:rsid w:val="00E62249"/>
    <w:rsid w:val="00E6268A"/>
    <w:rsid w:val="00E648FA"/>
    <w:rsid w:val="00E64C3B"/>
    <w:rsid w:val="00E66675"/>
    <w:rsid w:val="00E70F2A"/>
    <w:rsid w:val="00E7145A"/>
    <w:rsid w:val="00E71E4A"/>
    <w:rsid w:val="00E73550"/>
    <w:rsid w:val="00E77A3E"/>
    <w:rsid w:val="00E77F11"/>
    <w:rsid w:val="00E81C95"/>
    <w:rsid w:val="00E83F92"/>
    <w:rsid w:val="00E8495B"/>
    <w:rsid w:val="00E85457"/>
    <w:rsid w:val="00E92B9F"/>
    <w:rsid w:val="00E92BBB"/>
    <w:rsid w:val="00E95036"/>
    <w:rsid w:val="00E95C52"/>
    <w:rsid w:val="00E96F93"/>
    <w:rsid w:val="00E9754D"/>
    <w:rsid w:val="00EA4EEE"/>
    <w:rsid w:val="00EA51D5"/>
    <w:rsid w:val="00EB037E"/>
    <w:rsid w:val="00EB7BAB"/>
    <w:rsid w:val="00EB7DA7"/>
    <w:rsid w:val="00EC2AD2"/>
    <w:rsid w:val="00EC361F"/>
    <w:rsid w:val="00EC4673"/>
    <w:rsid w:val="00EC4D22"/>
    <w:rsid w:val="00EC6911"/>
    <w:rsid w:val="00ED0AA7"/>
    <w:rsid w:val="00ED1FB9"/>
    <w:rsid w:val="00ED40BC"/>
    <w:rsid w:val="00ED6D34"/>
    <w:rsid w:val="00ED7F2E"/>
    <w:rsid w:val="00EE121D"/>
    <w:rsid w:val="00EE16C1"/>
    <w:rsid w:val="00EE3C05"/>
    <w:rsid w:val="00EE3D5D"/>
    <w:rsid w:val="00EE63B4"/>
    <w:rsid w:val="00EE6463"/>
    <w:rsid w:val="00EE7753"/>
    <w:rsid w:val="00EE7EBC"/>
    <w:rsid w:val="00EF1EB1"/>
    <w:rsid w:val="00EF5E01"/>
    <w:rsid w:val="00EF5E62"/>
    <w:rsid w:val="00EF7EFC"/>
    <w:rsid w:val="00F03E83"/>
    <w:rsid w:val="00F0420B"/>
    <w:rsid w:val="00F04F9C"/>
    <w:rsid w:val="00F05C65"/>
    <w:rsid w:val="00F0739C"/>
    <w:rsid w:val="00F11A4C"/>
    <w:rsid w:val="00F14426"/>
    <w:rsid w:val="00F14F72"/>
    <w:rsid w:val="00F15487"/>
    <w:rsid w:val="00F2035D"/>
    <w:rsid w:val="00F20508"/>
    <w:rsid w:val="00F2055E"/>
    <w:rsid w:val="00F216C5"/>
    <w:rsid w:val="00F2233E"/>
    <w:rsid w:val="00F224CC"/>
    <w:rsid w:val="00F227D8"/>
    <w:rsid w:val="00F235E0"/>
    <w:rsid w:val="00F24B6B"/>
    <w:rsid w:val="00F24FCF"/>
    <w:rsid w:val="00F3418D"/>
    <w:rsid w:val="00F35DC9"/>
    <w:rsid w:val="00F36D76"/>
    <w:rsid w:val="00F41C96"/>
    <w:rsid w:val="00F44574"/>
    <w:rsid w:val="00F46B5C"/>
    <w:rsid w:val="00F47F49"/>
    <w:rsid w:val="00F5175F"/>
    <w:rsid w:val="00F5493B"/>
    <w:rsid w:val="00F54E1E"/>
    <w:rsid w:val="00F56F1F"/>
    <w:rsid w:val="00F60EA8"/>
    <w:rsid w:val="00F62E10"/>
    <w:rsid w:val="00F63FAF"/>
    <w:rsid w:val="00F64F5E"/>
    <w:rsid w:val="00F67AAC"/>
    <w:rsid w:val="00F72A3F"/>
    <w:rsid w:val="00F755E9"/>
    <w:rsid w:val="00F757F1"/>
    <w:rsid w:val="00F767D4"/>
    <w:rsid w:val="00F81615"/>
    <w:rsid w:val="00F81F75"/>
    <w:rsid w:val="00F83ADF"/>
    <w:rsid w:val="00F8507D"/>
    <w:rsid w:val="00F85437"/>
    <w:rsid w:val="00F867E8"/>
    <w:rsid w:val="00F91161"/>
    <w:rsid w:val="00F916EB"/>
    <w:rsid w:val="00F928CD"/>
    <w:rsid w:val="00F95EAE"/>
    <w:rsid w:val="00F961A1"/>
    <w:rsid w:val="00F96568"/>
    <w:rsid w:val="00FA10C5"/>
    <w:rsid w:val="00FA37FB"/>
    <w:rsid w:val="00FA6335"/>
    <w:rsid w:val="00FB0DFE"/>
    <w:rsid w:val="00FB1F59"/>
    <w:rsid w:val="00FB3A00"/>
    <w:rsid w:val="00FB4B6B"/>
    <w:rsid w:val="00FB65FD"/>
    <w:rsid w:val="00FC2035"/>
    <w:rsid w:val="00FC52D9"/>
    <w:rsid w:val="00FD27CF"/>
    <w:rsid w:val="00FD2F56"/>
    <w:rsid w:val="00FD3654"/>
    <w:rsid w:val="00FD3656"/>
    <w:rsid w:val="00FD7BA1"/>
    <w:rsid w:val="00FE269E"/>
    <w:rsid w:val="00FE2A63"/>
    <w:rsid w:val="00FE2B42"/>
    <w:rsid w:val="00FE445F"/>
    <w:rsid w:val="00FE4A52"/>
    <w:rsid w:val="00FE557E"/>
    <w:rsid w:val="00FF5FFE"/>
    <w:rsid w:val="0FC602A6"/>
    <w:rsid w:val="111F0CD1"/>
    <w:rsid w:val="12F96745"/>
    <w:rsid w:val="27363E7A"/>
    <w:rsid w:val="3E070D5C"/>
    <w:rsid w:val="508A6E62"/>
    <w:rsid w:val="549276FF"/>
    <w:rsid w:val="55915101"/>
    <w:rsid w:val="59E64D7A"/>
    <w:rsid w:val="5C4F60D1"/>
    <w:rsid w:val="7AB8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iPriority w:val="0"/>
    <w:pPr>
      <w:shd w:val="clear" w:color="auto" w:fill="000080"/>
    </w:pPr>
  </w:style>
  <w:style w:type="paragraph" w:styleId="3">
    <w:name w:val="Plain Text"/>
    <w:basedOn w:val="1"/>
    <w:link w:val="12"/>
    <w:qFormat/>
    <w:uiPriority w:val="0"/>
    <w:pPr>
      <w:spacing w:line="360" w:lineRule="auto"/>
      <w:ind w:firstLine="480" w:firstLineChars="200"/>
    </w:pPr>
    <w:rPr>
      <w:rFonts w:ascii="仿宋_GB2312" w:hAnsi="Times New Roman"/>
      <w:sz w:val="24"/>
      <w:szCs w:val="24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22"/>
    <w:rPr>
      <w:b/>
      <w:bCs/>
    </w:rPr>
  </w:style>
  <w:style w:type="character" w:styleId="11">
    <w:name w:val="page number"/>
    <w:basedOn w:val="9"/>
    <w:qFormat/>
    <w:uiPriority w:val="0"/>
  </w:style>
  <w:style w:type="character" w:customStyle="1" w:styleId="12">
    <w:name w:val="纯文本 Char"/>
    <w:link w:val="3"/>
    <w:qFormat/>
    <w:uiPriority w:val="0"/>
    <w:rPr>
      <w:rFonts w:ascii="仿宋_GB2312" w:eastAsia="宋体"/>
      <w:kern w:val="2"/>
      <w:sz w:val="24"/>
      <w:szCs w:val="24"/>
      <w:lang w:val="en-US" w:eastAsia="zh-CN" w:bidi="ar-SA"/>
    </w:rPr>
  </w:style>
  <w:style w:type="character" w:customStyle="1" w:styleId="13">
    <w:name w:val="批注框文本 Char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脚 Char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页眉 Char"/>
    <w:link w:val="6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6">
    <w:name w:val=" Char"/>
    <w:basedOn w:val="1"/>
    <w:qFormat/>
    <w:uiPriority w:val="0"/>
    <w:pPr>
      <w:numPr>
        <w:ilvl w:val="0"/>
        <w:numId w:val="1"/>
      </w:numPr>
    </w:pPr>
    <w:rPr>
      <w:rFonts w:ascii="Times New Roman" w:hAnsi="Times New Roman"/>
      <w:sz w:val="24"/>
      <w:szCs w:val="24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新宋体" w:hAnsi="Times New Roman" w:eastAsia="新宋体" w:cs="新宋体"/>
      <w:color w:val="000000"/>
      <w:sz w:val="24"/>
      <w:szCs w:val="24"/>
      <w:lang w:val="en-US" w:eastAsia="zh-CN" w:bidi="ar-SA"/>
    </w:rPr>
  </w:style>
  <w:style w:type="paragraph" w:customStyle="1" w:styleId="18">
    <w:name w:val="Char"/>
    <w:basedOn w:val="1"/>
    <w:uiPriority w:val="0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taobao.taobaoit.net</Company>
  <Pages>11</Pages>
  <Words>927</Words>
  <Characters>995</Characters>
  <Lines>25</Lines>
  <Paragraphs>7</Paragraphs>
  <TotalTime>2</TotalTime>
  <ScaleCrop>false</ScaleCrop>
  <LinksUpToDate>false</LinksUpToDate>
  <CharactersWithSpaces>1068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2025-12-12T11:06:00Z</dcterms:created>
  <dc:creator>lenovo</dc:creator>
  <cp:lastModifiedBy>WPS_201254713</cp:lastModifiedBy>
  <cp:lastPrinted>2022-05-12T06:21:00Z</cp:lastPrinted>
  <dcterms:modified xsi:type="dcterms:W3CDTF">2025-12-22T03:29:18Z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468EC05AD0AD44F2A16A5F39956E1EDA_13</vt:lpwstr>
  </property>
</Properties>
</file>