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144A06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eastAsia" w:ascii="仿宋_GB2312" w:eastAsia="仿宋_GB2312"/>
          <w:b/>
          <w:bCs w:val="0"/>
          <w:sz w:val="30"/>
          <w:szCs w:val="30"/>
          <w:lang w:val="en-US" w:eastAsia="zh-CN"/>
        </w:rPr>
      </w:pPr>
      <w:r>
        <w:rPr>
          <w:rFonts w:hint="eastAsia" w:ascii="仿宋_GB2312" w:eastAsia="仿宋_GB2312"/>
          <w:b/>
          <w:bCs w:val="0"/>
          <w:sz w:val="30"/>
          <w:szCs w:val="30"/>
          <w:lang w:val="en-US" w:eastAsia="zh-CN"/>
        </w:rPr>
        <w:t>推荐信</w:t>
      </w:r>
    </w:p>
    <w:p w14:paraId="31DE88A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both"/>
        <w:textAlignment w:val="auto"/>
        <w:rPr>
          <w:rFonts w:hint="default" w:ascii="仿宋_GB2312" w:eastAsia="仿宋_GB2312"/>
          <w:b w:val="0"/>
          <w:bCs/>
          <w:sz w:val="24"/>
          <w:szCs w:val="24"/>
          <w:lang w:val="en-US" w:eastAsia="zh-CN"/>
        </w:rPr>
      </w:pPr>
      <w:r>
        <w:rPr>
          <w:rFonts w:hint="eastAsia" w:ascii="仿宋_GB2312" w:eastAsia="仿宋_GB2312"/>
          <w:b w:val="0"/>
          <w:bCs/>
          <w:sz w:val="24"/>
          <w:szCs w:val="24"/>
          <w:u w:val="single"/>
          <w:lang w:val="en-US" w:eastAsia="zh-CN"/>
        </w:rPr>
        <w:t xml:space="preserve">      </w:t>
      </w:r>
      <w:r>
        <w:rPr>
          <w:rFonts w:hint="eastAsia" w:ascii="仿宋_GB2312" w:eastAsia="仿宋_GB2312"/>
          <w:b w:val="0"/>
          <w:bCs/>
          <w:sz w:val="24"/>
          <w:szCs w:val="24"/>
          <w:u w:val="none"/>
          <w:lang w:val="en-US" w:eastAsia="zh-CN"/>
        </w:rPr>
        <w:t>同学</w:t>
      </w:r>
      <w:r>
        <w:rPr>
          <w:rFonts w:hint="default" w:ascii="仿宋_GB2312" w:eastAsia="仿宋_GB2312"/>
          <w:b w:val="0"/>
          <w:bCs/>
          <w:sz w:val="24"/>
          <w:szCs w:val="24"/>
          <w:lang w:val="en-US" w:eastAsia="zh-CN"/>
        </w:rPr>
        <w:t>入党动机正确，态度端正，政治觉悟较高，积极主动学习党的理论知识</w:t>
      </w:r>
      <w:r>
        <w:rPr>
          <w:rFonts w:hint="eastAsia" w:ascii="仿宋_GB2312" w:eastAsia="仿宋_GB2312"/>
          <w:b w:val="0"/>
          <w:bCs/>
          <w:sz w:val="24"/>
          <w:szCs w:val="24"/>
          <w:lang w:val="en-US" w:eastAsia="zh-CN"/>
        </w:rPr>
        <w:t>。</w:t>
      </w:r>
      <w:r>
        <w:rPr>
          <w:rFonts w:hint="default" w:ascii="仿宋_GB2312" w:eastAsia="仿宋_GB2312"/>
          <w:b w:val="0"/>
          <w:bCs/>
          <w:sz w:val="24"/>
          <w:szCs w:val="24"/>
          <w:lang w:val="en-US" w:eastAsia="zh-CN"/>
        </w:rPr>
        <w:t>在学习生活中注重提升自身政治素养和综合素质，</w:t>
      </w:r>
      <w:r>
        <w:rPr>
          <w:rFonts w:hint="eastAsia" w:ascii="仿宋_GB2312" w:eastAsia="仿宋_GB2312"/>
          <w:b w:val="0"/>
          <w:bCs/>
          <w:sz w:val="24"/>
          <w:szCs w:val="24"/>
          <w:lang w:val="en-US" w:eastAsia="zh-CN"/>
        </w:rPr>
        <w:t>尤其在</w:t>
      </w:r>
      <w:r>
        <w:rPr>
          <w:rFonts w:hint="eastAsia" w:ascii="仿宋_GB2312" w:eastAsia="仿宋_GB2312"/>
          <w:b w:val="0"/>
          <w:bCs/>
          <w:sz w:val="24"/>
          <w:szCs w:val="24"/>
          <w:u w:val="single"/>
          <w:lang w:val="en-US" w:eastAsia="zh-CN"/>
        </w:rPr>
        <w:t xml:space="preserve">         </w:t>
      </w:r>
      <w:r>
        <w:rPr>
          <w:rFonts w:hint="eastAsia" w:ascii="仿宋_GB2312" w:eastAsia="仿宋_GB2312"/>
          <w:b w:val="0"/>
          <w:bCs/>
          <w:sz w:val="24"/>
          <w:szCs w:val="24"/>
          <w:u w:val="none"/>
          <w:lang w:val="en-US" w:eastAsia="zh-CN"/>
        </w:rPr>
        <w:t>工作中</w:t>
      </w:r>
      <w:r>
        <w:rPr>
          <w:rFonts w:hint="default" w:ascii="仿宋_GB2312" w:eastAsia="仿宋_GB2312"/>
          <w:b w:val="0"/>
          <w:bCs/>
          <w:sz w:val="24"/>
          <w:szCs w:val="24"/>
          <w:lang w:val="en-US" w:eastAsia="zh-CN"/>
        </w:rPr>
        <w:t>能够发挥带头作用。</w:t>
      </w:r>
    </w:p>
    <w:p w14:paraId="34AC5A1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both"/>
        <w:textAlignment w:val="auto"/>
        <w:rPr>
          <w:rFonts w:hint="eastAsia" w:ascii="仿宋_GB2312" w:eastAsia="仿宋_GB2312"/>
          <w:b w:val="0"/>
          <w:bCs/>
          <w:sz w:val="24"/>
          <w:szCs w:val="24"/>
          <w:lang w:val="en-US" w:eastAsia="zh-CN"/>
        </w:rPr>
      </w:pPr>
      <w:r>
        <w:rPr>
          <w:rFonts w:hint="default" w:ascii="仿宋_GB2312" w:eastAsia="仿宋_GB2312"/>
          <w:b w:val="0"/>
          <w:bCs/>
          <w:sz w:val="24"/>
          <w:szCs w:val="24"/>
          <w:lang w:val="en-US" w:eastAsia="zh-CN"/>
        </w:rPr>
        <w:t>我</w:t>
      </w:r>
      <w:r>
        <w:rPr>
          <w:rFonts w:hint="eastAsia" w:ascii="仿宋_GB2312" w:eastAsia="仿宋_GB2312"/>
          <w:b w:val="0"/>
          <w:bCs/>
          <w:sz w:val="24"/>
          <w:szCs w:val="24"/>
          <w:lang w:val="en-US" w:eastAsia="zh-CN"/>
        </w:rPr>
        <w:t>同意推荐该同学成为入党积极分子。</w:t>
      </w:r>
    </w:p>
    <w:p w14:paraId="0C0EF7E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jc w:val="both"/>
        <w:textAlignment w:val="auto"/>
        <w:rPr>
          <w:rFonts w:hint="eastAsia" w:ascii="仿宋_GB2312" w:eastAsia="仿宋_GB2312"/>
          <w:b w:val="0"/>
          <w:bCs/>
          <w:sz w:val="28"/>
          <w:szCs w:val="28"/>
          <w:lang w:val="en-US" w:eastAsia="zh-CN"/>
        </w:rPr>
      </w:pPr>
    </w:p>
    <w:p w14:paraId="18401FC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jc w:val="both"/>
        <w:textAlignment w:val="auto"/>
        <w:rPr>
          <w:rFonts w:hint="eastAsia" w:ascii="仿宋_GB2312" w:eastAsia="仿宋_GB2312"/>
          <w:b w:val="0"/>
          <w:bCs/>
          <w:sz w:val="28"/>
          <w:szCs w:val="28"/>
          <w:lang w:val="en-US" w:eastAsia="zh-CN"/>
        </w:rPr>
      </w:pPr>
    </w:p>
    <w:p w14:paraId="3159142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 w:val="0"/>
        <w:overflowPunct/>
        <w:topLinePunct w:val="0"/>
        <w:autoSpaceDE/>
        <w:autoSpaceDN/>
        <w:bidi w:val="0"/>
        <w:adjustRightInd/>
        <w:snapToGrid/>
        <w:spacing w:line="480" w:lineRule="auto"/>
        <w:ind w:firstLine="480" w:firstLineChars="200"/>
        <w:jc w:val="right"/>
        <w:textAlignment w:val="auto"/>
        <w:rPr>
          <w:rFonts w:hint="eastAsia" w:ascii="仿宋_GB2312" w:eastAsia="仿宋_GB2312"/>
          <w:b w:val="0"/>
          <w:bCs/>
          <w:sz w:val="24"/>
          <w:szCs w:val="24"/>
          <w:u w:val="none"/>
          <w:lang w:val="en-US" w:eastAsia="zh-CN"/>
        </w:rPr>
      </w:pPr>
      <w:r>
        <w:rPr>
          <w:rFonts w:hint="eastAsia" w:ascii="仿宋_GB2312" w:eastAsia="仿宋_GB2312"/>
          <w:b w:val="0"/>
          <w:bCs/>
          <w:sz w:val="24"/>
          <w:szCs w:val="24"/>
          <w:lang w:val="en-US" w:eastAsia="zh-CN"/>
        </w:rPr>
        <w:t>推荐人签名：</w:t>
      </w:r>
      <w:r>
        <w:rPr>
          <w:rFonts w:hint="eastAsia" w:ascii="仿宋_GB2312" w:eastAsia="仿宋_GB2312"/>
          <w:b w:val="0"/>
          <w:bCs/>
          <w:sz w:val="24"/>
          <w:szCs w:val="24"/>
          <w:u w:val="single"/>
          <w:lang w:val="en-US" w:eastAsia="zh-CN"/>
        </w:rPr>
        <w:t xml:space="preserve">       </w:t>
      </w:r>
      <w:r>
        <w:rPr>
          <w:rFonts w:hint="eastAsia" w:ascii="仿宋_GB2312" w:eastAsia="仿宋_GB2312"/>
          <w:b w:val="0"/>
          <w:bCs/>
          <w:sz w:val="24"/>
          <w:szCs w:val="24"/>
          <w:u w:val="none"/>
          <w:lang w:val="en-US" w:eastAsia="zh-CN"/>
        </w:rPr>
        <w:t>（推荐人身份：</w:t>
      </w:r>
      <w:r>
        <w:rPr>
          <w:rFonts w:hint="eastAsia" w:ascii="仿宋_GB2312" w:eastAsia="仿宋_GB2312"/>
          <w:b w:val="0"/>
          <w:bCs/>
          <w:sz w:val="24"/>
          <w:szCs w:val="24"/>
          <w:u w:val="none"/>
          <w:lang w:val="en-US" w:eastAsia="zh-CN"/>
        </w:rPr>
        <w:sym w:font="Wingdings 2" w:char="00A3"/>
      </w:r>
      <w:r>
        <w:rPr>
          <w:rFonts w:hint="eastAsia" w:ascii="仿宋_GB2312" w:eastAsia="仿宋_GB2312"/>
          <w:b w:val="0"/>
          <w:bCs/>
          <w:sz w:val="24"/>
          <w:szCs w:val="24"/>
          <w:u w:val="none"/>
          <w:lang w:val="en-US" w:eastAsia="zh-CN"/>
        </w:rPr>
        <w:t>辅导员</w:t>
      </w:r>
      <w:r>
        <w:rPr>
          <w:rFonts w:hint="eastAsia" w:ascii="仿宋_GB2312" w:eastAsia="仿宋_GB2312"/>
          <w:b w:val="0"/>
          <w:bCs/>
          <w:sz w:val="24"/>
          <w:szCs w:val="24"/>
          <w:u w:val="none"/>
          <w:lang w:val="en-US" w:eastAsia="zh-CN"/>
        </w:rPr>
        <w:sym w:font="Wingdings 2" w:char="00A3"/>
      </w:r>
      <w:r>
        <w:rPr>
          <w:rFonts w:hint="eastAsia" w:ascii="仿宋_GB2312" w:eastAsia="仿宋_GB2312"/>
          <w:b w:val="0"/>
          <w:bCs/>
          <w:sz w:val="24"/>
          <w:szCs w:val="24"/>
          <w:u w:val="none"/>
          <w:lang w:val="en-US" w:eastAsia="zh-CN"/>
        </w:rPr>
        <w:t>导师</w:t>
      </w:r>
      <w:r>
        <w:rPr>
          <w:rFonts w:hint="eastAsia" w:ascii="仿宋_GB2312" w:eastAsia="仿宋_GB2312"/>
          <w:b w:val="0"/>
          <w:bCs/>
          <w:sz w:val="24"/>
          <w:szCs w:val="24"/>
          <w:u w:val="none"/>
          <w:lang w:val="en-US" w:eastAsia="zh-CN"/>
        </w:rPr>
        <w:sym w:font="Wingdings 2" w:char="00A3"/>
      </w:r>
      <w:r>
        <w:rPr>
          <w:rFonts w:hint="eastAsia" w:ascii="仿宋_GB2312" w:eastAsia="仿宋_GB2312"/>
          <w:b w:val="0"/>
          <w:bCs/>
          <w:sz w:val="24"/>
          <w:szCs w:val="24"/>
          <w:u w:val="none"/>
          <w:lang w:val="en-US" w:eastAsia="zh-CN"/>
        </w:rPr>
        <w:t>社团负责人</w:t>
      </w:r>
      <w:r>
        <w:rPr>
          <w:rFonts w:hint="eastAsia" w:ascii="仿宋_GB2312" w:eastAsia="仿宋_GB2312"/>
          <w:b w:val="0"/>
          <w:bCs/>
          <w:sz w:val="24"/>
          <w:szCs w:val="24"/>
          <w:u w:val="none"/>
          <w:lang w:val="en-US" w:eastAsia="zh-CN"/>
        </w:rPr>
        <w:sym w:font="Wingdings 2" w:char="00A3"/>
      </w:r>
      <w:r>
        <w:rPr>
          <w:rFonts w:hint="eastAsia" w:ascii="仿宋_GB2312" w:eastAsia="仿宋_GB2312"/>
          <w:b w:val="0"/>
          <w:bCs/>
          <w:sz w:val="24"/>
          <w:szCs w:val="24"/>
          <w:u w:val="none"/>
          <w:lang w:val="en-US" w:eastAsia="zh-CN"/>
        </w:rPr>
        <w:t>教师）</w:t>
      </w:r>
    </w:p>
    <w:p w14:paraId="331330A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firstLine="480" w:firstLineChars="200"/>
        <w:jc w:val="center"/>
        <w:textAlignment w:val="auto"/>
        <w:rPr>
          <w:rFonts w:hint="default" w:ascii="仿宋_GB2312" w:eastAsia="仿宋_GB2312"/>
          <w:b w:val="0"/>
          <w:bCs/>
          <w:sz w:val="24"/>
          <w:szCs w:val="24"/>
          <w:u w:val="none"/>
          <w:lang w:val="en-US" w:eastAsia="zh-CN"/>
        </w:rPr>
      </w:pPr>
      <w:r>
        <w:rPr>
          <w:rFonts w:hint="eastAsia" w:ascii="仿宋_GB2312" w:eastAsia="仿宋_GB2312"/>
          <w:b w:val="0"/>
          <w:bCs/>
          <w:sz w:val="24"/>
          <w:szCs w:val="24"/>
          <w:lang w:val="en-US" w:eastAsia="zh-CN"/>
        </w:rPr>
        <w:t xml:space="preserve">                            被推荐人签名</w:t>
      </w:r>
      <w:r>
        <w:rPr>
          <w:rFonts w:hint="eastAsia" w:ascii="仿宋_GB2312" w:eastAsia="仿宋_GB2312"/>
          <w:b w:val="0"/>
          <w:bCs/>
          <w:sz w:val="24"/>
          <w:szCs w:val="24"/>
          <w:u w:val="none"/>
          <w:lang w:val="en-US" w:eastAsia="zh-CN"/>
        </w:rPr>
        <w:t>：</w:t>
      </w:r>
      <w:r>
        <w:rPr>
          <w:rFonts w:hint="eastAsia" w:ascii="仿宋_GB2312" w:eastAsia="仿宋_GB2312"/>
          <w:b w:val="0"/>
          <w:bCs/>
          <w:sz w:val="24"/>
          <w:szCs w:val="24"/>
          <w:u w:val="single"/>
          <w:lang w:val="en-US" w:eastAsia="zh-CN"/>
        </w:rPr>
        <w:t xml:space="preserve">           </w:t>
      </w:r>
    </w:p>
    <w:p w14:paraId="4CB439B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firstLine="480" w:firstLineChars="200"/>
        <w:jc w:val="right"/>
        <w:textAlignment w:val="auto"/>
        <w:rPr>
          <w:rFonts w:hint="default" w:ascii="仿宋_GB2312" w:eastAsia="仿宋_GB2312"/>
          <w:b w:val="0"/>
          <w:bCs/>
          <w:sz w:val="24"/>
          <w:szCs w:val="24"/>
          <w:lang w:val="en-US" w:eastAsia="zh-CN"/>
        </w:rPr>
      </w:pPr>
      <w:r>
        <w:rPr>
          <w:rFonts w:hint="eastAsia" w:ascii="仿宋_GB2312" w:eastAsia="仿宋_GB2312"/>
          <w:b w:val="0"/>
          <w:bCs/>
          <w:sz w:val="24"/>
          <w:szCs w:val="24"/>
          <w:u w:val="single"/>
          <w:lang w:val="en-US" w:eastAsia="zh-CN"/>
        </w:rPr>
        <w:t xml:space="preserve">     </w:t>
      </w:r>
      <w:r>
        <w:rPr>
          <w:rFonts w:hint="eastAsia" w:ascii="仿宋_GB2312" w:eastAsia="仿宋_GB2312"/>
          <w:b w:val="0"/>
          <w:bCs/>
          <w:sz w:val="24"/>
          <w:szCs w:val="24"/>
          <w:u w:val="none"/>
          <w:lang w:val="en-US" w:eastAsia="zh-CN"/>
        </w:rPr>
        <w:t>年</w:t>
      </w:r>
      <w:r>
        <w:rPr>
          <w:rFonts w:hint="eastAsia" w:ascii="仿宋_GB2312" w:eastAsia="仿宋_GB2312"/>
          <w:b w:val="0"/>
          <w:bCs/>
          <w:sz w:val="24"/>
          <w:szCs w:val="24"/>
          <w:u w:val="single"/>
          <w:lang w:val="en-US" w:eastAsia="zh-CN"/>
        </w:rPr>
        <w:t xml:space="preserve">    </w:t>
      </w:r>
      <w:r>
        <w:rPr>
          <w:rFonts w:hint="eastAsia" w:ascii="仿宋_GB2312" w:eastAsia="仿宋_GB2312"/>
          <w:b w:val="0"/>
          <w:bCs/>
          <w:sz w:val="24"/>
          <w:szCs w:val="24"/>
          <w:u w:val="none"/>
          <w:lang w:val="en-US" w:eastAsia="zh-CN"/>
        </w:rPr>
        <w:t>月</w:t>
      </w:r>
      <w:r>
        <w:rPr>
          <w:rFonts w:hint="eastAsia" w:ascii="仿宋_GB2312" w:eastAsia="仿宋_GB2312"/>
          <w:b w:val="0"/>
          <w:bCs/>
          <w:sz w:val="24"/>
          <w:szCs w:val="24"/>
          <w:u w:val="single"/>
          <w:lang w:val="en-US" w:eastAsia="zh-CN"/>
        </w:rPr>
        <w:t xml:space="preserve">    </w:t>
      </w:r>
      <w:r>
        <w:rPr>
          <w:rFonts w:hint="eastAsia" w:ascii="仿宋_GB2312" w:eastAsia="仿宋_GB2312"/>
          <w:b w:val="0"/>
          <w:bCs/>
          <w:sz w:val="24"/>
          <w:szCs w:val="24"/>
          <w:u w:val="none"/>
          <w:lang w:val="en-US" w:eastAsia="zh-CN"/>
        </w:rPr>
        <w:t>日</w:t>
      </w:r>
    </w:p>
    <w:p w14:paraId="2758C7B0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Wingdings 2">
    <w:altName w:val="Wingdings"/>
    <w:panose1 w:val="05020102010507070707"/>
    <w:charset w:val="00"/>
    <w:family w:val="auto"/>
    <w:pitch w:val="default"/>
    <w:sig w:usb0="00000000" w:usb1="00000000" w:usb2="00000000" w:usb3="00000000" w:csb0="8000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ingsoft Symbol">
    <w:panose1 w:val="05000100010000000000"/>
    <w:charset w:val="00"/>
    <w:family w:val="auto"/>
    <w:pitch w:val="default"/>
    <w:sig w:usb0="00000000" w:usb1="0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mQ3MzFmYzJkNDgwYzk1MTI0YjVkMDRlZDc1NTczNDYifQ=="/>
  </w:docVars>
  <w:rsids>
    <w:rsidRoot w:val="55B03100"/>
    <w:rsid w:val="55B031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Office_12.1.0.17857_F1E327BC-269C-435d-A152-05C5408002CA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2024-10-10T01:27:00Z</dcterms:created>
  <dc:creator>い</dc:creator>
  <cp:lastModifiedBy>い</cp:lastModifiedBy>
  <dcterms:modified xsi:type="dcterms:W3CDTF">2024-10-10T01:27:51Z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2052-12.1.0.17857</vt:lpwstr>
  </property>
  <property fmtid="{D5CDD505-2E9C-101B-9397-08002B2CF9AE}" pid="3" name="ICV">
    <vt:lpwstr>F958471D11F54F77BBE1DD7904FBEB22_11</vt:lpwstr>
  </property>
</Properties>
</file>