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98322">
      <w:pPr>
        <w:jc w:val="center"/>
        <w:rPr>
          <w:rFonts w:hint="default" w:ascii="Times New Roman" w:hAnsi="Times New Roman" w:eastAsia="华文中宋" w:cs="Times New Roman"/>
          <w:b/>
          <w:bCs/>
          <w:sz w:val="32"/>
          <w:szCs w:val="32"/>
          <w:lang w:val="en-US" w:eastAsia="zh-CN"/>
        </w:rPr>
      </w:pPr>
      <w:r>
        <w:rPr>
          <w:rFonts w:hint="default" w:ascii="Times New Roman" w:hAnsi="Times New Roman" w:eastAsia="华文中宋" w:cs="Times New Roman"/>
          <w:b/>
          <w:bCs/>
          <w:sz w:val="32"/>
          <w:szCs w:val="32"/>
          <w:lang w:val="en-US" w:eastAsia="zh-CN"/>
        </w:rPr>
        <w:t>守得云开见月明，研途启新程</w:t>
      </w:r>
    </w:p>
    <w:p w14:paraId="382CE41A">
      <w:pPr>
        <w:jc w:val="right"/>
        <w:rPr>
          <w:rFonts w:hint="eastAsia" w:ascii="华文中宋" w:hAnsi="华文中宋" w:eastAsia="华文中宋" w:cs="华文中宋"/>
          <w:b/>
          <w:bCs/>
          <w:sz w:val="32"/>
          <w:szCs w:val="32"/>
        </w:rPr>
      </w:pPr>
      <w:r>
        <w:rPr>
          <w:rFonts w:hint="default" w:ascii="Times New Roman" w:hAnsi="Times New Roman" w:eastAsia="华文中宋" w:cs="Times New Roman"/>
          <w:b/>
          <w:bCs/>
          <w:sz w:val="32"/>
          <w:szCs w:val="32"/>
        </w:rPr>
        <w:t>——我的202</w:t>
      </w:r>
      <w:r>
        <w:rPr>
          <w:rFonts w:hint="default" w:ascii="Times New Roman" w:hAnsi="Times New Roman" w:eastAsia="华文中宋" w:cs="Times New Roman"/>
          <w:b/>
          <w:bCs/>
          <w:sz w:val="32"/>
          <w:szCs w:val="32"/>
          <w:lang w:val="en-US" w:eastAsia="zh-CN"/>
        </w:rPr>
        <w:t>4</w:t>
      </w:r>
      <w:r>
        <w:rPr>
          <w:rFonts w:hint="default" w:ascii="Times New Roman" w:hAnsi="Times New Roman" w:eastAsia="华文中宋" w:cs="Times New Roman"/>
          <w:b/>
          <w:bCs/>
          <w:sz w:val="32"/>
          <w:szCs w:val="32"/>
        </w:rPr>
        <w:t>年度总结与202</w:t>
      </w:r>
      <w:r>
        <w:rPr>
          <w:rFonts w:hint="default" w:ascii="Times New Roman" w:hAnsi="Times New Roman" w:eastAsia="华文中宋" w:cs="Times New Roman"/>
          <w:b/>
          <w:bCs/>
          <w:sz w:val="32"/>
          <w:szCs w:val="32"/>
          <w:lang w:val="en-US" w:eastAsia="zh-CN"/>
        </w:rPr>
        <w:t>5</w:t>
      </w:r>
      <w:r>
        <w:rPr>
          <w:rFonts w:hint="default" w:ascii="Times New Roman" w:hAnsi="Times New Roman" w:eastAsia="华文中宋" w:cs="Times New Roman"/>
          <w:b/>
          <w:bCs/>
          <w:sz w:val="32"/>
          <w:szCs w:val="32"/>
        </w:rPr>
        <w:t>学年规划</w:t>
      </w:r>
    </w:p>
    <w:p w14:paraId="29A93036">
      <w:pPr>
        <w:bidi w:val="0"/>
        <w:rPr>
          <w:rFonts w:hint="eastAsia" w:ascii="宋体" w:hAnsi="宋体"/>
          <w:lang w:val="en-US" w:eastAsia="zh-CN"/>
        </w:rPr>
      </w:pPr>
      <w:r>
        <w:rPr>
          <w:rFonts w:hint="eastAsia"/>
          <w:lang w:val="en-US" w:eastAsia="zh-CN"/>
        </w:rPr>
        <w:t>“踏着如意舞步，又一个春天踏歌而来！”瑞彩迎春，新岁携希望翩然而至；阖家围坐，春晚的欢歌笑语盈满耳畔，在这“神州万里共此时”的团圆夜，我心中感慨万千，往昔岁月如潮涌来。“雄关漫道真如铁，而今</w:t>
      </w:r>
      <w:bookmarkStart w:id="0" w:name="_GoBack"/>
      <w:bookmarkEnd w:id="0"/>
      <w:r>
        <w:rPr>
          <w:rFonts w:hint="eastAsia"/>
          <w:lang w:val="en-US" w:eastAsia="zh-CN"/>
        </w:rPr>
        <w:t>迈步从头越。” 2024 年，是我人生的重要转折点，“守得云开见月明”，随着本科四年的积淀，我成功完成了从本科生到研究生的蜕变，踏上了全新的 “研途”。这一年，我个人的“自由度”不断改变，我在科研的浪潮中奋力前行，在思想的磨砺中不断沉淀，在事务的处理中积累经验，在人际的交流中收获成长。且听我从为学、为思、为事、为人四个维度，复盘这充实而又意义非凡的一年。</w:t>
      </w:r>
    </w:p>
    <w:p w14:paraId="71FB177E">
      <w:pPr>
        <w:pStyle w:val="2"/>
        <w:bidi w:val="0"/>
        <w:ind w:left="0" w:leftChars="0" w:firstLine="0" w:firstLineChars="0"/>
        <w:rPr>
          <w:rFonts w:hint="default"/>
          <w:lang w:val="en-US" w:eastAsia="zh-CN"/>
        </w:rPr>
      </w:pPr>
      <w:r>
        <w:rPr>
          <w:rFonts w:hint="eastAsia"/>
          <w:lang w:val="en-US" w:eastAsia="zh-CN"/>
        </w:rPr>
        <w:t>一、总结过往，复盘诸己启新思</w:t>
      </w:r>
    </w:p>
    <w:p w14:paraId="49ED4EA1">
      <w:pPr>
        <w:pStyle w:val="3"/>
        <w:keepNext/>
        <w:keepLines/>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eastAsia"/>
          <w:lang w:val="en-US" w:eastAsia="zh-CN"/>
        </w:rPr>
        <w:t>（一）为学—纸上得来终觉浅，绝知此事要躬行</w:t>
      </w:r>
    </w:p>
    <w:p w14:paraId="48872488">
      <w:pPr>
        <w:bidi w:val="0"/>
        <w:rPr>
          <w:rFonts w:hint="eastAsia"/>
          <w:lang w:val="en-US" w:eastAsia="zh-CN"/>
        </w:rPr>
      </w:pPr>
      <w:r>
        <w:rPr>
          <w:rFonts w:hint="eastAsia"/>
          <w:lang w:val="en-US" w:eastAsia="zh-CN"/>
        </w:rPr>
        <w:t>在学业的漫漫征途上，就我而言，从本科生到研究生的蜕变，恰似一场破茧成蝶的壮丽旅程，蕴含着从集体迈向个体、从“learn”到“re-search”、从理论汲取到实践探索的深刻转变。</w:t>
      </w:r>
    </w:p>
    <w:p w14:paraId="15266229">
      <w:pPr>
        <w:bidi w:val="0"/>
        <w:rPr>
          <w:rFonts w:hint="eastAsia"/>
          <w:lang w:val="en-US" w:eastAsia="zh-CN"/>
        </w:rPr>
      </w:pPr>
      <w:r>
        <w:rPr>
          <w:rFonts w:hint="eastAsia"/>
          <w:lang w:val="en-US" w:eastAsia="zh-CN"/>
        </w:rPr>
        <w:t>回想2024年年初，我仍沉浸于大四上学期专业课程的复习中，疲劳与断裂力学、结构可靠性分析等专业知识如密网交织，那时我还与同学们一起奔赴考场，一个教室里的人要考一样的试，答同一张卷子，这便是一种以“集体”的形式检验个人成果的方式，这些都是本科阶段群体性学习的鲜明印记。然而，考试结束之后，意味着新征程的开始，我旋即投身本科毕业设计，自此踏入 “准研究生” 阶段。即便在同一位导师的引领下，本科毕业设计课题已然各有不同，研究生的研究方向更是如此。本科时，专业课程依循固定大纲，难题有同学与学长学姐可询，集体的力量是坚实依靠；而一旦开启个人研究，可求助之人寥寥无几，唯有独自在研究的荆棘中摸索前行。面对我毕业设计题目中 “光固化”、“分数阶” 等陌生词汇，课题组无人涉足相关领域，我只能凭借自身之力，在浩如烟海的文献中探寻真理，在反复的思考与尝试中砥砺前行。久而久之，我渐已习惯这 “坐冷板凳” 的孤独探索，深知这是获得研究成果的必由之路。九月，我也开启了研究生阶段课程的学习，虽然仍在同一间教室上课，老师讲授的内容却丰富多元，考核也不再严苛，需要我依据自身研究方向去汲取课程精华，完成从集体学习到个体研究的转变。</w:t>
      </w:r>
    </w:p>
    <w:p w14:paraId="60A81C04">
      <w:pPr>
        <w:bidi w:val="0"/>
        <w:rPr>
          <w:rFonts w:hint="eastAsia"/>
          <w:lang w:val="en-US" w:eastAsia="zh-CN"/>
        </w:rPr>
      </w:pPr>
      <w:r>
        <w:rPr>
          <w:rFonts w:hint="eastAsia"/>
          <w:lang w:val="en-US" w:eastAsia="zh-CN"/>
        </w:rPr>
        <w:t>谈及从“learn”到“re-search”的改变，是知识探索维度的升华。“learn”意为学习，本科时，学习之路相对平坦，教材与备考 PPT 是我获取专业知识的得力助手，有时按部就班便能有所收获。而研究生的道路，是在 “re”（重复）与 “search”（调查）中不断探寻未知。这一年的成长中，我感悟到：在做研究的过程中，我们需要翻来覆去找很多遍，这便是“发现问题并解决问题”的过程。回想我当时拿到我的本科毕业设计任务书时，任务书只是白纸上几行黑字，论文工作应该怎样开展？从哪里入手？哪些问题等待着我去解决？怎样解决？这都是我需要自己挖掘的东西。唯有反复研读相关文献，方能实现从初窥门径到融会贯通，进而开展独立研究的跨越。</w:t>
      </w:r>
    </w:p>
    <w:p w14:paraId="517DB11C">
      <w:pPr>
        <w:bidi w:val="0"/>
        <w:rPr>
          <w:rFonts w:hint="eastAsia"/>
          <w:lang w:val="en-US" w:eastAsia="zh-CN"/>
        </w:rPr>
      </w:pPr>
      <w:r>
        <w:rPr>
          <w:rFonts w:hint="eastAsia"/>
          <w:lang w:val="en-US" w:eastAsia="zh-CN"/>
        </w:rPr>
        <w:t>本科到研究生的转变，更在于将所学所思融入实际问题的解决当中。四年本科力学专业的学习，“小变形”“线弹性” 等理想化假设常伴左右。然而，当光敏树脂材料的拉伸应力-应变曲线呈现于电脑屏幕，我发现当初费尽心思学习的弹性力学理论都难以描述该材料小应变下的变形行为时，当推导了两页公式纸的复合材料力学层合板理论无法解释尼龙材料的各向异性时，我深刻领悟到“纸上得来终觉浅，绝知此事要躬行”的真谛。随着毕业论文工作的进行与研究生阶段工作的开展，我逐渐学会了根据实际问题去学习相应的力学专业知识，知识的学习便是为了解决实际问题，而不是简单做几道过于理想化的题目，只有能用到实际力学问题中的理论，才算得上是真正的力学理论。</w:t>
      </w:r>
    </w:p>
    <w:p w14:paraId="16EB97F1">
      <w:pPr>
        <w:bidi w:val="0"/>
        <w:rPr>
          <w:rFonts w:hint="default" w:ascii="宋体" w:hAnsi="宋体"/>
          <w:lang w:val="en-US" w:eastAsia="zh-CN"/>
        </w:rPr>
      </w:pPr>
      <w:r>
        <w:rPr>
          <w:rFonts w:hint="eastAsia"/>
          <w:lang w:val="en-US" w:eastAsia="zh-CN"/>
        </w:rPr>
        <w:t>2024年，我首先完成了从一名本科生到研究生在学业方面的转变，真正将理论付诸实践，适应了研究生学以致用的课业节奏。我也有幸获得了校优秀本科毕业论文的荣誉，研究生第一学期的专业课程也取得了不错的成绩。</w:t>
      </w:r>
    </w:p>
    <w:p w14:paraId="1EDA1B03">
      <w:pPr>
        <w:pStyle w:val="3"/>
        <w:keepNext/>
        <w:keepLines/>
        <w:pageBreakBefore w:val="0"/>
        <w:widowControl w:val="0"/>
        <w:numPr>
          <w:numId w:val="0"/>
        </w:numPr>
        <w:kinsoku/>
        <w:wordWrap/>
        <w:overflowPunct/>
        <w:topLinePunct w:val="0"/>
        <w:autoSpaceDE/>
        <w:autoSpaceDN/>
        <w:bidi w:val="0"/>
        <w:adjustRightInd/>
        <w:snapToGrid/>
        <w:textAlignment w:val="auto"/>
        <w:rPr>
          <w:rFonts w:hint="eastAsia"/>
          <w:lang w:val="en-US" w:eastAsia="zh-CN"/>
        </w:rPr>
      </w:pPr>
      <w:r>
        <w:rPr>
          <w:rFonts w:hint="eastAsia"/>
          <w:lang w:val="en-US" w:eastAsia="zh-CN"/>
        </w:rPr>
        <w:t>（二）为思—潮起潮落日千变，顺应时势情自宽‌‌</w:t>
      </w:r>
    </w:p>
    <w:p w14:paraId="06E1ED54">
      <w:pPr>
        <w:bidi w:val="0"/>
        <w:rPr>
          <w:rFonts w:hint="default"/>
          <w:lang w:val="en-US" w:eastAsia="zh-CN"/>
        </w:rPr>
      </w:pPr>
      <w:r>
        <w:rPr>
          <w:rFonts w:hint="default"/>
          <w:lang w:val="en-US" w:eastAsia="zh-CN"/>
        </w:rPr>
        <w:t>在大学本科阶段</w:t>
      </w:r>
      <w:r>
        <w:rPr>
          <w:rFonts w:hint="eastAsia"/>
          <w:lang w:val="en-US" w:eastAsia="zh-CN"/>
        </w:rPr>
        <w:t>，</w:t>
      </w:r>
      <w:r>
        <w:rPr>
          <w:rFonts w:hint="default"/>
          <w:lang w:val="en-US" w:eastAsia="zh-CN"/>
        </w:rPr>
        <w:t>我可能常常容易随波逐流</w:t>
      </w:r>
      <w:r>
        <w:rPr>
          <w:rFonts w:hint="eastAsia"/>
          <w:lang w:val="en-US" w:eastAsia="zh-CN"/>
        </w:rPr>
        <w:t>，</w:t>
      </w:r>
      <w:r>
        <w:rPr>
          <w:rFonts w:hint="default"/>
          <w:lang w:val="en-US" w:eastAsia="zh-CN"/>
        </w:rPr>
        <w:t>因为</w:t>
      </w:r>
      <w:r>
        <w:rPr>
          <w:rFonts w:hint="eastAsia"/>
          <w:lang w:val="en-US" w:eastAsia="zh-CN"/>
        </w:rPr>
        <w:t>我</w:t>
      </w:r>
      <w:r>
        <w:rPr>
          <w:rFonts w:hint="default"/>
          <w:lang w:val="en-US" w:eastAsia="zh-CN"/>
        </w:rPr>
        <w:t>和身边的同学所处的平台和大环境相对是一样的</w:t>
      </w:r>
      <w:r>
        <w:rPr>
          <w:rFonts w:hint="eastAsia"/>
          <w:lang w:val="en-US" w:eastAsia="zh-CN"/>
        </w:rPr>
        <w:t>，</w:t>
      </w:r>
      <w:r>
        <w:rPr>
          <w:rFonts w:hint="default"/>
          <w:lang w:val="en-US" w:eastAsia="zh-CN"/>
        </w:rPr>
        <w:t>大家都需要上很多</w:t>
      </w:r>
      <w:r>
        <w:rPr>
          <w:rFonts w:hint="eastAsia"/>
          <w:lang w:val="en-US" w:eastAsia="zh-CN"/>
        </w:rPr>
        <w:t>力学专业</w:t>
      </w:r>
      <w:r>
        <w:rPr>
          <w:rFonts w:hint="default"/>
          <w:lang w:val="en-US" w:eastAsia="zh-CN"/>
        </w:rPr>
        <w:t>课</w:t>
      </w:r>
      <w:r>
        <w:rPr>
          <w:rFonts w:hint="eastAsia"/>
          <w:lang w:val="en-US" w:eastAsia="zh-CN"/>
        </w:rPr>
        <w:t>，</w:t>
      </w:r>
      <w:r>
        <w:rPr>
          <w:rFonts w:hint="default"/>
          <w:lang w:val="en-US" w:eastAsia="zh-CN"/>
        </w:rPr>
        <w:t>完成很多作业。这就导致我</w:t>
      </w:r>
      <w:r>
        <w:rPr>
          <w:rFonts w:hint="eastAsia"/>
          <w:lang w:val="en-US" w:eastAsia="zh-CN"/>
        </w:rPr>
        <w:t>在本科阶段总是</w:t>
      </w:r>
      <w:r>
        <w:rPr>
          <w:rFonts w:hint="default"/>
          <w:lang w:val="en-US" w:eastAsia="zh-CN"/>
        </w:rPr>
        <w:t>将目标定为</w:t>
      </w:r>
      <w:r>
        <w:rPr>
          <w:rFonts w:hint="eastAsia"/>
          <w:lang w:val="en-US" w:eastAsia="zh-CN"/>
        </w:rPr>
        <w:t>“</w:t>
      </w:r>
      <w:r>
        <w:rPr>
          <w:rFonts w:hint="default"/>
          <w:lang w:val="en-US" w:eastAsia="zh-CN"/>
        </w:rPr>
        <w:t>考出好成绩</w:t>
      </w:r>
      <w:r>
        <w:rPr>
          <w:rFonts w:hint="eastAsia"/>
          <w:lang w:val="en-US" w:eastAsia="zh-CN"/>
        </w:rPr>
        <w:t>”、“</w:t>
      </w:r>
      <w:r>
        <w:rPr>
          <w:rFonts w:hint="default"/>
          <w:lang w:val="en-US" w:eastAsia="zh-CN"/>
        </w:rPr>
        <w:t>成为第一名</w:t>
      </w:r>
      <w:r>
        <w:rPr>
          <w:rFonts w:hint="eastAsia"/>
          <w:lang w:val="en-US" w:eastAsia="zh-CN"/>
        </w:rPr>
        <w:t>”、“</w:t>
      </w:r>
      <w:r>
        <w:rPr>
          <w:rFonts w:hint="default"/>
          <w:lang w:val="en-US" w:eastAsia="zh-CN"/>
        </w:rPr>
        <w:t>让优秀成为一种习惯</w:t>
      </w:r>
      <w:r>
        <w:rPr>
          <w:rFonts w:hint="eastAsia"/>
          <w:lang w:val="en-US" w:eastAsia="zh-CN"/>
        </w:rPr>
        <w:t>”，</w:t>
      </w:r>
      <w:r>
        <w:rPr>
          <w:rFonts w:hint="default"/>
          <w:lang w:val="en-US" w:eastAsia="zh-CN"/>
        </w:rPr>
        <w:t>但实际上这是很局限的</w:t>
      </w:r>
      <w:r>
        <w:rPr>
          <w:rFonts w:hint="eastAsia"/>
          <w:lang w:val="en-US" w:eastAsia="zh-CN"/>
        </w:rPr>
        <w:t>，</w:t>
      </w:r>
      <w:r>
        <w:rPr>
          <w:rFonts w:hint="default"/>
          <w:lang w:val="en-US" w:eastAsia="zh-CN"/>
        </w:rPr>
        <w:t>我们最需要去思考的是</w:t>
      </w:r>
      <w:r>
        <w:rPr>
          <w:rFonts w:hint="eastAsia"/>
          <w:lang w:val="en-US" w:eastAsia="zh-CN"/>
        </w:rPr>
        <w:t>“</w:t>
      </w:r>
      <w:r>
        <w:rPr>
          <w:rFonts w:hint="default"/>
          <w:lang w:val="en-US" w:eastAsia="zh-CN"/>
        </w:rPr>
        <w:t>在我个人的一生中</w:t>
      </w:r>
      <w:r>
        <w:rPr>
          <w:rFonts w:hint="eastAsia"/>
          <w:lang w:val="en-US" w:eastAsia="zh-CN"/>
        </w:rPr>
        <w:t>，</w:t>
      </w:r>
      <w:r>
        <w:rPr>
          <w:rFonts w:hint="default"/>
          <w:lang w:val="en-US" w:eastAsia="zh-CN"/>
        </w:rPr>
        <w:t>我想要做什么</w:t>
      </w:r>
      <w:r>
        <w:rPr>
          <w:rFonts w:hint="eastAsia"/>
          <w:lang w:val="en-US" w:eastAsia="zh-CN"/>
        </w:rPr>
        <w:t>，</w:t>
      </w:r>
      <w:r>
        <w:rPr>
          <w:rFonts w:hint="default"/>
          <w:lang w:val="en-US" w:eastAsia="zh-CN"/>
        </w:rPr>
        <w:t>我想要成为一个什么样的人</w:t>
      </w:r>
      <w:r>
        <w:rPr>
          <w:rFonts w:hint="eastAsia"/>
          <w:lang w:val="en-US" w:eastAsia="zh-CN"/>
        </w:rPr>
        <w:t>”</w:t>
      </w:r>
      <w:r>
        <w:rPr>
          <w:rFonts w:hint="default"/>
          <w:lang w:val="en-US" w:eastAsia="zh-CN"/>
        </w:rPr>
        <w:t>。</w:t>
      </w:r>
      <w:r>
        <w:rPr>
          <w:rFonts w:hint="eastAsia"/>
          <w:lang w:val="en-US" w:eastAsia="zh-CN"/>
        </w:rPr>
        <w:t>在2024年，我也完成了从随波逐流到对个人的未来进行不断思考的过渡。</w:t>
      </w:r>
    </w:p>
    <w:p w14:paraId="3CFB4AC7">
      <w:pPr>
        <w:bidi w:val="0"/>
        <w:rPr>
          <w:rFonts w:hint="default"/>
          <w:lang w:val="en-US" w:eastAsia="zh-CN"/>
        </w:rPr>
      </w:pPr>
      <w:r>
        <w:rPr>
          <w:rFonts w:hint="eastAsia"/>
          <w:lang w:val="en-US" w:eastAsia="zh-CN"/>
        </w:rPr>
        <w:t>我也时常在想，何谓思考？思考，就是要逼着自己去想问题，要不断地思考，不可朝三暮四。做研究的灵感、生活的灵感并非凭空而来的，而是与思考紧密相关的，牛顿那么聪明都要思考，那我们有什么理由不思考呢？每天晚上睡前想一下，今天自己思考了没有，如果没有思考，也无济于事。想问题要想深、想透，我想这才是思考的真谛。</w:t>
      </w:r>
    </w:p>
    <w:p w14:paraId="5C9E22E1">
      <w:pPr>
        <w:bidi w:val="0"/>
        <w:rPr>
          <w:rFonts w:hint="default"/>
          <w:lang w:val="en-US" w:eastAsia="zh-CN"/>
        </w:rPr>
      </w:pPr>
      <w:r>
        <w:rPr>
          <w:rFonts w:hint="eastAsia"/>
          <w:lang w:val="en-US" w:eastAsia="zh-CN"/>
        </w:rPr>
        <w:t>2024年，随着我从本科生到研究生身份的转变，我的</w:t>
      </w:r>
      <w:r>
        <w:rPr>
          <w:rFonts w:hint="default"/>
          <w:lang w:val="en-US" w:eastAsia="zh-CN"/>
        </w:rPr>
        <w:t>目光不再仅停留在眼前的分数与排名，而是投向更为广阔的人生版图。在科技飞速发展的当下，AI、机器学习、人工智能等领域呈现出蓬勃的发展态势，它们</w:t>
      </w:r>
      <w:r>
        <w:rPr>
          <w:rFonts w:hint="eastAsia"/>
          <w:lang w:val="en-US" w:eastAsia="zh-CN"/>
        </w:rPr>
        <w:t>在</w:t>
      </w:r>
      <w:r>
        <w:rPr>
          <w:rFonts w:hint="default"/>
          <w:lang w:val="en-US" w:eastAsia="zh-CN"/>
        </w:rPr>
        <w:t>各个行业的渗透与</w:t>
      </w:r>
      <w:r>
        <w:rPr>
          <w:rFonts w:hint="eastAsia"/>
          <w:lang w:val="en-US" w:eastAsia="zh-CN"/>
        </w:rPr>
        <w:t>发展</w:t>
      </w:r>
      <w:r>
        <w:rPr>
          <w:rFonts w:hint="default"/>
          <w:lang w:val="en-US" w:eastAsia="zh-CN"/>
        </w:rPr>
        <w:t>有目共睹。在力学专业领域，高分子材料、软材料的力学行为研究同样成为炙手可热的方向。这不禁让我深刻反思：在个人的研究与发展进程中，如何顺应这些时代潮流，实现自身价值的最大化？</w:t>
      </w:r>
    </w:p>
    <w:p w14:paraId="18863738">
      <w:pPr>
        <w:bidi w:val="0"/>
        <w:rPr>
          <w:rFonts w:hint="default"/>
          <w:lang w:val="en-US" w:eastAsia="zh-CN"/>
        </w:rPr>
      </w:pPr>
      <w:r>
        <w:rPr>
          <w:rFonts w:hint="eastAsia"/>
          <w:lang w:val="en-US" w:eastAsia="zh-CN"/>
        </w:rPr>
        <w:t>于是</w:t>
      </w:r>
      <w:r>
        <w:rPr>
          <w:rFonts w:hint="default"/>
          <w:lang w:val="en-US" w:eastAsia="zh-CN"/>
        </w:rPr>
        <w:t>我开始思考，是否能</w:t>
      </w:r>
      <w:r>
        <w:rPr>
          <w:rFonts w:hint="eastAsia"/>
          <w:lang w:val="en-US" w:eastAsia="zh-CN"/>
        </w:rPr>
        <w:t>致力于高分子材料本构模型的研究当中，同时还可以借助机器学习强大的数据处理能力，</w:t>
      </w:r>
      <w:r>
        <w:rPr>
          <w:rFonts w:hint="default"/>
          <w:lang w:val="en-US" w:eastAsia="zh-CN"/>
        </w:rPr>
        <w:t>挖掘出传统方法难以</w:t>
      </w:r>
      <w:r>
        <w:rPr>
          <w:rFonts w:hint="eastAsia"/>
          <w:lang w:val="en-US" w:eastAsia="zh-CN"/>
        </w:rPr>
        <w:t>模拟</w:t>
      </w:r>
      <w:r>
        <w:rPr>
          <w:rFonts w:hint="default"/>
          <w:lang w:val="en-US" w:eastAsia="zh-CN"/>
        </w:rPr>
        <w:t>的</w:t>
      </w:r>
      <w:r>
        <w:rPr>
          <w:rFonts w:hint="eastAsia"/>
          <w:lang w:val="en-US" w:eastAsia="zh-CN"/>
        </w:rPr>
        <w:t>高分子</w:t>
      </w:r>
      <w:r>
        <w:rPr>
          <w:rFonts w:hint="default"/>
          <w:lang w:val="en-US" w:eastAsia="zh-CN"/>
        </w:rPr>
        <w:t>材料力学性能规律，从而为材料的优化设计与创新应用提供理论支撑。这不仅是对前沿技术的积极响应，更是为自己的学术道路开拓新的方向。</w:t>
      </w:r>
    </w:p>
    <w:p w14:paraId="4CA12DE8">
      <w:pPr>
        <w:bidi w:val="0"/>
        <w:rPr>
          <w:rFonts w:hint="default"/>
          <w:lang w:val="en-US" w:eastAsia="zh-CN"/>
        </w:rPr>
      </w:pPr>
      <w:r>
        <w:rPr>
          <w:rFonts w:hint="eastAsia"/>
          <w:lang w:val="en-US" w:eastAsia="zh-CN"/>
        </w:rPr>
        <w:t>2024年，随着个人思考方面的过渡，</w:t>
      </w:r>
      <w:r>
        <w:rPr>
          <w:rFonts w:hint="default"/>
          <w:lang w:val="en-US" w:eastAsia="zh-CN"/>
        </w:rPr>
        <w:t>我</w:t>
      </w:r>
      <w:r>
        <w:rPr>
          <w:rFonts w:hint="eastAsia"/>
          <w:lang w:val="en-US" w:eastAsia="zh-CN"/>
        </w:rPr>
        <w:t>逐渐</w:t>
      </w:r>
      <w:r>
        <w:rPr>
          <w:rFonts w:hint="default"/>
          <w:lang w:val="en-US" w:eastAsia="zh-CN"/>
        </w:rPr>
        <w:t>意识到，真正的成长并非只是成绩的堆砌，而是在自我探索与思考中，找到属于自己的人生坐标，构建独特的价值体系。在顺应时代发展趋势的同时，坚守力学专业的研究初心，在交叉领域中寻求突破，这是思想层面质的飞跃，也为我今后的人生道路照亮了前行的方向。</w:t>
      </w:r>
    </w:p>
    <w:p w14:paraId="5292D6D4">
      <w:pPr>
        <w:pStyle w:val="3"/>
        <w:numPr>
          <w:numId w:val="0"/>
        </w:numPr>
        <w:bidi w:val="0"/>
        <w:ind w:leftChars="0"/>
        <w:rPr>
          <w:rFonts w:hint="default"/>
          <w:lang w:eastAsia="zh-CN"/>
        </w:rPr>
      </w:pPr>
      <w:r>
        <w:rPr>
          <w:rFonts w:hint="eastAsia"/>
          <w:lang w:eastAsia="zh-CN"/>
        </w:rPr>
        <w:t>（</w:t>
      </w:r>
      <w:r>
        <w:rPr>
          <w:rFonts w:hint="eastAsia"/>
          <w:lang w:val="en-US" w:eastAsia="zh-CN"/>
        </w:rPr>
        <w:t>三）</w:t>
      </w:r>
      <w:r>
        <w:rPr>
          <w:rFonts w:hint="default"/>
          <w:lang w:eastAsia="zh-CN"/>
        </w:rPr>
        <w:t>为事—一诺千金行必果，靠谱担当铸不凡</w:t>
      </w:r>
    </w:p>
    <w:p w14:paraId="79A661E7">
      <w:pPr>
        <w:bidi w:val="0"/>
        <w:rPr>
          <w:rFonts w:hint="eastAsia"/>
          <w:lang w:val="en-US" w:eastAsia="zh-CN"/>
        </w:rPr>
      </w:pPr>
      <w:r>
        <w:rPr>
          <w:rFonts w:hint="eastAsia"/>
          <w:lang w:val="en-US" w:eastAsia="zh-CN"/>
        </w:rPr>
        <w:t>我曾经在“为学、为事、为人”的课堂上学到：做任何事情都一定要靠谱。自己的事或别人交代的事都要认真完成。在我看来，靠谱并不是嘴上说说就行，需要付诸实际行动。从本科生到研究生的转变，就靠谱做事而言，2024年，我做事的效率提高了，开始注重将功夫下在平时，也更加积极主动了。</w:t>
      </w:r>
    </w:p>
    <w:p w14:paraId="594B6B71">
      <w:pPr>
        <w:bidi w:val="0"/>
        <w:rPr>
          <w:rFonts w:hint="default"/>
          <w:lang w:val="en-US" w:eastAsia="zh-CN"/>
        </w:rPr>
      </w:pPr>
      <w:r>
        <w:rPr>
          <w:rFonts w:hint="eastAsia"/>
          <w:lang w:val="en-US" w:eastAsia="zh-CN"/>
        </w:rPr>
        <w:t>本科阶段，校园生活被课业填满，尽管内心渴望认真对待每一项任务，可拖延的习惯却如影随形。就拿课程作业来说，面对每周布置的作业，我总是心存侥幸，总想着 “明天再做也不迟”。每到学期末，各种课程论文、作业、考试扎堆而来，众多的 ddl 压得我喘不过气。这似乎已经成为大部分本科生的一个“习惯”，后来想想，本科阶段，大部分学业的课程结果都是相对固定的，期末赶一赶也可能会取得不错的结果；但是当步入研究生阶段，我开始从事的是研究工作，每一项研究的结果都是未知的，唯有花费大量时间潜心钻研，才可取得相应的研究成果，拖延只会让科研进度一拖再拖，三天打鱼两天晒网，只会让自己错过更好的研究机会。在2024年，随着本科毕业论文工作的进行和研究生阶段的课题研究，我开始注重将功夫下在平时，每天都要有对应的任务完成，日积月累，才可获得真知。时间固然重要，但是效率更是重中之重，一天看不了一篇文献，进度同样提不起来，当今，知识的更替越来越快，几乎每天都会有更好的力学本构模型被提出，我的一些电子信息专业的朋友也曾被“一夜一个大模型”的飞速发展所震惊，在这样的环境下，效率学习更显得尤为重要。学业是如此，在忙于学业的同时，研究生阶段的我，同样参与了一些学生工作，在去年8月份开始，我担任了学院2024级博士班的班长，再加之有课题组和党支部的各项事务，我唯有将做事效率不断提高，才可将学业和学生工作同时兼顾，靠谱完成各项事务。</w:t>
      </w:r>
    </w:p>
    <w:p w14:paraId="6CBBA21C">
      <w:pPr>
        <w:bidi w:val="0"/>
        <w:rPr>
          <w:rFonts w:hint="eastAsia"/>
          <w:lang w:val="en-US" w:eastAsia="zh-CN"/>
        </w:rPr>
      </w:pPr>
      <w:r>
        <w:rPr>
          <w:rFonts w:hint="eastAsia"/>
          <w:lang w:val="en-US" w:eastAsia="zh-CN"/>
        </w:rPr>
        <w:t>同时，我也变得更加积极主动了。进入研究生阶段后，我深知科研需要主动探索和积极进取的精神。于是，我开始定期主动向导师汇报自己的科研成果和自身发展情况。每次汇报前，我都会精心准备，将自己在研究过程中的新发现、遇到的问题以及解决思路详细地整理出来。在汇报过程中，认真听取导师的意见和建议，不断改进自己的研究方法和思路。通过主动汇报，我不仅让导师及时了解我的研究进展，也得到了很多宝贵的指导和建议，使我的科研能力得到了快速提升。同时，在团队合作中，我也积极主动地承担任务，发挥自己的优势，为团队的发展贡献自己的力量。</w:t>
      </w:r>
    </w:p>
    <w:p w14:paraId="222B7275">
      <w:pPr>
        <w:pStyle w:val="3"/>
        <w:numPr>
          <w:numId w:val="0"/>
        </w:numPr>
        <w:bidi w:val="0"/>
        <w:ind w:leftChars="0"/>
      </w:pPr>
      <w:r>
        <w:rPr>
          <w:rFonts w:hint="eastAsia"/>
          <w:lang w:val="en-US" w:eastAsia="zh-CN"/>
        </w:rPr>
        <w:t>（四）</w:t>
      </w:r>
      <w:r>
        <w:rPr>
          <w:lang w:val="en-US" w:eastAsia="zh-CN"/>
        </w:rPr>
        <w:t>为人</w:t>
      </w:r>
      <w:r>
        <w:rPr>
          <w:rFonts w:hint="eastAsia"/>
          <w:lang w:val="en-US" w:eastAsia="zh-CN"/>
        </w:rPr>
        <w:t>—</w:t>
      </w:r>
      <w:r>
        <w:rPr>
          <w:lang w:val="en-US" w:eastAsia="zh-CN"/>
        </w:rPr>
        <w:t>修养立身德为基，社交处世</w:t>
      </w:r>
      <w:r>
        <w:rPr>
          <w:rFonts w:hint="eastAsia"/>
          <w:lang w:val="en-US" w:eastAsia="zh-CN"/>
        </w:rPr>
        <w:t>品</w:t>
      </w:r>
      <w:r>
        <w:rPr>
          <w:lang w:val="en-US" w:eastAsia="zh-CN"/>
        </w:rPr>
        <w:t>当先</w:t>
      </w:r>
    </w:p>
    <w:p w14:paraId="3F16C3D2">
      <w:pPr>
        <w:bidi w:val="0"/>
        <w:rPr>
          <w:rFonts w:hint="default"/>
          <w:lang w:val="en-US" w:eastAsia="zh-CN"/>
        </w:rPr>
      </w:pPr>
      <w:r>
        <w:rPr>
          <w:rFonts w:hint="eastAsia"/>
          <w:lang w:val="en-US" w:eastAsia="zh-CN"/>
        </w:rPr>
        <w:t>本科阶段</w:t>
      </w:r>
      <w:r>
        <w:rPr>
          <w:rFonts w:hint="default"/>
          <w:lang w:val="en-US" w:eastAsia="zh-CN"/>
        </w:rPr>
        <w:t>，作为一名工科生，我将大量精力倾注于</w:t>
      </w:r>
      <w:r>
        <w:rPr>
          <w:rFonts w:hint="eastAsia"/>
          <w:lang w:val="en-US" w:eastAsia="zh-CN"/>
        </w:rPr>
        <w:t>力学专业知识的学习</w:t>
      </w:r>
      <w:r>
        <w:rPr>
          <w:rFonts w:hint="default"/>
          <w:lang w:val="en-US" w:eastAsia="zh-CN"/>
        </w:rPr>
        <w:t>，，却在一定程度上忽视了个人修养的塑造。然而在 2024 年，我逐渐意识到，个人修养</w:t>
      </w:r>
      <w:r>
        <w:rPr>
          <w:rFonts w:hint="eastAsia"/>
          <w:lang w:val="en-US" w:eastAsia="zh-CN"/>
        </w:rPr>
        <w:t>与社交能力</w:t>
      </w:r>
      <w:r>
        <w:rPr>
          <w:rFonts w:hint="default"/>
          <w:lang w:val="en-US" w:eastAsia="zh-CN"/>
        </w:rPr>
        <w:t>的提升与科研能力的培养同等重要，它不仅是内在精神的沉淀，更是人际交往的基石</w:t>
      </w:r>
      <w:r>
        <w:rPr>
          <w:rFonts w:hint="eastAsia"/>
          <w:lang w:val="en-US" w:eastAsia="zh-CN"/>
        </w:rPr>
        <w:t>，</w:t>
      </w:r>
    </w:p>
    <w:p w14:paraId="3CABF91C">
      <w:pPr>
        <w:bidi w:val="0"/>
        <w:rPr>
          <w:rFonts w:hint="default"/>
          <w:lang w:val="en-US" w:eastAsia="zh-CN"/>
        </w:rPr>
      </w:pPr>
      <w:r>
        <w:rPr>
          <w:rFonts w:hint="default"/>
          <w:lang w:val="en-US" w:eastAsia="zh-CN"/>
        </w:rPr>
        <w:t>在日常交流中，我开始有意识地学习说话方式。曾经的我，说话直来直去，不懂得委婉表达，</w:t>
      </w:r>
      <w:r>
        <w:rPr>
          <w:rFonts w:hint="eastAsia"/>
          <w:lang w:val="en-US" w:eastAsia="zh-CN"/>
        </w:rPr>
        <w:t>说话不够精炼，有时会出现别人不理解自己所表达意思的情况。在2024年</w:t>
      </w:r>
      <w:r>
        <w:rPr>
          <w:rFonts w:hint="default"/>
          <w:lang w:val="en-US" w:eastAsia="zh-CN"/>
        </w:rPr>
        <w:t>，我开始学习如何更温和、更有技巧地表达自己的想法。我会在说话前先思考，组织好语言，用更</w:t>
      </w:r>
      <w:r>
        <w:rPr>
          <w:rFonts w:hint="eastAsia"/>
          <w:lang w:val="en-US" w:eastAsia="zh-CN"/>
        </w:rPr>
        <w:t>合适</w:t>
      </w:r>
      <w:r>
        <w:rPr>
          <w:rFonts w:hint="default"/>
          <w:lang w:val="en-US" w:eastAsia="zh-CN"/>
        </w:rPr>
        <w:t>的方式提出建议或表达不同意见。通过不断地练习，我发现与他人的交流变得更加顺畅，关系也更加融洽。</w:t>
      </w:r>
    </w:p>
    <w:p w14:paraId="495B277B">
      <w:pPr>
        <w:bidi w:val="0"/>
        <w:rPr>
          <w:rFonts w:hint="default"/>
          <w:lang w:val="en-US" w:eastAsia="zh-CN"/>
        </w:rPr>
      </w:pPr>
      <w:r>
        <w:rPr>
          <w:rFonts w:hint="default"/>
          <w:lang w:val="en-US" w:eastAsia="zh-CN"/>
        </w:rPr>
        <w:t>春节期间，我主动承担起招待亲戚朋友的任务。以往过年，我总是默默待在一旁，很少参与到家庭社交中。但今年，我主动帮忙准备饭菜，热情地招呼客人，陪长辈聊天。在这个过程中，我不仅锻炼了自己的社交能力，也感受到了亲情的温暖和家庭聚会的乐趣。同时，我还向父亲认真学习餐桌礼仪和酒桌文化。了解到在不同场合下如何正确使用餐具，如何在敬酒时表达恰当的祝福，这些看似琐碎的细节，却蕴含着深厚的文化内涵，也让我在社交场合中更加得体、自信。</w:t>
      </w:r>
    </w:p>
    <w:p w14:paraId="7BFEE668">
      <w:pPr>
        <w:bidi w:val="0"/>
        <w:rPr>
          <w:rFonts w:hint="default"/>
          <w:lang w:val="en-US" w:eastAsia="zh-CN"/>
        </w:rPr>
      </w:pPr>
      <w:r>
        <w:rPr>
          <w:rFonts w:hint="default"/>
          <w:lang w:val="en-US" w:eastAsia="zh-CN"/>
        </w:rPr>
        <w:t>我愈发坚信，良好的个人修养是打开社交大门的钥匙，它能帮助我建立更广泛的人脉，拓展视野，为科研之路带来更多的机遇与启发。在未来的日子里，我将持续在个人修养的提升上用心用力，实现个人的全面发展 。</w:t>
      </w:r>
    </w:p>
    <w:p w14:paraId="143EC110">
      <w:pPr>
        <w:pStyle w:val="2"/>
        <w:bidi w:val="0"/>
        <w:ind w:left="0" w:leftChars="0" w:firstLine="0" w:firstLineChars="0"/>
      </w:pPr>
      <w:r>
        <w:rPr>
          <w:rFonts w:hint="eastAsia"/>
          <w:lang w:val="en-US" w:eastAsia="zh-CN"/>
        </w:rPr>
        <w:t>二、</w:t>
      </w:r>
      <w:r>
        <w:rPr>
          <w:lang w:val="en-US" w:eastAsia="zh-CN"/>
        </w:rPr>
        <w:t>反思</w:t>
      </w:r>
      <w:r>
        <w:rPr>
          <w:rFonts w:hint="eastAsia"/>
          <w:lang w:val="en-US" w:eastAsia="zh-CN"/>
        </w:rPr>
        <w:t>过往</w:t>
      </w:r>
      <w:r>
        <w:rPr>
          <w:lang w:val="en-US" w:eastAsia="zh-CN"/>
        </w:rPr>
        <w:t>，省身悟短谋新篇</w:t>
      </w:r>
    </w:p>
    <w:p w14:paraId="3CEA6855">
      <w:pPr>
        <w:bidi w:val="0"/>
        <w:ind w:left="0" w:leftChars="0" w:firstLine="480" w:firstLineChars="0"/>
        <w:rPr>
          <w:rFonts w:hint="eastAsia"/>
          <w:lang w:val="en-US" w:eastAsia="zh-CN"/>
        </w:rPr>
      </w:pPr>
      <w:r>
        <w:rPr>
          <w:rFonts w:hint="eastAsia"/>
          <w:lang w:val="en-US" w:eastAsia="zh-CN"/>
        </w:rPr>
        <w:t>2024年，虽然我逐渐完成了从一名本科生到研究生的转变，反思过往，自身仍存在一些不足，反思不足是个人成长的催化剂，唯有不断“省身悟短”才可不断“谋新篇”。</w:t>
      </w:r>
    </w:p>
    <w:p w14:paraId="11C75557">
      <w:pPr>
        <w:pStyle w:val="3"/>
        <w:numPr>
          <w:numId w:val="0"/>
        </w:numPr>
        <w:bidi w:val="0"/>
        <w:rPr>
          <w:rFonts w:hint="default"/>
          <w:lang w:val="en-US" w:eastAsia="zh-CN"/>
        </w:rPr>
      </w:pPr>
      <w:r>
        <w:rPr>
          <w:rFonts w:hint="eastAsia"/>
          <w:lang w:val="en-US" w:eastAsia="zh-CN"/>
        </w:rPr>
        <w:t>（一）文献管理能力有待提升</w:t>
      </w:r>
    </w:p>
    <w:p w14:paraId="532DB44B">
      <w:pPr>
        <w:bidi w:val="0"/>
        <w:rPr>
          <w:rFonts w:hint="eastAsia"/>
          <w:lang w:val="en-US" w:eastAsia="zh-CN"/>
        </w:rPr>
      </w:pPr>
      <w:r>
        <w:rPr>
          <w:rFonts w:hint="eastAsia"/>
          <w:lang w:val="en-US" w:eastAsia="zh-CN"/>
        </w:rPr>
        <w:t>文献阅读是一名研究生做课题研究的血脉与灵魂，许多思路与灵感和相关的专业知识都需要从文献当中获取。但是就我自己而言，我的文献管理能力还有待提升。有时新下载的文献随意存放，时间一长，就难以快速找到所需内容。虽然安装了文献管理软件，但是还没有将其最大化利用，只是简单导入文献，没有充分利用软件的标签、笔记、文献关联等功能，无法构建高效的文献管理体系。在阅读文献时，有时也只是泛泛而读，没有将每一篇文献的重点进行标注，有时返回来再次学习，还需要通篇阅读来查找重点，这就浪费了一些时间。</w:t>
      </w:r>
    </w:p>
    <w:p w14:paraId="3756C2EC">
      <w:pPr>
        <w:pStyle w:val="3"/>
        <w:numPr>
          <w:numId w:val="0"/>
        </w:numPr>
        <w:bidi w:val="0"/>
        <w:rPr>
          <w:rFonts w:hint="default"/>
          <w:lang w:val="en-US" w:eastAsia="zh-CN"/>
        </w:rPr>
      </w:pPr>
      <w:r>
        <w:rPr>
          <w:rFonts w:hint="eastAsia"/>
          <w:lang w:val="en-US" w:eastAsia="zh-CN"/>
        </w:rPr>
        <w:t>（二）数据处理能力有待提升</w:t>
      </w:r>
    </w:p>
    <w:p w14:paraId="27E2EAC1">
      <w:pPr>
        <w:bidi w:val="0"/>
        <w:rPr>
          <w:rFonts w:hint="eastAsia"/>
          <w:lang w:val="en-US" w:eastAsia="zh-CN"/>
        </w:rPr>
      </w:pPr>
      <w:r>
        <w:rPr>
          <w:rFonts w:hint="eastAsia"/>
          <w:lang w:val="en-US" w:eastAsia="zh-CN"/>
        </w:rPr>
        <w:t>我作为一名力学专业的研究生，力学性能实验是必须完成的工作。在今年，我对光敏树脂材料开展了一些循环变形实验，在数据处理方面还没有形成个人的体系与方法，循环变形实验数据量大，复杂度高，我总是进行一些重复性的工作，导致数据处理的效率不够高，有时因为处理不当还导致数据作图出现了错误。</w:t>
      </w:r>
    </w:p>
    <w:p w14:paraId="5C2EEC54">
      <w:pPr>
        <w:pStyle w:val="3"/>
        <w:numPr>
          <w:numId w:val="0"/>
        </w:numPr>
        <w:bidi w:val="0"/>
        <w:rPr>
          <w:rFonts w:hint="default"/>
          <w:lang w:val="en-US" w:eastAsia="zh-CN"/>
        </w:rPr>
      </w:pPr>
      <w:r>
        <w:rPr>
          <w:rFonts w:hint="eastAsia"/>
          <w:lang w:val="en-US" w:eastAsia="zh-CN"/>
        </w:rPr>
        <w:t>（三）对待科学研究仍存在害怕的心理</w:t>
      </w:r>
    </w:p>
    <w:p w14:paraId="6750E12C">
      <w:pPr>
        <w:bidi w:val="0"/>
        <w:rPr>
          <w:rFonts w:hint="eastAsia"/>
          <w:lang w:val="en-US" w:eastAsia="zh-CN"/>
        </w:rPr>
      </w:pPr>
      <w:r>
        <w:rPr>
          <w:rFonts w:hint="eastAsia"/>
          <w:lang w:val="en-US" w:eastAsia="zh-CN"/>
        </w:rPr>
        <w:t>在与指导老师的一对一汇报中，老师总会说明我当前研究工作存在的不足，并提出下一步工作的新方向，对于已经在进行并且有一定进展的工作，自己会有些信息，但是每当开始新阶段的工作时，总是难以下手，因为我害怕做不出来，在研究当中，遇到问题时，有时也会产生急躁的心理，说明自己的心理素质还需要进一步提升。</w:t>
      </w:r>
    </w:p>
    <w:p w14:paraId="382A82C9">
      <w:pPr>
        <w:pStyle w:val="3"/>
        <w:numPr>
          <w:numId w:val="0"/>
        </w:numPr>
        <w:bidi w:val="0"/>
        <w:rPr>
          <w:rFonts w:hint="default"/>
          <w:lang w:val="en-US" w:eastAsia="zh-CN"/>
        </w:rPr>
      </w:pPr>
      <w:r>
        <w:rPr>
          <w:rFonts w:hint="eastAsia"/>
          <w:lang w:val="en-US" w:eastAsia="zh-CN"/>
        </w:rPr>
        <w:t>（四）论文写作能力有待提升</w:t>
      </w:r>
    </w:p>
    <w:p w14:paraId="44BDA80A">
      <w:pPr>
        <w:bidi w:val="0"/>
        <w:rPr>
          <w:rFonts w:hint="eastAsia"/>
          <w:lang w:val="en-US" w:eastAsia="zh-CN"/>
        </w:rPr>
      </w:pPr>
      <w:r>
        <w:rPr>
          <w:rFonts w:hint="eastAsia"/>
          <w:lang w:val="en-US" w:eastAsia="zh-CN"/>
        </w:rPr>
        <w:t>在2024年，我有幸听取了余同希先生的讲座，讲座中提到科研工作的重要一环是要将自己的研究成果及时发表。因此论文的写作能力同样重要。2024年，我开始撰写自己的第一篇小论文，在发给导师审核后，发现个人在论文写作过程中存在以下问题：写作逻辑有时不通顺、写作重点不突出、对已有研究成果的总结力度不够，写作中出现了文献堆砌或文献引用不当的情况。</w:t>
      </w:r>
    </w:p>
    <w:p w14:paraId="2FC3B5CC">
      <w:pPr>
        <w:pStyle w:val="3"/>
        <w:numPr>
          <w:numId w:val="0"/>
        </w:numPr>
        <w:bidi w:val="0"/>
        <w:rPr>
          <w:rFonts w:hint="default"/>
          <w:lang w:val="en-US" w:eastAsia="zh-CN"/>
        </w:rPr>
      </w:pPr>
      <w:r>
        <w:rPr>
          <w:rFonts w:hint="eastAsia"/>
          <w:lang w:val="en-US" w:eastAsia="zh-CN"/>
        </w:rPr>
        <w:t>（五）个人生活没有做到完全规律</w:t>
      </w:r>
    </w:p>
    <w:p w14:paraId="490B5C5E">
      <w:pPr>
        <w:bidi w:val="0"/>
        <w:rPr>
          <w:rFonts w:hint="eastAsia"/>
          <w:lang w:val="en-US" w:eastAsia="zh-CN"/>
        </w:rPr>
      </w:pPr>
      <w:r>
        <w:rPr>
          <w:rFonts w:hint="eastAsia"/>
          <w:lang w:val="en-US" w:eastAsia="zh-CN"/>
        </w:rPr>
        <w:t>每一名研究生都在打一场持久战，规律的生活作息尤为重要，对我而言，还没有完全做到生活完全规律，有时晚上刷视频刷到很晚，导致第二天无法按时到工位，下定决心定期锻炼身体也没有坚持完成，而且每天在工位的工作时间也不够固定，时长时短。</w:t>
      </w:r>
    </w:p>
    <w:p w14:paraId="5E28FCDC">
      <w:pPr>
        <w:pStyle w:val="3"/>
        <w:numPr>
          <w:numId w:val="0"/>
        </w:numPr>
        <w:bidi w:val="0"/>
        <w:rPr>
          <w:rFonts w:hint="default"/>
          <w:lang w:val="en-US" w:eastAsia="zh-CN"/>
        </w:rPr>
      </w:pPr>
      <w:r>
        <w:rPr>
          <w:rFonts w:hint="eastAsia"/>
          <w:lang w:val="en-US" w:eastAsia="zh-CN"/>
        </w:rPr>
        <w:t>（六）与导师和师兄师姐的交流不够</w:t>
      </w:r>
    </w:p>
    <w:p w14:paraId="5F0D67B5">
      <w:pPr>
        <w:bidi w:val="0"/>
      </w:pPr>
      <w:r>
        <w:rPr>
          <w:rFonts w:hint="eastAsia"/>
          <w:lang w:val="en-US" w:eastAsia="zh-CN"/>
        </w:rPr>
        <w:t>也许是刚进入课题组时间不长的原因，与导师的交流主要集中在定期的汇报，与师兄师姐的交流主要集中在科研问题的提问，因此平时的交流还需进一步加强。</w:t>
      </w:r>
    </w:p>
    <w:p w14:paraId="5D653E88">
      <w:pPr>
        <w:pStyle w:val="2"/>
        <w:keepNext/>
        <w:keepLines/>
        <w:pageBreakBefore w:val="0"/>
        <w:widowControl w:val="0"/>
        <w:numPr>
          <w:ilvl w:val="0"/>
          <w:numId w:val="1"/>
        </w:numPr>
        <w:kinsoku/>
        <w:wordWrap/>
        <w:overflowPunct/>
        <w:topLinePunct w:val="0"/>
        <w:autoSpaceDE/>
        <w:autoSpaceDN/>
        <w:bidi w:val="0"/>
        <w:adjustRightInd/>
        <w:snapToGrid/>
        <w:ind w:firstLine="0" w:firstLineChars="0"/>
        <w:textAlignment w:val="auto"/>
        <w:rPr>
          <w:lang w:val="en-US" w:eastAsia="zh-CN"/>
        </w:rPr>
      </w:pPr>
      <w:r>
        <w:rPr>
          <w:lang w:val="en-US" w:eastAsia="zh-CN"/>
        </w:rPr>
        <w:t>规划前路，奋楫笃行筑新梦</w:t>
      </w:r>
    </w:p>
    <w:p w14:paraId="120DA56D">
      <w:pPr>
        <w:rPr>
          <w:rFonts w:hint="eastAsia"/>
          <w:lang w:val="en-US" w:eastAsia="zh-CN"/>
        </w:rPr>
      </w:pPr>
      <w:r>
        <w:rPr>
          <w:rFonts w:hint="eastAsia"/>
          <w:lang w:val="en-US" w:eastAsia="zh-CN"/>
        </w:rPr>
        <w:t>凡事预则立，不预则废。对于在2024年个人暴露出的问题，我也对自己提出了以下非同小可的期望。</w:t>
      </w:r>
    </w:p>
    <w:p w14:paraId="2214E01B">
      <w:pPr>
        <w:pStyle w:val="3"/>
        <w:numPr>
          <w:numId w:val="0"/>
        </w:numPr>
        <w:bidi w:val="0"/>
        <w:rPr>
          <w:rFonts w:hint="default"/>
          <w:lang w:val="en-US" w:eastAsia="zh-CN"/>
        </w:rPr>
      </w:pPr>
      <w:r>
        <w:rPr>
          <w:rFonts w:hint="eastAsia"/>
          <w:lang w:val="en-US" w:eastAsia="zh-CN"/>
        </w:rPr>
        <w:t>（一）为学—精研善思，强技拓新</w:t>
      </w:r>
    </w:p>
    <w:p w14:paraId="4564DBE2">
      <w:pPr>
        <w:bidi w:val="0"/>
        <w:rPr>
          <w:rFonts w:hint="eastAsia"/>
          <w:lang w:val="en-US" w:eastAsia="zh-CN"/>
        </w:rPr>
      </w:pPr>
      <w:r>
        <w:rPr>
          <w:rFonts w:hint="eastAsia"/>
          <w:lang w:val="en-US" w:eastAsia="zh-CN"/>
        </w:rPr>
        <w:t>1. 增强自己的文献管理能力，发现与自己相关度较高的文献，要及时分类，还可以安装相应文献管理插件，提高文献管理与阅读的效率；</w:t>
      </w:r>
    </w:p>
    <w:p w14:paraId="3EC0BE57">
      <w:pPr>
        <w:bidi w:val="0"/>
        <w:rPr>
          <w:rFonts w:hint="default"/>
          <w:lang w:val="en-US" w:eastAsia="zh-CN"/>
        </w:rPr>
      </w:pPr>
      <w:r>
        <w:rPr>
          <w:rFonts w:hint="eastAsia"/>
          <w:lang w:val="en-US" w:eastAsia="zh-CN"/>
        </w:rPr>
        <w:t>2. 尽量阅读高水平的文献，这样可以进一步拓宽自己的视野，获得科研灵感，以高水平论文的研究成果为目标，尽量提升个人研究成果的水平；</w:t>
      </w:r>
    </w:p>
    <w:p w14:paraId="5C1C2815">
      <w:pPr>
        <w:bidi w:val="0"/>
        <w:rPr>
          <w:rFonts w:hint="default"/>
          <w:lang w:val="en-US" w:eastAsia="zh-CN"/>
        </w:rPr>
      </w:pPr>
      <w:r>
        <w:rPr>
          <w:rFonts w:hint="eastAsia"/>
          <w:lang w:val="en-US" w:eastAsia="zh-CN"/>
        </w:rPr>
        <w:t>3. 提升自己的论文写作能力，必要时可以通过相应的课程来学习，在写作时，要注意写作的逻辑和写作重点的突出。写作过程中，要不断变换角色，从一个作者的角度来写文章，也要从读者的角度来思考，这样有助于论文的写作；</w:t>
      </w:r>
    </w:p>
    <w:p w14:paraId="181E63E4">
      <w:pPr>
        <w:bidi w:val="0"/>
        <w:rPr>
          <w:rFonts w:hint="default"/>
          <w:lang w:val="en-US" w:eastAsia="zh-CN"/>
        </w:rPr>
      </w:pPr>
      <w:r>
        <w:rPr>
          <w:rFonts w:hint="eastAsia"/>
          <w:lang w:val="en-US" w:eastAsia="zh-CN"/>
        </w:rPr>
        <w:t>4. 做完实验，尽早处理实验结果，以便进行实验方案的调整，在数据处理的过程中，要借助数据处理软件不断提升数据处理的效率和准确度；</w:t>
      </w:r>
    </w:p>
    <w:p w14:paraId="0C52C0C2">
      <w:pPr>
        <w:bidi w:val="0"/>
        <w:rPr>
          <w:rFonts w:hint="default"/>
          <w:lang w:val="en-US" w:eastAsia="zh-CN"/>
        </w:rPr>
      </w:pPr>
      <w:r>
        <w:rPr>
          <w:rFonts w:hint="eastAsia"/>
          <w:lang w:val="en-US" w:eastAsia="zh-CN"/>
        </w:rPr>
        <w:t>5. 不断提升自己做PPT的能力，好的研究成果需要通过好的方式展示给他人。</w:t>
      </w:r>
    </w:p>
    <w:p w14:paraId="771C6B23">
      <w:pPr>
        <w:bidi w:val="0"/>
        <w:rPr>
          <w:rFonts w:hint="default"/>
          <w:lang w:val="en-US" w:eastAsia="zh-CN"/>
        </w:rPr>
      </w:pPr>
      <w:r>
        <w:rPr>
          <w:rFonts w:hint="eastAsia"/>
          <w:lang w:val="en-US" w:eastAsia="zh-CN"/>
        </w:rPr>
        <w:t>6. 坚持每周写工作汇报，每两周进行一对一线下汇报个人进度。</w:t>
      </w:r>
    </w:p>
    <w:p w14:paraId="75FE0303">
      <w:pPr>
        <w:pStyle w:val="3"/>
        <w:numPr>
          <w:numId w:val="0"/>
        </w:numPr>
        <w:bidi w:val="0"/>
        <w:rPr>
          <w:rFonts w:hint="default"/>
          <w:lang w:val="en-US" w:eastAsia="zh-CN"/>
        </w:rPr>
      </w:pPr>
      <w:r>
        <w:rPr>
          <w:rFonts w:hint="eastAsia"/>
          <w:lang w:val="en-US" w:eastAsia="zh-CN"/>
        </w:rPr>
        <w:t>（二）</w:t>
      </w:r>
      <w:r>
        <w:rPr>
          <w:rFonts w:hint="default"/>
          <w:lang w:val="en-US" w:eastAsia="zh-CN"/>
        </w:rPr>
        <w:t>为思</w:t>
      </w:r>
      <w:r>
        <w:rPr>
          <w:rFonts w:hint="eastAsia"/>
          <w:lang w:val="en-US" w:eastAsia="zh-CN"/>
        </w:rPr>
        <w:t>—</w:t>
      </w:r>
      <w:r>
        <w:rPr>
          <w:rFonts w:hint="default"/>
          <w:lang w:val="en-US" w:eastAsia="zh-CN"/>
        </w:rPr>
        <w:t>索途悟向，逐梦彰</w:t>
      </w:r>
      <w:r>
        <w:rPr>
          <w:rFonts w:hint="eastAsia"/>
          <w:lang w:val="en-US" w:eastAsia="zh-CN"/>
        </w:rPr>
        <w:t>志</w:t>
      </w:r>
    </w:p>
    <w:p w14:paraId="0A129158">
      <w:pPr>
        <w:bidi w:val="0"/>
        <w:rPr>
          <w:rFonts w:hint="eastAsia"/>
          <w:lang w:val="en-US" w:eastAsia="zh-CN"/>
        </w:rPr>
      </w:pPr>
      <w:r>
        <w:rPr>
          <w:rFonts w:hint="eastAsia"/>
          <w:lang w:val="en-US" w:eastAsia="zh-CN"/>
        </w:rPr>
        <w:t>1. 不随波逐流，经常思考自己未来想要干什么；</w:t>
      </w:r>
    </w:p>
    <w:p w14:paraId="3C32CE66">
      <w:pPr>
        <w:bidi w:val="0"/>
        <w:rPr>
          <w:rFonts w:hint="default"/>
          <w:lang w:val="en-US" w:eastAsia="zh-CN"/>
        </w:rPr>
      </w:pPr>
      <w:r>
        <w:rPr>
          <w:rFonts w:hint="eastAsia"/>
          <w:lang w:val="en-US" w:eastAsia="zh-CN"/>
        </w:rPr>
        <w:t xml:space="preserve">2. </w:t>
      </w:r>
      <w:r>
        <w:rPr>
          <w:rFonts w:hint="default"/>
          <w:lang w:val="en-US" w:eastAsia="zh-CN"/>
        </w:rPr>
        <w:t>一口吃不成大胖子！</w:t>
      </w:r>
      <w:r>
        <w:rPr>
          <w:rFonts w:hint="eastAsia"/>
          <w:lang w:val="en-US" w:eastAsia="zh-CN"/>
        </w:rPr>
        <w:t>在做研究中的过程中要多思考自己的目的是什么，</w:t>
      </w:r>
      <w:r>
        <w:rPr>
          <w:rFonts w:hint="default"/>
          <w:lang w:val="en-US" w:eastAsia="zh-CN"/>
        </w:rPr>
        <w:t>将</w:t>
      </w:r>
      <w:r>
        <w:rPr>
          <w:rFonts w:hint="eastAsia"/>
          <w:lang w:val="en-US" w:eastAsia="zh-CN"/>
        </w:rPr>
        <w:t>自己</w:t>
      </w:r>
      <w:r>
        <w:rPr>
          <w:rFonts w:hint="default"/>
          <w:lang w:val="en-US" w:eastAsia="zh-CN"/>
        </w:rPr>
        <w:t>要解决的难题分步骤逐渐</w:t>
      </w:r>
      <w:r>
        <w:rPr>
          <w:rFonts w:hint="eastAsia"/>
          <w:lang w:val="en-US" w:eastAsia="zh-CN"/>
        </w:rPr>
        <w:t>思考和解决</w:t>
      </w:r>
      <w:r>
        <w:rPr>
          <w:rFonts w:hint="default"/>
          <w:lang w:val="en-US" w:eastAsia="zh-CN"/>
        </w:rPr>
        <w:t>。将一个大问题分成多个小问题，各个击破</w:t>
      </w:r>
      <w:r>
        <w:rPr>
          <w:rFonts w:hint="eastAsia"/>
          <w:lang w:val="en-US" w:eastAsia="zh-CN"/>
        </w:rPr>
        <w:t>，</w:t>
      </w:r>
      <w:r>
        <w:rPr>
          <w:rFonts w:hint="default"/>
          <w:lang w:val="en-US" w:eastAsia="zh-CN"/>
        </w:rPr>
        <w:t>不要急于三下两下就解决而弄得自己焦躁不安，这无助于问题的解决</w:t>
      </w:r>
      <w:r>
        <w:rPr>
          <w:rFonts w:hint="eastAsia"/>
          <w:lang w:val="en-US" w:eastAsia="zh-CN"/>
        </w:rPr>
        <w:t>；</w:t>
      </w:r>
    </w:p>
    <w:p w14:paraId="24459B97">
      <w:pPr>
        <w:bidi w:val="0"/>
        <w:rPr>
          <w:rFonts w:hint="default"/>
          <w:lang w:val="en-US" w:eastAsia="zh-CN"/>
        </w:rPr>
      </w:pPr>
      <w:r>
        <w:rPr>
          <w:rFonts w:hint="eastAsia"/>
          <w:lang w:val="en-US" w:eastAsia="zh-CN"/>
        </w:rPr>
        <w:t>3. 研究生阶段会面临一些抉择，在做事或开口前多思考一下后果；</w:t>
      </w:r>
    </w:p>
    <w:p w14:paraId="0D6EE6CC">
      <w:pPr>
        <w:bidi w:val="0"/>
        <w:rPr>
          <w:rFonts w:hint="default"/>
          <w:lang w:val="en-US" w:eastAsia="zh-CN"/>
        </w:rPr>
      </w:pPr>
      <w:r>
        <w:rPr>
          <w:rFonts w:hint="eastAsia"/>
          <w:lang w:val="en-US" w:eastAsia="zh-CN"/>
        </w:rPr>
        <w:t>4. 在与他人交流（特别是导师和师兄师姐）后，多留意和思考他们的意见，有时他们“不经意”的一句话，综合自己的思考，很可能对自己有帮助；</w:t>
      </w:r>
    </w:p>
    <w:p w14:paraId="5A799A5D">
      <w:pPr>
        <w:bidi w:val="0"/>
        <w:rPr>
          <w:rFonts w:hint="default"/>
          <w:lang w:val="en-US" w:eastAsia="zh-CN"/>
        </w:rPr>
      </w:pPr>
      <w:r>
        <w:rPr>
          <w:rFonts w:hint="eastAsia"/>
          <w:lang w:val="en-US" w:eastAsia="zh-CN"/>
        </w:rPr>
        <w:t xml:space="preserve">5. </w:t>
      </w:r>
      <w:r>
        <w:rPr>
          <w:rFonts w:hint="default"/>
          <w:lang w:val="en-US" w:eastAsia="zh-CN"/>
        </w:rPr>
        <w:t>当</w:t>
      </w:r>
      <w:r>
        <w:rPr>
          <w:rFonts w:hint="eastAsia"/>
          <w:lang w:val="en-US" w:eastAsia="zh-CN"/>
        </w:rPr>
        <w:t>自己</w:t>
      </w:r>
      <w:r>
        <w:rPr>
          <w:rFonts w:hint="default"/>
          <w:lang w:val="en-US" w:eastAsia="zh-CN"/>
        </w:rPr>
        <w:t>很忙时，静下来想一想，究竟是忙，还是</w:t>
      </w:r>
      <w:r>
        <w:rPr>
          <w:rFonts w:hint="eastAsia"/>
          <w:lang w:val="en-US" w:eastAsia="zh-CN"/>
        </w:rPr>
        <w:t>“</w:t>
      </w:r>
      <w:r>
        <w:rPr>
          <w:rFonts w:hint="default"/>
          <w:lang w:val="en-US" w:eastAsia="zh-CN"/>
        </w:rPr>
        <w:t>茫</w:t>
      </w:r>
      <w:r>
        <w:rPr>
          <w:rFonts w:hint="eastAsia"/>
          <w:lang w:val="en-US" w:eastAsia="zh-CN"/>
        </w:rPr>
        <w:t>”</w:t>
      </w:r>
      <w:r>
        <w:rPr>
          <w:rFonts w:hint="default"/>
          <w:lang w:val="en-US" w:eastAsia="zh-CN"/>
        </w:rPr>
        <w:t>或</w:t>
      </w:r>
      <w:r>
        <w:rPr>
          <w:rFonts w:hint="eastAsia"/>
          <w:lang w:val="en-US" w:eastAsia="zh-CN"/>
        </w:rPr>
        <w:t>“</w:t>
      </w:r>
      <w:r>
        <w:rPr>
          <w:rFonts w:hint="default"/>
          <w:lang w:val="en-US" w:eastAsia="zh-CN"/>
        </w:rPr>
        <w:t>盲</w:t>
      </w:r>
      <w:r>
        <w:rPr>
          <w:rFonts w:hint="eastAsia"/>
          <w:lang w:val="en-US" w:eastAsia="zh-CN"/>
        </w:rPr>
        <w:t>”</w:t>
      </w:r>
      <w:r>
        <w:rPr>
          <w:rFonts w:hint="default"/>
          <w:lang w:val="en-US" w:eastAsia="zh-CN"/>
        </w:rPr>
        <w:t>！无论如何，都要留时间思考和总结，投入很重要，但不要一味的埋头</w:t>
      </w:r>
      <w:r>
        <w:rPr>
          <w:rFonts w:hint="eastAsia"/>
          <w:lang w:val="en-US" w:eastAsia="zh-CN"/>
        </w:rPr>
        <w:t>苦干，多想一想目前做的方向是否正确，避免走弯路再回头</w:t>
      </w:r>
      <w:r>
        <w:rPr>
          <w:rFonts w:hint="default"/>
          <w:lang w:val="en-US" w:eastAsia="zh-CN"/>
        </w:rPr>
        <w:t>！</w:t>
      </w:r>
    </w:p>
    <w:p w14:paraId="1D2A320C">
      <w:pPr>
        <w:pStyle w:val="3"/>
        <w:numPr>
          <w:numId w:val="0"/>
        </w:numPr>
        <w:bidi w:val="0"/>
        <w:rPr>
          <w:rFonts w:hint="default"/>
          <w:lang w:val="en-US" w:eastAsia="zh-CN"/>
        </w:rPr>
      </w:pPr>
      <w:r>
        <w:rPr>
          <w:rFonts w:hint="eastAsia"/>
          <w:lang w:val="en-US" w:eastAsia="zh-CN"/>
        </w:rPr>
        <w:t>（三）为事—言出必践，行必有果</w:t>
      </w:r>
    </w:p>
    <w:p w14:paraId="17D5D4EE">
      <w:pPr>
        <w:bidi w:val="0"/>
        <w:rPr>
          <w:rFonts w:hint="default"/>
          <w:lang w:val="en-US" w:eastAsia="zh-CN"/>
        </w:rPr>
      </w:pPr>
      <w:r>
        <w:rPr>
          <w:rFonts w:hint="eastAsia"/>
          <w:lang w:val="en-US" w:eastAsia="zh-CN"/>
        </w:rPr>
        <w:t>1. 一诺千金，答应别人的事情一定要认真完成；</w:t>
      </w:r>
    </w:p>
    <w:p w14:paraId="408C5196">
      <w:pPr>
        <w:bidi w:val="0"/>
        <w:rPr>
          <w:rFonts w:hint="default"/>
          <w:lang w:val="en-US" w:eastAsia="zh-CN"/>
        </w:rPr>
      </w:pPr>
      <w:r>
        <w:rPr>
          <w:rFonts w:hint="eastAsia"/>
          <w:lang w:val="en-US" w:eastAsia="zh-CN"/>
        </w:rPr>
        <w:t>2. 做事要求计划，头脑要清晰，要积极主动；</w:t>
      </w:r>
    </w:p>
    <w:p w14:paraId="7A80BB47">
      <w:pPr>
        <w:bidi w:val="0"/>
        <w:rPr>
          <w:rFonts w:hint="default"/>
          <w:lang w:val="en-US" w:eastAsia="zh-CN"/>
        </w:rPr>
      </w:pPr>
      <w:r>
        <w:rPr>
          <w:rFonts w:hint="eastAsia"/>
          <w:lang w:val="en-US" w:eastAsia="zh-CN"/>
        </w:rPr>
        <w:t xml:space="preserve">3. </w:t>
      </w:r>
      <w:r>
        <w:rPr>
          <w:rFonts w:hint="default"/>
          <w:lang w:val="en-US" w:eastAsia="zh-CN"/>
        </w:rPr>
        <w:t>今天都干了些什么，那些与课题实验有关，用科学而简练的语言描述出来，记录下来，自认为失败的实验也要认真对待，并找出原因</w:t>
      </w:r>
      <w:r>
        <w:rPr>
          <w:rFonts w:hint="eastAsia"/>
          <w:lang w:val="en-US" w:eastAsia="zh-CN"/>
        </w:rPr>
        <w:t>；</w:t>
      </w:r>
    </w:p>
    <w:p w14:paraId="64C0E5E5">
      <w:pPr>
        <w:bidi w:val="0"/>
        <w:rPr>
          <w:rFonts w:hint="default"/>
          <w:lang w:val="en-US" w:eastAsia="zh-CN"/>
        </w:rPr>
      </w:pPr>
      <w:r>
        <w:rPr>
          <w:rFonts w:hint="eastAsia"/>
          <w:lang w:val="en-US" w:eastAsia="zh-CN"/>
        </w:rPr>
        <w:t xml:space="preserve">4. </w:t>
      </w:r>
      <w:r>
        <w:rPr>
          <w:rFonts w:hint="default"/>
          <w:lang w:val="en-US" w:eastAsia="zh-CN"/>
        </w:rPr>
        <w:t>要脚踏实地，但目标不能太低。“欲得其中，必求其上；欲得其上，必求上上”，</w:t>
      </w:r>
      <w:r>
        <w:rPr>
          <w:rFonts w:hint="eastAsia"/>
          <w:lang w:val="en-US" w:eastAsia="zh-CN"/>
        </w:rPr>
        <w:t>虽然我们每个人都有培养方案和毕业要求，但是一定要给自己更高一点的目标；</w:t>
      </w:r>
    </w:p>
    <w:p w14:paraId="5CE517BC">
      <w:pPr>
        <w:bidi w:val="0"/>
        <w:rPr>
          <w:rFonts w:hint="default"/>
          <w:lang w:val="en-US" w:eastAsia="zh-CN"/>
        </w:rPr>
      </w:pPr>
      <w:r>
        <w:rPr>
          <w:rFonts w:hint="eastAsia"/>
          <w:lang w:val="en-US" w:eastAsia="zh-CN"/>
        </w:rPr>
        <w:t>5. 不要把金钱看得太重，少追求一些潮流名牌。现在要做的就是努力学习，把理论运用到实践还是需要一个很长的锻炼过程，社会永远是一所最博大的大学，它让你学到的知识远比你在学校学到的重要得多；</w:t>
      </w:r>
    </w:p>
    <w:p w14:paraId="5C4CEEC7">
      <w:pPr>
        <w:bidi w:val="0"/>
        <w:rPr>
          <w:rFonts w:hint="default"/>
          <w:lang w:val="en-US" w:eastAsia="zh-CN"/>
        </w:rPr>
      </w:pPr>
      <w:r>
        <w:rPr>
          <w:rFonts w:hint="eastAsia"/>
          <w:lang w:val="en-US" w:eastAsia="zh-CN"/>
        </w:rPr>
        <w:t>6. 多与师兄师姐和导师聊一些课题研究之外的东西，增进感情；</w:t>
      </w:r>
    </w:p>
    <w:p w14:paraId="3A6FAAE0">
      <w:pPr>
        <w:bidi w:val="0"/>
        <w:rPr>
          <w:rFonts w:hint="default"/>
          <w:lang w:val="en-US" w:eastAsia="zh-CN"/>
        </w:rPr>
      </w:pPr>
      <w:r>
        <w:rPr>
          <w:rFonts w:hint="eastAsia"/>
          <w:lang w:val="en-US" w:eastAsia="zh-CN"/>
        </w:rPr>
        <w:t>7. 重中之重：孝敬长辈，体谅父母！别嫌他们唠叨得多，可怜天下父母心，在他们眼里我永远是孩子，随着我们的成长，他们也逐渐变老，现在需要我哄他们开心，平时多给他们打电话，关键时刻送一点小礼物，让他们安心。</w:t>
      </w:r>
    </w:p>
    <w:p w14:paraId="285F0862">
      <w:pPr>
        <w:pStyle w:val="3"/>
        <w:numPr>
          <w:numId w:val="0"/>
        </w:numPr>
        <w:bidi w:val="0"/>
        <w:rPr>
          <w:rFonts w:hint="default"/>
          <w:lang w:val="en-US" w:eastAsia="zh-CN"/>
        </w:rPr>
      </w:pPr>
      <w:r>
        <w:rPr>
          <w:rFonts w:hint="eastAsia"/>
          <w:lang w:val="en-US" w:eastAsia="zh-CN"/>
        </w:rPr>
        <w:t>（四）</w:t>
      </w:r>
      <w:r>
        <w:rPr>
          <w:rFonts w:hint="default"/>
          <w:lang w:val="en-US" w:eastAsia="zh-CN"/>
        </w:rPr>
        <w:t>为人</w:t>
      </w:r>
      <w:r>
        <w:rPr>
          <w:rFonts w:hint="eastAsia"/>
          <w:lang w:val="en-US" w:eastAsia="zh-CN"/>
        </w:rPr>
        <w:t>—</w:t>
      </w:r>
      <w:r>
        <w:rPr>
          <w:rFonts w:hint="default"/>
          <w:lang w:val="en-US" w:eastAsia="zh-CN"/>
        </w:rPr>
        <w:t>修身正己，全维发展</w:t>
      </w:r>
    </w:p>
    <w:p w14:paraId="39393814">
      <w:pPr>
        <w:bidi w:val="0"/>
        <w:rPr>
          <w:rFonts w:hint="eastAsia"/>
          <w:lang w:val="en-US" w:eastAsia="zh-CN"/>
        </w:rPr>
      </w:pPr>
      <w:r>
        <w:rPr>
          <w:rFonts w:hint="eastAsia"/>
          <w:lang w:val="en-US" w:eastAsia="zh-CN"/>
        </w:rPr>
        <w:t>1. 注重自己的身心健康，做到自律人生；</w:t>
      </w:r>
    </w:p>
    <w:p w14:paraId="69341E72">
      <w:pPr>
        <w:bidi w:val="0"/>
        <w:rPr>
          <w:rFonts w:hint="default"/>
          <w:lang w:val="en-US" w:eastAsia="zh-CN"/>
        </w:rPr>
      </w:pPr>
      <w:r>
        <w:rPr>
          <w:rFonts w:hint="eastAsia"/>
          <w:lang w:val="en-US" w:eastAsia="zh-CN"/>
        </w:rPr>
        <w:t>2. 注重劳逸结合，在研究之余，也要注重身体锻炼；</w:t>
      </w:r>
    </w:p>
    <w:p w14:paraId="5682FA61">
      <w:pPr>
        <w:bidi w:val="0"/>
        <w:rPr>
          <w:rFonts w:hint="default"/>
          <w:lang w:val="en-US" w:eastAsia="zh-CN"/>
        </w:rPr>
      </w:pPr>
      <w:r>
        <w:rPr>
          <w:rFonts w:hint="eastAsia"/>
          <w:lang w:val="en-US" w:eastAsia="zh-CN"/>
        </w:rPr>
        <w:t>3. 说话是一门很深的学问，多学习如何说话能让听众觉得舒心不生硬；</w:t>
      </w:r>
    </w:p>
    <w:p w14:paraId="590BAB34">
      <w:pPr>
        <w:bidi w:val="0"/>
        <w:rPr>
          <w:rFonts w:hint="default"/>
          <w:lang w:val="en-US" w:eastAsia="zh-CN"/>
        </w:rPr>
      </w:pPr>
      <w:r>
        <w:rPr>
          <w:rFonts w:hint="eastAsia"/>
          <w:lang w:val="en-US" w:eastAsia="zh-CN"/>
        </w:rPr>
        <w:t>4. 注意自己平时的个人作风；</w:t>
      </w:r>
    </w:p>
    <w:p w14:paraId="10B2C3BB">
      <w:pPr>
        <w:bidi w:val="0"/>
        <w:rPr>
          <w:rFonts w:hint="default"/>
          <w:lang w:val="en-US" w:eastAsia="zh-CN"/>
        </w:rPr>
      </w:pPr>
      <w:r>
        <w:rPr>
          <w:rFonts w:hint="eastAsia"/>
          <w:lang w:val="en-US" w:eastAsia="zh-CN"/>
        </w:rPr>
        <w:t>5. 要豁达，在科研或生活中遇到困难少生气，多想办法解决，生气最伤身体。</w:t>
      </w:r>
    </w:p>
    <w:p w14:paraId="4822E760">
      <w:pPr>
        <w:pStyle w:val="2"/>
        <w:bidi w:val="0"/>
        <w:ind w:left="0" w:leftChars="0" w:firstLine="0" w:firstLineChars="0"/>
        <w:rPr>
          <w:rFonts w:hint="eastAsia" w:eastAsia="黑体"/>
          <w:lang w:eastAsia="zh-CN"/>
        </w:rPr>
      </w:pPr>
      <w:r>
        <w:rPr>
          <w:rFonts w:hint="eastAsia"/>
          <w:lang w:val="en-US" w:eastAsia="zh-CN"/>
        </w:rPr>
        <w:t>四、总结</w:t>
      </w:r>
    </w:p>
    <w:p w14:paraId="211FC859">
      <w:pPr>
        <w:bidi w:val="0"/>
        <w:rPr>
          <w:rFonts w:hint="eastAsia" w:ascii="宋体" w:hAnsi="宋体"/>
          <w:lang w:val="en-US" w:eastAsia="zh-CN"/>
        </w:rPr>
      </w:pPr>
      <w:r>
        <w:rPr>
          <w:rFonts w:hint="eastAsia"/>
        </w:rPr>
        <w:t>日月逝矣，岁不我与。这一年</w:t>
      </w:r>
      <w:r>
        <w:rPr>
          <w:rFonts w:hint="eastAsia"/>
          <w:lang w:eastAsia="zh-CN"/>
        </w:rPr>
        <w:t>，</w:t>
      </w:r>
      <w:r>
        <w:rPr>
          <w:rFonts w:hint="eastAsia"/>
        </w:rPr>
        <w:t>我</w:t>
      </w:r>
      <w:r>
        <w:rPr>
          <w:rFonts w:hint="eastAsia"/>
          <w:lang w:val="en-US" w:eastAsia="zh-CN"/>
        </w:rPr>
        <w:t>完成了从一名本科生到研究生的身份的转变，在这个人生的重要的转折阶段，我在个人为学、为思、为事和为人方面有所知、有所思且有所为。梦虽遥，追则能达；愿虽艰，持则可圆。每一个挥汗如雨的日子，闪闪发光的不只是流淌的汗珠，还有成长蜕变的光芒。2025，无论生活怎样，愿保持自律热爱，岁月悠悠，2025，不困、不惑、不忧、不惧，携手共赴星辰大海！</w:t>
      </w:r>
    </w:p>
    <w:p w14:paraId="58D6D679">
      <w:pPr>
        <w:spacing w:line="360" w:lineRule="auto"/>
        <w:ind w:firstLine="480" w:firstLineChars="200"/>
        <w:jc w:val="right"/>
        <w:rPr>
          <w:rFonts w:hint="eastAsia" w:ascii="楷体" w:hAnsi="楷体" w:eastAsia="楷体" w:cs="楷体"/>
          <w:sz w:val="24"/>
          <w:lang w:val="en-US" w:eastAsia="zh-CN"/>
        </w:rPr>
      </w:pPr>
      <w:r>
        <w:rPr>
          <w:rFonts w:hint="eastAsia" w:ascii="楷体" w:hAnsi="楷体" w:eastAsia="楷体" w:cs="楷体"/>
          <w:sz w:val="24"/>
          <w:lang w:val="en-US" w:eastAsia="zh-CN"/>
        </w:rPr>
        <w:t>王骏烨</w:t>
      </w:r>
    </w:p>
    <w:p w14:paraId="437B2AF4">
      <w:pPr>
        <w:spacing w:line="360" w:lineRule="auto"/>
        <w:ind w:firstLine="480" w:firstLineChars="200"/>
        <w:jc w:val="right"/>
        <w:rPr>
          <w:rFonts w:hint="eastAsia" w:ascii="楷体" w:hAnsi="楷体" w:eastAsia="楷体" w:cs="楷体"/>
          <w:sz w:val="24"/>
          <w:lang w:val="en-US" w:eastAsia="zh-CN"/>
        </w:rPr>
      </w:pPr>
      <w:r>
        <w:rPr>
          <w:rFonts w:hint="default" w:ascii="Times New Roman" w:hAnsi="Times New Roman" w:eastAsia="楷体" w:cs="Times New Roman"/>
          <w:sz w:val="24"/>
          <w:lang w:val="en-US" w:eastAsia="zh-CN"/>
        </w:rPr>
        <w:t>2025年春节</w:t>
      </w:r>
    </w:p>
    <w:p w14:paraId="7555C068">
      <w:pPr>
        <w:spacing w:line="360" w:lineRule="auto"/>
        <w:ind w:firstLine="480" w:firstLineChars="200"/>
        <w:jc w:val="right"/>
        <w:rPr>
          <w:rFonts w:hint="eastAsia" w:ascii="楷体" w:hAnsi="楷体" w:eastAsia="楷体" w:cs="楷体"/>
          <w:sz w:val="24"/>
          <w:lang w:val="en-US" w:eastAsia="zh-CN"/>
        </w:rPr>
      </w:pPr>
      <w:r>
        <w:rPr>
          <w:rFonts w:hint="eastAsia" w:ascii="楷体" w:hAnsi="楷体" w:eastAsia="楷体" w:cs="楷体"/>
          <w:sz w:val="24"/>
          <w:lang w:val="en-US" w:eastAsia="zh-CN"/>
        </w:rPr>
        <w:t>于山西阳泉梧桐园</w:t>
      </w:r>
    </w:p>
    <w:p w14:paraId="3B41A167">
      <w:pPr>
        <w:spacing w:line="360" w:lineRule="auto"/>
        <w:ind w:left="0" w:leftChars="0" w:firstLine="0" w:firstLineChars="0"/>
        <w:rPr>
          <w:rFonts w:hint="eastAsia" w:ascii="宋体" w:hAnsi="宋体"/>
          <w:sz w:val="24"/>
          <w:lang w:val="en-US" w:eastAsia="zh-CN"/>
        </w:rPr>
      </w:pPr>
      <w:r>
        <w:rPr>
          <w:rFonts w:hint="eastAsia" w:ascii="宋体" w:hAnsi="宋体"/>
          <w:sz w:val="24"/>
          <w:lang w:val="en-US" w:eastAsia="zh-CN"/>
        </w:rPr>
        <w:t>作者简介</w:t>
      </w:r>
    </w:p>
    <w:p w14:paraId="54E12300">
      <w:pPr>
        <w:bidi w:val="0"/>
        <w:rPr>
          <w:rFonts w:hint="default"/>
          <w:lang w:val="en-US" w:eastAsia="zh-CN"/>
        </w:rPr>
      </w:pPr>
      <w:r>
        <w:rPr>
          <w:rFonts w:hint="eastAsia"/>
          <w:lang w:val="en-US" w:eastAsia="zh-CN"/>
        </w:rPr>
        <w:t>王骏烨，西南交通大学力学与航空航天学院2024级博士研究生，从事聚合物材料循环变形行为及其本构模型研究。</w:t>
      </w:r>
    </w:p>
    <w:p w14:paraId="1CA179F0">
      <w:pPr>
        <w:spacing w:line="360" w:lineRule="auto"/>
        <w:rPr>
          <w:rFonts w:ascii="宋体" w:hAnsi="宋体"/>
          <w:sz w:val="24"/>
        </w:rPr>
      </w:pPr>
    </w:p>
    <w:p w14:paraId="6EA858BB">
      <w:pPr>
        <w:spacing w:line="360" w:lineRule="auto"/>
        <w:ind w:firstLine="480" w:firstLineChars="200"/>
        <w:rPr>
          <w:rFonts w:ascii="宋体" w:hAnsi="宋体"/>
          <w:sz w:val="24"/>
        </w:rPr>
      </w:pPr>
    </w:p>
    <w:p w14:paraId="698463B9">
      <w:pPr>
        <w:spacing w:line="360" w:lineRule="auto"/>
        <w:ind w:firstLine="480" w:firstLineChars="200"/>
        <w:rPr>
          <w:rFonts w:ascii="宋体" w:hAnsi="宋体"/>
          <w:sz w:val="24"/>
        </w:rPr>
      </w:pPr>
    </w:p>
    <w:p w14:paraId="48D354A2">
      <w:pPr>
        <w:spacing w:line="360" w:lineRule="auto"/>
        <w:ind w:firstLine="480" w:firstLineChars="200"/>
        <w:rPr>
          <w:rFonts w:ascii="宋体" w:hAnsi="宋体"/>
          <w:sz w:val="24"/>
        </w:rPr>
      </w:pPr>
    </w:p>
    <w:p w14:paraId="324D468E"/>
    <w:sectPr>
      <w:headerReference r:id="rId5" w:type="default"/>
      <w:footerReference r:id="rId6" w:type="default"/>
      <w:pgSz w:w="11906" w:h="16838"/>
      <w:pgMar w:top="1474" w:right="1800" w:bottom="147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B552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F46D6A2">
                          <w:pPr>
                            <w:pStyle w:val="4"/>
                            <w:ind w:left="0" w:leftChars="0" w:firstLine="0" w:firstLineChars="0"/>
                            <w:jc w:val="both"/>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F46D6A2">
                    <w:pPr>
                      <w:pStyle w:val="4"/>
                      <w:ind w:left="0" w:leftChars="0" w:firstLine="0" w:firstLineChars="0"/>
                      <w:jc w:val="both"/>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E0FCD">
    <w:pPr>
      <w:pStyle w:val="5"/>
      <w:keepNext w:val="0"/>
      <w:keepLines w:val="0"/>
      <w:pageBreakBefore w:val="0"/>
      <w:widowControl w:val="0"/>
      <w:pBdr>
        <w:bottom w:val="none" w:color="auto" w:sz="0" w:space="1"/>
      </w:pBdr>
      <w:kinsoku/>
      <w:wordWrap/>
      <w:overflowPunct/>
      <w:topLinePunct w:val="0"/>
      <w:bidi w:val="0"/>
      <w:adjustRightInd/>
      <w:snapToGrid w:val="0"/>
      <w:spacing w:line="240" w:lineRule="atLeast"/>
      <w:ind w:left="0" w:leftChars="0" w:firstLine="0" w:firstLineChars="0"/>
      <w:jc w:val="both"/>
      <w:textAlignment w:val="auto"/>
      <w:rPr>
        <w:rFonts w:hint="eastAsia" w:ascii="黑体" w:hAnsi="黑体" w:eastAsia="黑体" w:cs="黑体"/>
        <w:sz w:val="24"/>
        <w:szCs w:val="24"/>
        <w:lang w:val="en-US" w:eastAsia="zh-CN"/>
      </w:rPr>
    </w:pPr>
  </w:p>
  <w:p w14:paraId="50399F43">
    <w:pPr>
      <w:pStyle w:val="5"/>
      <w:keepNext w:val="0"/>
      <w:keepLines w:val="0"/>
      <w:pageBreakBefore w:val="0"/>
      <w:widowControl w:val="0"/>
      <w:pBdr>
        <w:bottom w:val="thinThickSmallGap" w:color="auto" w:sz="12" w:space="1"/>
      </w:pBdr>
      <w:kinsoku/>
      <w:wordWrap/>
      <w:overflowPunct/>
      <w:topLinePunct w:val="0"/>
      <w:bidi w:val="0"/>
      <w:adjustRightInd/>
      <w:snapToGrid w:val="0"/>
      <w:spacing w:line="240" w:lineRule="atLeast"/>
      <w:ind w:left="0" w:leftChars="0" w:firstLine="0" w:firstLineChars="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第五届高校航院大学生年度总结计划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896BC9"/>
    <w:multiLevelType w:val="singleLevel"/>
    <w:tmpl w:val="ED896BC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yODZhYzA3ZGQzNGY0NDJkZTNkM2U5YjBkMjJhZGMifQ=="/>
  </w:docVars>
  <w:rsids>
    <w:rsidRoot w:val="7DB2326A"/>
    <w:rsid w:val="00013FD1"/>
    <w:rsid w:val="00063885"/>
    <w:rsid w:val="0013029D"/>
    <w:rsid w:val="002421F5"/>
    <w:rsid w:val="003B29F0"/>
    <w:rsid w:val="004D7362"/>
    <w:rsid w:val="00A76660"/>
    <w:rsid w:val="00A92641"/>
    <w:rsid w:val="00B14D68"/>
    <w:rsid w:val="00C26054"/>
    <w:rsid w:val="00E3022F"/>
    <w:rsid w:val="00FB45F2"/>
    <w:rsid w:val="04722D72"/>
    <w:rsid w:val="05E57574"/>
    <w:rsid w:val="07034156"/>
    <w:rsid w:val="0789122A"/>
    <w:rsid w:val="08CF1E16"/>
    <w:rsid w:val="0B3A5CD2"/>
    <w:rsid w:val="0E653000"/>
    <w:rsid w:val="0E7126F0"/>
    <w:rsid w:val="103A04BC"/>
    <w:rsid w:val="12C14EC5"/>
    <w:rsid w:val="17F92A0B"/>
    <w:rsid w:val="18B352B0"/>
    <w:rsid w:val="1AF63A1E"/>
    <w:rsid w:val="1E032835"/>
    <w:rsid w:val="224D0523"/>
    <w:rsid w:val="22E203A6"/>
    <w:rsid w:val="23841D23"/>
    <w:rsid w:val="28BA7F95"/>
    <w:rsid w:val="29CE021D"/>
    <w:rsid w:val="2B1A4D1A"/>
    <w:rsid w:val="2B920D55"/>
    <w:rsid w:val="31501496"/>
    <w:rsid w:val="374C482B"/>
    <w:rsid w:val="393B0C7E"/>
    <w:rsid w:val="41670862"/>
    <w:rsid w:val="467852BF"/>
    <w:rsid w:val="4A203CA4"/>
    <w:rsid w:val="4A2D3DA0"/>
    <w:rsid w:val="4AAF5028"/>
    <w:rsid w:val="52AD7835"/>
    <w:rsid w:val="54223A5A"/>
    <w:rsid w:val="54AD082A"/>
    <w:rsid w:val="57236B81"/>
    <w:rsid w:val="5A2E7D17"/>
    <w:rsid w:val="5A4F7C8D"/>
    <w:rsid w:val="5BD007B0"/>
    <w:rsid w:val="5CE24DE9"/>
    <w:rsid w:val="5FAB1E0A"/>
    <w:rsid w:val="5FB24F46"/>
    <w:rsid w:val="612129DB"/>
    <w:rsid w:val="674A63AC"/>
    <w:rsid w:val="68E1689C"/>
    <w:rsid w:val="691427CE"/>
    <w:rsid w:val="69784C7A"/>
    <w:rsid w:val="6AB204F0"/>
    <w:rsid w:val="6BCC7390"/>
    <w:rsid w:val="6CB73B9C"/>
    <w:rsid w:val="6DB222F9"/>
    <w:rsid w:val="6DCA69DB"/>
    <w:rsid w:val="6DF950B6"/>
    <w:rsid w:val="6E7F704D"/>
    <w:rsid w:val="738D1AFA"/>
    <w:rsid w:val="7407365B"/>
    <w:rsid w:val="79004B1D"/>
    <w:rsid w:val="7AA240DD"/>
    <w:rsid w:val="7BDC361F"/>
    <w:rsid w:val="7DB23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41" w:firstLineChars="200"/>
      <w:jc w:val="both"/>
    </w:pPr>
    <w:rPr>
      <w:rFonts w:ascii="Times New Roman" w:hAnsi="Times New Roman" w:eastAsia="宋体" w:cs="宋体"/>
      <w:kern w:val="2"/>
      <w:sz w:val="24"/>
      <w:szCs w:val="24"/>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outlineLvl w:val="0"/>
    </w:pPr>
    <w:rPr>
      <w:rFonts w:eastAsia="黑体"/>
      <w:kern w:val="44"/>
      <w:sz w:val="24"/>
    </w:rPr>
  </w:style>
  <w:style w:type="paragraph" w:styleId="3">
    <w:name w:val="heading 2"/>
    <w:basedOn w:val="1"/>
    <w:unhideWhenUsed/>
    <w:qFormat/>
    <w:uiPriority w:val="0"/>
    <w:pPr>
      <w:keepNext/>
      <w:keepLines/>
      <w:spacing w:beforeLines="0" w:beforeAutospacing="0" w:afterLines="0" w:afterAutospacing="0" w:line="360" w:lineRule="auto"/>
      <w:outlineLvl w:val="1"/>
    </w:pPr>
    <w:rPr>
      <w:rFonts w:ascii="Times New Roman" w:hAnsi="Times New Roman" w:eastAsia="楷体"/>
      <w:b/>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autoRedefine/>
    <w:qFormat/>
    <w:uiPriority w:val="0"/>
    <w:rPr>
      <w:rFonts w:ascii="Calibri" w:hAnsi="Calibri" w:eastAsia="宋体" w:cs="宋体"/>
      <w:kern w:val="2"/>
      <w:sz w:val="18"/>
      <w:szCs w:val="18"/>
    </w:rPr>
  </w:style>
  <w:style w:type="character" w:customStyle="1" w:styleId="9">
    <w:name w:val="页脚 字符"/>
    <w:basedOn w:val="7"/>
    <w:link w:val="4"/>
    <w:autoRedefine/>
    <w:qFormat/>
    <w:uiPriority w:val="0"/>
    <w:rPr>
      <w:rFonts w:ascii="Calibri" w:hAnsi="Calibri" w:eastAsia="宋体" w:cs="宋体"/>
      <w:kern w:val="2"/>
      <w:sz w:val="18"/>
      <w:szCs w:val="18"/>
    </w:rPr>
  </w:style>
  <w:style w:type="paragraph" w:customStyle="1" w:styleId="10">
    <w:name w:val="Revision"/>
    <w:autoRedefine/>
    <w:hidden/>
    <w:semiHidden/>
    <w:qFormat/>
    <w:uiPriority w:val="99"/>
    <w:rPr>
      <w:rFonts w:ascii="Calibri" w:hAnsi="Calibri" w:eastAsia="宋体" w:cs="宋体"/>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6493</Words>
  <Characters>6598</Characters>
  <Lines>49</Lines>
  <Paragraphs>13</Paragraphs>
  <TotalTime>200</TotalTime>
  <ScaleCrop>false</ScaleCrop>
  <LinksUpToDate>false</LinksUpToDate>
  <CharactersWithSpaces>6620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王骏烨</dc:creator>
  <cp:lastModifiedBy>wjunye</cp:lastModifiedBy>
  <cp:revision>2</cp:revision>
  <dcterms:created xsi:type="dcterms:W3CDTF">2023-01-15T07:02:00Z</dcterms:created>
  <dcterms:modified xsi:type="dcterms:W3CDTF">2025-02-11T03:03:40Z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5B29EA378CD348E99D5AC3DF51D76606_13</vt:lpwstr>
  </property>
  <property fmtid="{D5CDD505-2E9C-101B-9397-08002B2CF9AE}" pid="4" name="KSOTemplateDocerSaveRecord">
    <vt:lpwstr>eyJoZGlkIjoiNzkyODZhYzA3ZGQzNGY0NDJkZTNkM2U5YjBkMjJhZGMiLCJ1c2VySWQiOiI0NzUyMDc0NTQifQ==</vt:lpwstr>
  </property>
</Properties>
</file>