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E9A5E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填表说明</w:t>
      </w:r>
    </w:p>
    <w:p w14:paraId="4F44E8F5">
      <w:pPr>
        <w:rPr>
          <w:rFonts w:ascii="Times New Roman" w:hAnsi="Times New Roman" w:eastAsia="宋体" w:cs="Times New Roman"/>
          <w:color w:val="000000"/>
        </w:rPr>
      </w:pPr>
    </w:p>
    <w:p w14:paraId="21A9CC8F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1.“姓名”栏中填写户籍登记所用的姓名。少数民族人选的姓名用字要固定，不能用同音字代替。</w:t>
      </w:r>
    </w:p>
    <w:p w14:paraId="0A193D5B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2.填写“出生年月”要如实填写，年份一律用4位数字表示，月份一律用2位数字表示，如“200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</w:rPr>
        <w:t>4</w:t>
      </w:r>
      <w:r>
        <w:rPr>
          <w:rFonts w:ascii="Times New Roman" w:hAnsi="Times New Roman" w:eastAsia="仿宋" w:cs="Times New Roman"/>
          <w:color w:val="000000"/>
          <w:sz w:val="32"/>
          <w:szCs w:val="32"/>
        </w:rPr>
        <w:t>.05”。</w:t>
      </w:r>
    </w:p>
    <w:p w14:paraId="05537067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3.“民族”栏中应填写民族全称，如汉族、回族、朝鲜族、维吾尔族等，不能简称“汉”、“回”、“维”等。</w:t>
      </w:r>
    </w:p>
    <w:p w14:paraId="6D0BD690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4.“政治面貌”栏中，填“中共党员”、“中共预备党员”、“共青团员”、“群众”等。</w:t>
      </w:r>
    </w:p>
    <w:p w14:paraId="7A334686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5.“籍贯”栏中应填写祖籍所在地。“籍贯”按现在的行政区划填写，要填写省、市（县）的名称，如“四川成都”、“四川渠县”，直辖市直接填写市名，如“上海”、“重庆”等。</w:t>
      </w:r>
    </w:p>
    <w:p w14:paraId="1C257865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6.“学院”栏中，填写就读学院的全称。</w:t>
      </w:r>
    </w:p>
    <w:p w14:paraId="64887BF4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7.“专业班级”栏中，填写就读专业与班级，如“土木202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-15班”、“测绘（茅班）202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-01班”等。</w:t>
      </w:r>
    </w:p>
    <w:p w14:paraId="6308217F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8.“联系方式”栏中，填写本人常用的中国大陆手机号。</w:t>
      </w:r>
    </w:p>
    <w:p w14:paraId="49F9E784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9.“现任职务”栏中，填写本人所在学生组织与岗位，如“土木工程学院学生会综合事务部部长”、“机械工程学院青年志愿者协会会长”</w:t>
      </w:r>
      <w:r>
        <w:rPr>
          <w:rFonts w:hint="eastAsia" w:ascii="仿宋" w:hAnsi="仿宋" w:eastAsia="仿宋" w:cs="微软雅黑"/>
          <w:sz w:val="32"/>
          <w:szCs w:val="32"/>
        </w:rPr>
        <w:t xml:space="preserve"> 、“机械（利兹）</w:t>
      </w:r>
      <w:r>
        <w:rPr>
          <w:rFonts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-02</w:t>
      </w:r>
      <w:r>
        <w:rPr>
          <w:rFonts w:hint="eastAsia" w:ascii="仿宋" w:hAnsi="仿宋" w:eastAsia="仿宋" w:cs="微软雅黑"/>
          <w:sz w:val="32"/>
          <w:szCs w:val="32"/>
        </w:rPr>
        <w:t>班班长”</w:t>
      </w:r>
      <w:r>
        <w:rPr>
          <w:rFonts w:ascii="Times New Roman" w:hAnsi="Times New Roman" w:eastAsia="仿宋" w:cs="Times New Roman"/>
          <w:sz w:val="32"/>
          <w:szCs w:val="32"/>
        </w:rPr>
        <w:t>等，没有相关职务的，要填“无”。</w:t>
      </w:r>
    </w:p>
    <w:p w14:paraId="13339FC1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10.“简历”填写教育背景及任职情况的具体要求是：</w:t>
      </w:r>
    </w:p>
    <w:p w14:paraId="3E8458B3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（1）教育背景的起止时间从大学开始填写，前后要衔接，不得空断（因病休学等要如实填写）。格式如：202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.09-至今，西南交通大学土木工程学院，土木工程专业，本科。</w:t>
      </w:r>
    </w:p>
    <w:p w14:paraId="764B9D98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（2）学生工作任职情况及就业情况，格式如：202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.09-202</w:t>
      </w:r>
      <w:r>
        <w:rPr>
          <w:rFonts w:hint="eastAsia" w:ascii="Times New Roman" w:hAnsi="Times New Roman" w:eastAsia="仿宋" w:cs="Times New Roman"/>
          <w:sz w:val="32"/>
          <w:szCs w:val="32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.06，xx组织，xx职务。</w:t>
      </w:r>
    </w:p>
    <w:p w14:paraId="4DE9D6DD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11.“主要表现”栏，要以写实的方法客观反映主要优缺点，优缺点概括、评价要准确，字数控制在300字以内。</w:t>
      </w:r>
    </w:p>
    <w:p w14:paraId="1EE4C5DD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12.“奖惩情况”栏中，凡受校级及以上奖励和记功的要如实填写，要填写何年何月经何单位授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</w:r>
    </w:p>
    <w:p w14:paraId="4987602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14:paraId="79C967EB"/>
    <w:p w14:paraId="54FC763A"/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B4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2025-10-24T10:20:53Z</dcterms:created>
  <dc:creator>admin</dc:creator>
  <cp:lastModifiedBy>书青</cp:lastModifiedBy>
  <dcterms:modified xsi:type="dcterms:W3CDTF">2025-10-24T10:21:11Z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eyJoZGlkIjoiZDRmZTJiZGE1MDkzNDE4NmRjZGYzNzA3YTJhZjNjNTYiLCJ1c2VySWQiOiI4NzY4NjE4NDgifQ==</vt:lpwstr>
  </property>
  <property fmtid="{D5CDD505-2E9C-101B-9397-08002B2CF9AE}" pid="4" name="ICV">
    <vt:lpwstr>4D3736218C93446BBB5FECE62F1DC091_12</vt:lpwstr>
  </property>
</Properties>
</file>