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C1C0F" w14:textId="28E4FAED" w:rsidR="005F5225" w:rsidRDefault="005F5225" w:rsidP="005F5225">
      <w:pPr>
        <w:widowControl/>
        <w:jc w:val="center"/>
        <w:rPr>
          <w:rFonts w:ascii="等线" w:eastAsia="等线" w:hAnsi="等线" w:cs="宋体"/>
          <w:b/>
          <w:bCs/>
          <w:color w:val="000000"/>
          <w:kern w:val="0"/>
          <w:sz w:val="32"/>
          <w:szCs w:val="32"/>
        </w:rPr>
      </w:pPr>
      <w:r w:rsidRPr="0062676A">
        <w:rPr>
          <w:rFonts w:ascii="等线" w:eastAsia="等线" w:hAnsi="等线" w:cs="宋体" w:hint="eastAsia"/>
          <w:b/>
          <w:bCs/>
          <w:color w:val="000000"/>
          <w:kern w:val="0"/>
          <w:sz w:val="32"/>
          <w:szCs w:val="32"/>
        </w:rPr>
        <w:t>计算机与人工智能学院本科生综合评议</w:t>
      </w:r>
      <w:r w:rsidR="00AE7BEE">
        <w:rPr>
          <w:rFonts w:ascii="等线" w:eastAsia="等线" w:hAnsi="等线" w:cs="宋体" w:hint="eastAsia"/>
          <w:b/>
          <w:bCs/>
          <w:color w:val="000000"/>
          <w:kern w:val="0"/>
          <w:sz w:val="32"/>
          <w:szCs w:val="32"/>
        </w:rPr>
        <w:t>分</w:t>
      </w:r>
      <w:r w:rsidRPr="0062676A">
        <w:rPr>
          <w:rFonts w:ascii="等线" w:eastAsia="等线" w:hAnsi="等线" w:cs="宋体" w:hint="eastAsia"/>
          <w:b/>
          <w:bCs/>
          <w:color w:val="000000"/>
          <w:kern w:val="0"/>
          <w:sz w:val="32"/>
          <w:szCs w:val="32"/>
        </w:rPr>
        <w:t>认定申请表</w:t>
      </w:r>
    </w:p>
    <w:p w14:paraId="461BC7C8" w14:textId="77777777" w:rsidR="005F5225" w:rsidRDefault="005F5225" w:rsidP="005F5225">
      <w:pPr>
        <w:widowControl/>
        <w:jc w:val="center"/>
        <w:rPr>
          <w:rFonts w:ascii="等线" w:eastAsia="等线" w:hAnsi="等线" w:cs="宋体"/>
          <w:b/>
          <w:bCs/>
          <w:color w:val="000000"/>
          <w:kern w:val="0"/>
          <w:sz w:val="32"/>
          <w:szCs w:val="32"/>
        </w:rPr>
      </w:pPr>
    </w:p>
    <w:p w14:paraId="6E42D3F3" w14:textId="4152A760" w:rsidR="00252C6C" w:rsidRPr="005F5225" w:rsidRDefault="005F5225">
      <w:pPr>
        <w:rPr>
          <w:rFonts w:ascii="黑体" w:eastAsia="黑体" w:hAnsi="黑体"/>
          <w:b/>
          <w:bCs/>
          <w:sz w:val="24"/>
          <w:szCs w:val="24"/>
        </w:rPr>
      </w:pPr>
      <w:r w:rsidRPr="005F5225">
        <w:rPr>
          <w:rFonts w:ascii="黑体" w:eastAsia="黑体" w:hAnsi="黑体" w:hint="eastAsia"/>
          <w:b/>
          <w:bCs/>
          <w:sz w:val="24"/>
          <w:szCs w:val="24"/>
        </w:rPr>
        <w:t xml:space="preserve">学号： </w:t>
      </w:r>
      <w:r w:rsidRPr="005F5225">
        <w:rPr>
          <w:rFonts w:ascii="黑体" w:eastAsia="黑体" w:hAnsi="黑体"/>
          <w:b/>
          <w:bCs/>
          <w:sz w:val="24"/>
          <w:szCs w:val="24"/>
        </w:rPr>
        <w:t xml:space="preserve">          </w:t>
      </w:r>
      <w:r w:rsidRPr="005F5225">
        <w:rPr>
          <w:rFonts w:ascii="黑体" w:eastAsia="黑体" w:hAnsi="黑体" w:hint="eastAsia"/>
          <w:b/>
          <w:bCs/>
          <w:sz w:val="24"/>
          <w:szCs w:val="24"/>
        </w:rPr>
        <w:t xml:space="preserve">姓名： </w:t>
      </w:r>
      <w:r w:rsidRPr="005F5225">
        <w:rPr>
          <w:rFonts w:ascii="黑体" w:eastAsia="黑体" w:hAnsi="黑体"/>
          <w:b/>
          <w:bCs/>
          <w:sz w:val="24"/>
          <w:szCs w:val="24"/>
        </w:rPr>
        <w:t xml:space="preserve">                 </w:t>
      </w:r>
      <w:r w:rsidRPr="005F5225">
        <w:rPr>
          <w:rFonts w:ascii="黑体" w:eastAsia="黑体" w:hAnsi="黑体" w:hint="eastAsia"/>
          <w:b/>
          <w:bCs/>
          <w:sz w:val="24"/>
          <w:szCs w:val="24"/>
        </w:rPr>
        <w:t xml:space="preserve">班级： </w:t>
      </w:r>
      <w:r w:rsidRPr="005F5225">
        <w:rPr>
          <w:rFonts w:ascii="黑体" w:eastAsia="黑体" w:hAnsi="黑体"/>
          <w:b/>
          <w:bCs/>
          <w:sz w:val="24"/>
          <w:szCs w:val="24"/>
        </w:rPr>
        <w:t xml:space="preserve">           </w:t>
      </w:r>
      <w:r>
        <w:rPr>
          <w:rFonts w:ascii="黑体" w:eastAsia="黑体" w:hAnsi="黑体"/>
          <w:b/>
          <w:bCs/>
          <w:sz w:val="24"/>
          <w:szCs w:val="24"/>
        </w:rPr>
        <w:t xml:space="preserve">     </w:t>
      </w:r>
      <w:r w:rsidRPr="005F5225">
        <w:rPr>
          <w:rFonts w:ascii="黑体" w:eastAsia="黑体" w:hAnsi="黑体" w:hint="eastAsia"/>
          <w:b/>
          <w:bCs/>
          <w:sz w:val="24"/>
          <w:szCs w:val="24"/>
        </w:rPr>
        <w:t>辅导员</w:t>
      </w:r>
      <w:r>
        <w:rPr>
          <w:rFonts w:ascii="黑体" w:eastAsia="黑体" w:hAnsi="黑体" w:hint="eastAsia"/>
          <w:b/>
          <w:bCs/>
          <w:sz w:val="24"/>
          <w:szCs w:val="24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953"/>
        <w:gridCol w:w="1276"/>
        <w:gridCol w:w="1952"/>
      </w:tblGrid>
      <w:tr w:rsidR="005F5225" w:rsidRPr="005F5225" w14:paraId="1CAF85DC" w14:textId="77777777" w:rsidTr="003C40F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C93AB" w14:textId="1BF9DEB7" w:rsidR="005F5225" w:rsidRPr="005F5225" w:rsidRDefault="005F5225" w:rsidP="005F5225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62676A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4AA00BB" w14:textId="0DC9BD74" w:rsidR="005F5225" w:rsidRPr="005F5225" w:rsidRDefault="005F5225" w:rsidP="005F5225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5F5225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申请认定项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AD834" w14:textId="7EA522FC" w:rsidR="005F5225" w:rsidRPr="005F5225" w:rsidRDefault="005F5225" w:rsidP="005F5225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62676A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申请加分</w:t>
            </w:r>
          </w:p>
        </w:tc>
        <w:tc>
          <w:tcPr>
            <w:tcW w:w="1952" w:type="dxa"/>
          </w:tcPr>
          <w:p w14:paraId="64752DA9" w14:textId="30511E0E" w:rsidR="005F5225" w:rsidRPr="005F5225" w:rsidRDefault="005F5225" w:rsidP="005F5225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5F5225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证明材料</w:t>
            </w:r>
          </w:p>
        </w:tc>
      </w:tr>
      <w:tr w:rsidR="005F5225" w14:paraId="5B052943" w14:textId="77777777" w:rsidTr="003C40F2">
        <w:tc>
          <w:tcPr>
            <w:tcW w:w="846" w:type="dxa"/>
          </w:tcPr>
          <w:p w14:paraId="14AF1AF9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1CAA71F7" w14:textId="50B387C3" w:rsidR="005F5225" w:rsidRPr="003C40F2" w:rsidRDefault="003C40F2" w:rsidP="005F5225">
            <w:pPr>
              <w:spacing w:line="360" w:lineRule="auto"/>
              <w:jc w:val="center"/>
              <w:rPr>
                <w:rFonts w:ascii="宋体" w:eastAsia="宋体" w:hAnsi="宋体"/>
                <w:color w:val="A6A6A6" w:themeColor="background1" w:themeShade="A6"/>
                <w:sz w:val="18"/>
                <w:szCs w:val="18"/>
              </w:rPr>
            </w:pPr>
            <w:r w:rsidRPr="003C40F2">
              <w:rPr>
                <w:rFonts w:ascii="宋体" w:eastAsia="宋体" w:hAnsi="宋体" w:hint="eastAsia"/>
                <w:color w:val="A6A6A6" w:themeColor="background1" w:themeShade="A6"/>
                <w:sz w:val="18"/>
                <w:szCs w:val="18"/>
              </w:rPr>
              <w:t>第十二届中国大学生服务外包创新创业大赛（服务外包赛）国家一等奖</w:t>
            </w:r>
          </w:p>
        </w:tc>
        <w:tc>
          <w:tcPr>
            <w:tcW w:w="1276" w:type="dxa"/>
          </w:tcPr>
          <w:p w14:paraId="51E2CA59" w14:textId="30925BF4" w:rsidR="005F5225" w:rsidRPr="003C40F2" w:rsidRDefault="003C40F2" w:rsidP="005F5225">
            <w:pPr>
              <w:spacing w:line="360" w:lineRule="auto"/>
              <w:jc w:val="center"/>
              <w:rPr>
                <w:rFonts w:ascii="宋体" w:eastAsia="宋体" w:hAnsi="宋体"/>
                <w:color w:val="A6A6A6" w:themeColor="background1" w:themeShade="A6"/>
                <w:sz w:val="18"/>
                <w:szCs w:val="18"/>
              </w:rPr>
            </w:pPr>
            <w:r w:rsidRPr="003C40F2">
              <w:rPr>
                <w:rFonts w:ascii="宋体" w:eastAsia="宋体" w:hAnsi="宋体" w:hint="eastAsia"/>
                <w:color w:val="A6A6A6" w:themeColor="background1" w:themeShade="A6"/>
                <w:sz w:val="18"/>
                <w:szCs w:val="18"/>
              </w:rPr>
              <w:t>3</w:t>
            </w:r>
          </w:p>
        </w:tc>
        <w:tc>
          <w:tcPr>
            <w:tcW w:w="1952" w:type="dxa"/>
          </w:tcPr>
          <w:p w14:paraId="0479AC53" w14:textId="7827F942" w:rsidR="005F5225" w:rsidRPr="003C40F2" w:rsidRDefault="003C40F2" w:rsidP="005F5225">
            <w:pPr>
              <w:spacing w:line="360" w:lineRule="auto"/>
              <w:jc w:val="center"/>
              <w:rPr>
                <w:rFonts w:ascii="宋体" w:eastAsia="宋体" w:hAnsi="宋体"/>
                <w:color w:val="A6A6A6" w:themeColor="background1" w:themeShade="A6"/>
                <w:sz w:val="18"/>
                <w:szCs w:val="18"/>
              </w:rPr>
            </w:pPr>
            <w:proofErr w:type="gramStart"/>
            <w:r w:rsidRPr="003C40F2">
              <w:rPr>
                <w:rFonts w:ascii="宋体" w:eastAsia="宋体" w:hAnsi="宋体" w:hint="eastAsia"/>
                <w:color w:val="A6A6A6" w:themeColor="background1" w:themeShade="A6"/>
                <w:sz w:val="18"/>
                <w:szCs w:val="18"/>
              </w:rPr>
              <w:t>扬华网扩展</w:t>
            </w:r>
            <w:proofErr w:type="gramEnd"/>
            <w:r w:rsidRPr="003C40F2">
              <w:rPr>
                <w:rFonts w:ascii="宋体" w:eastAsia="宋体" w:hAnsi="宋体" w:hint="eastAsia"/>
                <w:color w:val="A6A6A6" w:themeColor="background1" w:themeShade="A6"/>
                <w:sz w:val="18"/>
                <w:szCs w:val="18"/>
              </w:rPr>
              <w:t>信息</w:t>
            </w:r>
          </w:p>
        </w:tc>
      </w:tr>
      <w:tr w:rsidR="005F5225" w14:paraId="2DC6308B" w14:textId="77777777" w:rsidTr="003C40F2">
        <w:tc>
          <w:tcPr>
            <w:tcW w:w="846" w:type="dxa"/>
          </w:tcPr>
          <w:p w14:paraId="700CCD39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3629F466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0291CE17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952" w:type="dxa"/>
          </w:tcPr>
          <w:p w14:paraId="2E9C0473" w14:textId="77777777" w:rsidR="005F5225" w:rsidRDefault="005F5225" w:rsidP="005F5225">
            <w:pPr>
              <w:spacing w:line="360" w:lineRule="auto"/>
              <w:jc w:val="center"/>
            </w:pPr>
          </w:p>
        </w:tc>
      </w:tr>
      <w:tr w:rsidR="005F5225" w14:paraId="3E4A878D" w14:textId="77777777" w:rsidTr="003C40F2">
        <w:tc>
          <w:tcPr>
            <w:tcW w:w="846" w:type="dxa"/>
          </w:tcPr>
          <w:p w14:paraId="27410E61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05D15677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4AEEC1B0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952" w:type="dxa"/>
          </w:tcPr>
          <w:p w14:paraId="44894817" w14:textId="77777777" w:rsidR="005F5225" w:rsidRDefault="005F5225" w:rsidP="005F5225">
            <w:pPr>
              <w:spacing w:line="360" w:lineRule="auto"/>
              <w:jc w:val="center"/>
            </w:pPr>
          </w:p>
        </w:tc>
      </w:tr>
      <w:tr w:rsidR="005F5225" w14:paraId="06B14F35" w14:textId="77777777" w:rsidTr="003C40F2">
        <w:tc>
          <w:tcPr>
            <w:tcW w:w="846" w:type="dxa"/>
          </w:tcPr>
          <w:p w14:paraId="4C3EFDBF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279953D7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40323593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952" w:type="dxa"/>
          </w:tcPr>
          <w:p w14:paraId="613E1367" w14:textId="77777777" w:rsidR="005F5225" w:rsidRDefault="005F5225" w:rsidP="005F5225">
            <w:pPr>
              <w:spacing w:line="360" w:lineRule="auto"/>
              <w:jc w:val="center"/>
            </w:pPr>
          </w:p>
        </w:tc>
      </w:tr>
      <w:tr w:rsidR="005F5225" w14:paraId="14B6E173" w14:textId="77777777" w:rsidTr="003C40F2">
        <w:tc>
          <w:tcPr>
            <w:tcW w:w="846" w:type="dxa"/>
          </w:tcPr>
          <w:p w14:paraId="5B384EA9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1A2EA242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0A1370EE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952" w:type="dxa"/>
          </w:tcPr>
          <w:p w14:paraId="26E021B8" w14:textId="77777777" w:rsidR="005F5225" w:rsidRDefault="005F5225" w:rsidP="005F5225">
            <w:pPr>
              <w:spacing w:line="360" w:lineRule="auto"/>
              <w:jc w:val="center"/>
            </w:pPr>
          </w:p>
        </w:tc>
      </w:tr>
      <w:tr w:rsidR="005F5225" w14:paraId="3D5945F8" w14:textId="77777777" w:rsidTr="003C40F2">
        <w:tc>
          <w:tcPr>
            <w:tcW w:w="846" w:type="dxa"/>
          </w:tcPr>
          <w:p w14:paraId="46F3B6E5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0EBC38ED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65E08562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952" w:type="dxa"/>
          </w:tcPr>
          <w:p w14:paraId="7169DDA9" w14:textId="77777777" w:rsidR="005F5225" w:rsidRDefault="005F5225" w:rsidP="005F5225">
            <w:pPr>
              <w:spacing w:line="360" w:lineRule="auto"/>
              <w:jc w:val="center"/>
            </w:pPr>
          </w:p>
        </w:tc>
      </w:tr>
      <w:tr w:rsidR="005F5225" w14:paraId="21748AAE" w14:textId="77777777" w:rsidTr="003C40F2">
        <w:tc>
          <w:tcPr>
            <w:tcW w:w="846" w:type="dxa"/>
          </w:tcPr>
          <w:p w14:paraId="24DE2066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788DB2B5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6F0DB8CC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952" w:type="dxa"/>
          </w:tcPr>
          <w:p w14:paraId="7C774B70" w14:textId="77777777" w:rsidR="005F5225" w:rsidRDefault="005F5225" w:rsidP="005F5225">
            <w:pPr>
              <w:spacing w:line="360" w:lineRule="auto"/>
              <w:jc w:val="center"/>
            </w:pPr>
          </w:p>
        </w:tc>
      </w:tr>
      <w:tr w:rsidR="005F5225" w14:paraId="47FA9F65" w14:textId="77777777" w:rsidTr="003C40F2">
        <w:tc>
          <w:tcPr>
            <w:tcW w:w="846" w:type="dxa"/>
          </w:tcPr>
          <w:p w14:paraId="2DCD0B9A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2E42D39C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54BCD825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952" w:type="dxa"/>
          </w:tcPr>
          <w:p w14:paraId="6BBCE06D" w14:textId="77777777" w:rsidR="005F5225" w:rsidRDefault="005F5225" w:rsidP="005F5225">
            <w:pPr>
              <w:spacing w:line="360" w:lineRule="auto"/>
              <w:jc w:val="center"/>
            </w:pPr>
          </w:p>
        </w:tc>
      </w:tr>
      <w:tr w:rsidR="005F5225" w14:paraId="6B8EF13E" w14:textId="77777777" w:rsidTr="003C40F2">
        <w:tc>
          <w:tcPr>
            <w:tcW w:w="846" w:type="dxa"/>
          </w:tcPr>
          <w:p w14:paraId="01A96C5A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5BAE70D1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4E2ADDA3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952" w:type="dxa"/>
          </w:tcPr>
          <w:p w14:paraId="5D85A81B" w14:textId="77777777" w:rsidR="005F5225" w:rsidRDefault="005F5225" w:rsidP="005F5225">
            <w:pPr>
              <w:spacing w:line="360" w:lineRule="auto"/>
              <w:jc w:val="center"/>
            </w:pPr>
          </w:p>
        </w:tc>
      </w:tr>
      <w:tr w:rsidR="005F5225" w14:paraId="683E71A9" w14:textId="77777777" w:rsidTr="003C40F2">
        <w:tc>
          <w:tcPr>
            <w:tcW w:w="846" w:type="dxa"/>
          </w:tcPr>
          <w:p w14:paraId="1E9B4CF5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5953" w:type="dxa"/>
          </w:tcPr>
          <w:p w14:paraId="46E4232D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39265CD3" w14:textId="77777777" w:rsidR="005F5225" w:rsidRDefault="005F5225" w:rsidP="005F5225">
            <w:pPr>
              <w:spacing w:line="360" w:lineRule="auto"/>
              <w:jc w:val="center"/>
            </w:pPr>
          </w:p>
        </w:tc>
        <w:tc>
          <w:tcPr>
            <w:tcW w:w="1952" w:type="dxa"/>
          </w:tcPr>
          <w:p w14:paraId="0FC3DE93" w14:textId="77777777" w:rsidR="005F5225" w:rsidRDefault="005F5225" w:rsidP="005F5225">
            <w:pPr>
              <w:spacing w:line="360" w:lineRule="auto"/>
              <w:jc w:val="center"/>
            </w:pPr>
          </w:p>
        </w:tc>
      </w:tr>
    </w:tbl>
    <w:p w14:paraId="067F12C9" w14:textId="74C1D1CF" w:rsidR="005F5225" w:rsidRDefault="005F5225"/>
    <w:p w14:paraId="4A9AF686" w14:textId="35F04421" w:rsidR="005F5225" w:rsidRDefault="005F5225"/>
    <w:p w14:paraId="5D726A79" w14:textId="096B7E8D" w:rsidR="005F5225" w:rsidRDefault="005F5225"/>
    <w:p w14:paraId="7BE28B7C" w14:textId="5AFC5D12" w:rsidR="005F5225" w:rsidRDefault="005F5225">
      <w:pPr>
        <w:rPr>
          <w:rFonts w:ascii="黑体" w:eastAsia="黑体" w:hAnsi="黑体"/>
          <w:b/>
          <w:bCs/>
          <w:sz w:val="24"/>
          <w:szCs w:val="24"/>
        </w:rPr>
      </w:pPr>
      <w:r>
        <w:rPr>
          <w:rFonts w:hint="eastAsia"/>
        </w:rPr>
        <w:t xml:space="preserve"> </w:t>
      </w:r>
      <w:r>
        <w:t xml:space="preserve">                                                              </w:t>
      </w:r>
      <w:r w:rsidRPr="005F5225">
        <w:rPr>
          <w:rFonts w:ascii="黑体" w:eastAsia="黑体" w:hAnsi="黑体"/>
          <w:b/>
          <w:bCs/>
          <w:sz w:val="24"/>
          <w:szCs w:val="24"/>
        </w:rPr>
        <w:t xml:space="preserve">   </w:t>
      </w:r>
      <w:r w:rsidRPr="005F5225">
        <w:rPr>
          <w:rFonts w:ascii="黑体" w:eastAsia="黑体" w:hAnsi="黑体" w:hint="eastAsia"/>
          <w:b/>
          <w:bCs/>
          <w:sz w:val="24"/>
          <w:szCs w:val="24"/>
        </w:rPr>
        <w:t>申请人签字：</w:t>
      </w:r>
    </w:p>
    <w:p w14:paraId="6FF1DA7F" w14:textId="14E644B2" w:rsidR="005F5225" w:rsidRDefault="005F5225"/>
    <w:p w14:paraId="60E6129A" w14:textId="1F4565C2" w:rsidR="005F5225" w:rsidRPr="005F5225" w:rsidRDefault="005F5225">
      <w:pPr>
        <w:rPr>
          <w:rFonts w:ascii="黑体" w:eastAsia="黑体" w:hAnsi="黑体"/>
          <w:b/>
          <w:bCs/>
          <w:sz w:val="24"/>
          <w:szCs w:val="24"/>
        </w:rPr>
      </w:pPr>
      <w:r w:rsidRPr="005F5225">
        <w:rPr>
          <w:rFonts w:ascii="黑体" w:eastAsia="黑体" w:hAnsi="黑体" w:hint="eastAsia"/>
          <w:b/>
          <w:bCs/>
          <w:sz w:val="24"/>
          <w:szCs w:val="24"/>
        </w:rPr>
        <w:t>填表注意：</w:t>
      </w:r>
    </w:p>
    <w:p w14:paraId="14E1F493" w14:textId="41CE3F01" w:rsidR="005F5225" w:rsidRPr="005F5225" w:rsidRDefault="005F5225" w:rsidP="005F5225">
      <w:pPr>
        <w:spacing w:line="360" w:lineRule="auto"/>
        <w:rPr>
          <w:rFonts w:ascii="宋体" w:eastAsia="宋体" w:hAnsi="宋体"/>
        </w:rPr>
      </w:pPr>
      <w:r w:rsidRPr="005F5225">
        <w:rPr>
          <w:rFonts w:ascii="宋体" w:eastAsia="宋体" w:hAnsi="宋体"/>
        </w:rPr>
        <w:t>1、</w:t>
      </w:r>
      <w:r w:rsidRPr="005F5225">
        <w:rPr>
          <w:rFonts w:ascii="宋体" w:eastAsia="宋体" w:hAnsi="宋体" w:hint="eastAsia"/>
        </w:rPr>
        <w:t>已在扬华网上提交了符合要求</w:t>
      </w:r>
      <w:r w:rsidR="00BC3C1B">
        <w:rPr>
          <w:rFonts w:ascii="宋体" w:eastAsia="宋体" w:hAnsi="宋体" w:hint="eastAsia"/>
        </w:rPr>
        <w:t>的</w:t>
      </w:r>
      <w:r w:rsidRPr="005F5225">
        <w:rPr>
          <w:rFonts w:ascii="宋体" w:eastAsia="宋体" w:hAnsi="宋体" w:hint="eastAsia"/>
        </w:rPr>
        <w:t>扩展信息，不用再提交了证明材料。</w:t>
      </w:r>
    </w:p>
    <w:p w14:paraId="74119E52" w14:textId="61E6DD33" w:rsidR="005F5225" w:rsidRPr="005F5225" w:rsidRDefault="005F5225" w:rsidP="005F5225">
      <w:pPr>
        <w:spacing w:line="360" w:lineRule="auto"/>
        <w:rPr>
          <w:rFonts w:ascii="宋体" w:eastAsia="宋体" w:hAnsi="宋体"/>
        </w:rPr>
      </w:pPr>
      <w:r w:rsidRPr="005F5225">
        <w:rPr>
          <w:rFonts w:ascii="宋体" w:eastAsia="宋体" w:hAnsi="宋体"/>
        </w:rPr>
        <w:t>2</w:t>
      </w:r>
      <w:r w:rsidRPr="005F5225">
        <w:rPr>
          <w:rFonts w:ascii="宋体" w:eastAsia="宋体" w:hAnsi="宋体" w:hint="eastAsia"/>
        </w:rPr>
        <w:t>、</w:t>
      </w:r>
      <w:proofErr w:type="gramStart"/>
      <w:r w:rsidRPr="005F5225">
        <w:rPr>
          <w:rFonts w:ascii="宋体" w:eastAsia="宋体" w:hAnsi="宋体"/>
        </w:rPr>
        <w:t>扬华网扩展</w:t>
      </w:r>
      <w:proofErr w:type="gramEnd"/>
      <w:r w:rsidRPr="005F5225">
        <w:rPr>
          <w:rFonts w:ascii="宋体" w:eastAsia="宋体" w:hAnsi="宋体"/>
        </w:rPr>
        <w:t>信息没有涵盖的内容，需附上</w:t>
      </w:r>
      <w:r>
        <w:rPr>
          <w:rFonts w:ascii="宋体" w:eastAsia="宋体" w:hAnsi="宋体" w:hint="eastAsia"/>
        </w:rPr>
        <w:t>纸质</w:t>
      </w:r>
      <w:r w:rsidRPr="005F5225">
        <w:rPr>
          <w:rFonts w:ascii="宋体" w:eastAsia="宋体" w:hAnsi="宋体"/>
        </w:rPr>
        <w:t>证明材料。纸质证明材料需要按</w:t>
      </w:r>
      <w:r w:rsidRPr="005F5225">
        <w:rPr>
          <w:rFonts w:ascii="宋体" w:eastAsia="宋体" w:hAnsi="宋体" w:hint="eastAsia"/>
        </w:rPr>
        <w:t>申请</w:t>
      </w:r>
      <w:r>
        <w:rPr>
          <w:rFonts w:ascii="宋体" w:eastAsia="宋体" w:hAnsi="宋体" w:hint="eastAsia"/>
        </w:rPr>
        <w:t>认定项</w:t>
      </w:r>
      <w:r w:rsidRPr="005F5225">
        <w:rPr>
          <w:rFonts w:ascii="宋体" w:eastAsia="宋体" w:hAnsi="宋体"/>
        </w:rPr>
        <w:t>顺序排列</w:t>
      </w:r>
      <w:r w:rsidRPr="005F5225">
        <w:rPr>
          <w:rFonts w:ascii="宋体" w:eastAsia="宋体" w:hAnsi="宋体" w:hint="eastAsia"/>
        </w:rPr>
        <w:t>。</w:t>
      </w:r>
      <w:r w:rsidRPr="005F5225">
        <w:rPr>
          <w:rFonts w:ascii="宋体" w:eastAsia="宋体" w:hAnsi="宋体"/>
        </w:rPr>
        <w:tab/>
      </w:r>
      <w:r w:rsidRPr="005F5225">
        <w:rPr>
          <w:rFonts w:ascii="宋体" w:eastAsia="宋体" w:hAnsi="宋体"/>
        </w:rPr>
        <w:tab/>
      </w:r>
    </w:p>
    <w:p w14:paraId="3A8DEB31" w14:textId="5B6249BB" w:rsidR="005F5225" w:rsidRPr="005F5225" w:rsidRDefault="005F5225" w:rsidP="005F5225">
      <w:pPr>
        <w:spacing w:line="360" w:lineRule="auto"/>
        <w:rPr>
          <w:rFonts w:ascii="宋体" w:eastAsia="宋体" w:hAnsi="宋体"/>
        </w:rPr>
      </w:pPr>
      <w:r w:rsidRPr="005F5225">
        <w:rPr>
          <w:rFonts w:ascii="宋体" w:eastAsia="宋体" w:hAnsi="宋体"/>
        </w:rPr>
        <w:t>3</w:t>
      </w:r>
      <w:r w:rsidRPr="005F5225">
        <w:rPr>
          <w:rFonts w:ascii="宋体" w:eastAsia="宋体" w:hAnsi="宋体" w:hint="eastAsia"/>
        </w:rPr>
        <w:t>、年度综合评议分认定仅此一次，后续各类奖学金评审都将调用本次申请数据，逾期不再接受认定申请。</w:t>
      </w:r>
    </w:p>
    <w:p w14:paraId="44ABD1BC" w14:textId="1E8B66B0" w:rsidR="005F5225" w:rsidRPr="005F5225" w:rsidRDefault="005F5225" w:rsidP="005F5225">
      <w:pPr>
        <w:spacing w:line="360" w:lineRule="auto"/>
        <w:rPr>
          <w:rFonts w:ascii="宋体" w:eastAsia="宋体" w:hAnsi="宋体"/>
        </w:rPr>
      </w:pPr>
      <w:r w:rsidRPr="005F5225">
        <w:rPr>
          <w:rFonts w:ascii="宋体" w:eastAsia="宋体" w:hAnsi="宋体" w:hint="eastAsia"/>
        </w:rPr>
        <w:t>4、纸质《认定申请表》和网络</w:t>
      </w:r>
      <w:r w:rsidR="003C40F2">
        <w:rPr>
          <w:rFonts w:ascii="宋体" w:eastAsia="宋体" w:hAnsi="宋体" w:hint="eastAsia"/>
        </w:rPr>
        <w:t>认定</w:t>
      </w:r>
      <w:r w:rsidRPr="005F5225">
        <w:rPr>
          <w:rFonts w:ascii="宋体" w:eastAsia="宋体" w:hAnsi="宋体" w:hint="eastAsia"/>
        </w:rPr>
        <w:t>申请（麦克表单）缺一不可，只认定两份申请一致的综合评议分申请。</w:t>
      </w:r>
    </w:p>
    <w:sectPr w:rsidR="005F5225" w:rsidRPr="005F5225" w:rsidSect="005F5225"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225"/>
    <w:rsid w:val="00165F52"/>
    <w:rsid w:val="003C40F2"/>
    <w:rsid w:val="005F5225"/>
    <w:rsid w:val="00AE7BEE"/>
    <w:rsid w:val="00BC3C1B"/>
    <w:rsid w:val="00FA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E3681"/>
  <w15:chartTrackingRefBased/>
  <w15:docId w15:val="{6CCA1C08-67E4-4C3A-93CF-BFCC5F25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2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522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LiuJuan</dc:creator>
  <cp:keywords/>
  <dc:description/>
  <cp:lastModifiedBy>LiuJuan</cp:lastModifiedBy>
  <cp:revision>4</cp:revision>
  <dcterms:created xsi:type="dcterms:W3CDTF">2021-09-14T13:09:00Z</dcterms:created>
  <dcterms:modified xsi:type="dcterms:W3CDTF">2021-09-14T14:43:00Z</dcterms:modified>
</cp:coreProperties>
</file>