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EF971C">
      <w:pPr>
        <w:spacing w:after="156" w:afterLines="50"/>
        <w:jc w:val="center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/>
          <w:sz w:val="36"/>
          <w:szCs w:val="36"/>
        </w:rPr>
        <w:t xml:space="preserve">西南交通大学第二学士学位学生退学申请表 </w:t>
      </w:r>
      <w:r>
        <w:rPr>
          <w:rFonts w:hint="eastAsia"/>
        </w:rPr>
        <w:t xml:space="preserve">     </w:t>
      </w:r>
      <w:r>
        <w:rPr>
          <w:rFonts w:hint="eastAsia" w:ascii="黑体" w:hAnsi="黑体" w:eastAsia="黑体"/>
          <w:szCs w:val="21"/>
        </w:rPr>
        <w:t xml:space="preserve">                                                              </w:t>
      </w:r>
      <w:r>
        <w:rPr>
          <w:rFonts w:ascii="黑体" w:hAnsi="黑体" w:eastAsia="黑体"/>
          <w:szCs w:val="21"/>
        </w:rPr>
        <w:t xml:space="preserve">     </w:t>
      </w:r>
    </w:p>
    <w:tbl>
      <w:tblPr>
        <w:tblStyle w:val="8"/>
        <w:tblW w:w="10329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1"/>
        <w:gridCol w:w="1965"/>
        <w:gridCol w:w="889"/>
        <w:gridCol w:w="1985"/>
        <w:gridCol w:w="850"/>
        <w:gridCol w:w="567"/>
        <w:gridCol w:w="1276"/>
        <w:gridCol w:w="1686"/>
      </w:tblGrid>
      <w:tr w14:paraId="57A7B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dxa"/>
          <w:cantSplit/>
          <w:trHeight w:val="491" w:hRule="atLeast"/>
          <w:jc w:val="right"/>
        </w:trPr>
        <w:tc>
          <w:tcPr>
            <w:tcW w:w="1111" w:type="dxa"/>
            <w:noWrap w:val="0"/>
            <w:vAlign w:val="center"/>
          </w:tcPr>
          <w:p w14:paraId="6B1E11A9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学号</w:t>
            </w:r>
          </w:p>
        </w:tc>
        <w:tc>
          <w:tcPr>
            <w:tcW w:w="1961" w:type="dxa"/>
            <w:noWrap w:val="0"/>
            <w:vAlign w:val="center"/>
          </w:tcPr>
          <w:p w14:paraId="65ACADED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89" w:type="dxa"/>
            <w:noWrap w:val="0"/>
            <w:vAlign w:val="center"/>
          </w:tcPr>
          <w:p w14:paraId="1754F084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985" w:type="dxa"/>
            <w:noWrap w:val="0"/>
            <w:vAlign w:val="center"/>
          </w:tcPr>
          <w:p w14:paraId="323EEDF1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C113DE3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567" w:type="dxa"/>
            <w:noWrap w:val="0"/>
            <w:vAlign w:val="center"/>
          </w:tcPr>
          <w:p w14:paraId="6B5DBCA0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875F4AF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联系方式</w:t>
            </w:r>
          </w:p>
        </w:tc>
        <w:tc>
          <w:tcPr>
            <w:tcW w:w="1686" w:type="dxa"/>
            <w:noWrap w:val="0"/>
            <w:vAlign w:val="center"/>
          </w:tcPr>
          <w:p w14:paraId="171D884C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90C0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22" w:hRule="atLeast"/>
          <w:jc w:val="right"/>
        </w:trPr>
        <w:tc>
          <w:tcPr>
            <w:tcW w:w="3076" w:type="dxa"/>
            <w:gridSpan w:val="2"/>
            <w:noWrap w:val="0"/>
            <w:vAlign w:val="center"/>
          </w:tcPr>
          <w:p w14:paraId="521D67B7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现所在专业、班级</w:t>
            </w:r>
          </w:p>
        </w:tc>
        <w:tc>
          <w:tcPr>
            <w:tcW w:w="7253" w:type="dxa"/>
            <w:gridSpan w:val="6"/>
            <w:noWrap w:val="0"/>
            <w:vAlign w:val="center"/>
          </w:tcPr>
          <w:p w14:paraId="5466D01D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454C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3303" w:hRule="atLeast"/>
          <w:jc w:val="right"/>
        </w:trPr>
        <w:tc>
          <w:tcPr>
            <w:tcW w:w="1111" w:type="dxa"/>
            <w:noWrap w:val="0"/>
            <w:vAlign w:val="center"/>
          </w:tcPr>
          <w:p w14:paraId="4F5F548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</w:t>
            </w:r>
          </w:p>
          <w:p w14:paraId="147C1F0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方式</w:t>
            </w:r>
          </w:p>
          <w:p w14:paraId="6ACE2C2D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登记</w:t>
            </w:r>
          </w:p>
        </w:tc>
        <w:tc>
          <w:tcPr>
            <w:tcW w:w="9214" w:type="dxa"/>
            <w:gridSpan w:val="7"/>
            <w:noWrap w:val="0"/>
            <w:vAlign w:val="center"/>
          </w:tcPr>
          <w:p w14:paraId="5DC1ADCC">
            <w:pPr>
              <w:snapToGrid w:val="0"/>
              <w:spacing w:before="156" w:beforeLines="50" w:line="360" w:lineRule="auto"/>
              <w:jc w:val="lef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>通信住址：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</w:t>
            </w:r>
            <w:r>
              <w:rPr>
                <w:sz w:val="24"/>
                <w:szCs w:val="24"/>
                <w:u w:val="single"/>
              </w:rPr>
              <w:t xml:space="preserve">                                    </w:t>
            </w:r>
            <w:r>
              <w:rPr>
                <w:rFonts w:hint="eastAsia"/>
                <w:sz w:val="24"/>
                <w:szCs w:val="24"/>
              </w:rPr>
              <w:t>邮编</w:t>
            </w:r>
            <w:r>
              <w:rPr>
                <w:sz w:val="24"/>
                <w:szCs w:val="24"/>
              </w:rPr>
              <w:t>：</w:t>
            </w:r>
            <w:r>
              <w:rPr>
                <w:sz w:val="24"/>
                <w:szCs w:val="24"/>
                <w:u w:val="single"/>
              </w:rPr>
              <w:t xml:space="preserve">             </w:t>
            </w:r>
          </w:p>
          <w:p w14:paraId="147C15B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  <w:r>
              <w:rPr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电子邮箱</w:t>
            </w:r>
            <w:r>
              <w:rPr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</w:t>
            </w:r>
            <w:r>
              <w:rPr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             </w:t>
            </w:r>
          </w:p>
          <w:p w14:paraId="3B89311B">
            <w:pPr>
              <w:snapToGrid w:val="0"/>
              <w:ind w:firstLine="480" w:firstLineChars="200"/>
              <w:jc w:val="left"/>
              <w:rPr>
                <w:sz w:val="24"/>
                <w:szCs w:val="24"/>
              </w:rPr>
            </w:pPr>
          </w:p>
          <w:p w14:paraId="179B35E5">
            <w:pPr>
              <w:snapToGrid w:val="0"/>
              <w:ind w:firstLine="480" w:firstLineChars="20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确认，学校可以通过以上任何一种或多种方式送达给本人相关文书、通知，送达时间以上述方式中最先送达的为准。本人保证送达地址准确、有效，不存在虚假信息，学校按上述信息进行的送达视为有效送达。如果提供的信息不真实，或者不及时告知变更后的相关信息，本人自行承担由此产生的法律后果。</w:t>
            </w:r>
          </w:p>
          <w:p w14:paraId="2CD75920">
            <w:pPr>
              <w:snapToGrid w:val="0"/>
              <w:spacing w:before="312" w:beforeLines="100" w:after="312" w:afterLines="100"/>
              <w:ind w:firstLine="3837" w:firstLineChars="1599"/>
              <w:jc w:val="left"/>
              <w:rPr>
                <w:rFonts w:hint="eastAsia" w:ascii="宋体" w:hAnsi="宋体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hint="eastAsia" w:ascii="宋体" w:hAnsi="宋体"/>
                <w:sz w:val="24"/>
                <w:szCs w:val="24"/>
              </w:rPr>
              <w:t xml:space="preserve">学生本人签字：        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年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月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  <w:tr w14:paraId="1A031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3272" w:hRule="atLeast"/>
          <w:jc w:val="right"/>
        </w:trPr>
        <w:tc>
          <w:tcPr>
            <w:tcW w:w="1111" w:type="dxa"/>
            <w:tcBorders>
              <w:bottom w:val="single" w:color="auto" w:sz="4" w:space="0"/>
            </w:tcBorders>
            <w:noWrap w:val="0"/>
            <w:vAlign w:val="center"/>
          </w:tcPr>
          <w:p w14:paraId="2144266B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申请退学原因</w:t>
            </w:r>
          </w:p>
        </w:tc>
        <w:tc>
          <w:tcPr>
            <w:tcW w:w="9214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3D4A1445">
            <w:pPr>
              <w:numPr>
                <w:ilvl w:val="0"/>
                <w:numId w:val="1"/>
              </w:numPr>
              <w:spacing w:line="300" w:lineRule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退学原因：</w:t>
            </w:r>
          </w:p>
          <w:p w14:paraId="5691E7F8">
            <w:pPr>
              <w:spacing w:line="300" w:lineRule="auto"/>
              <w:ind w:firstLine="240" w:firstLineChars="1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□不适应课程学习 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□不适应校园生活 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□出国出境 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□家庭原因 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</w:p>
          <w:p w14:paraId="71CFC27B">
            <w:pPr>
              <w:spacing w:line="300" w:lineRule="auto"/>
              <w:ind w:firstLine="240" w:firstLineChars="1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□患有疾病不能继续在校学习 </w:t>
            </w:r>
            <w:r>
              <w:rPr>
                <w:rFonts w:ascii="宋体" w:hAnsi="宋体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/>
                <w:sz w:val="24"/>
                <w:szCs w:val="24"/>
              </w:rPr>
              <w:t>□意外伤残不能继续在校学习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</w:p>
          <w:p w14:paraId="5BB43716">
            <w:pPr>
              <w:spacing w:line="300" w:lineRule="auto"/>
              <w:ind w:firstLine="240" w:firstLineChars="1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□在学校规定的学习年限内未完成学业</w:t>
            </w:r>
            <w:r>
              <w:rPr>
                <w:rFonts w:ascii="宋体" w:hAnsi="宋体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□其他原因（ </w:t>
            </w:r>
            <w:r>
              <w:rPr>
                <w:rFonts w:ascii="宋体" w:hAnsi="宋体"/>
                <w:sz w:val="24"/>
                <w:szCs w:val="24"/>
              </w:rPr>
              <w:t xml:space="preserve">            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  <w:p w14:paraId="0386701A">
            <w:pPr>
              <w:numPr>
                <w:ilvl w:val="0"/>
                <w:numId w:val="1"/>
              </w:numPr>
              <w:spacing w:line="300" w:lineRule="auto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退学原因补充陈述：</w:t>
            </w:r>
          </w:p>
          <w:p w14:paraId="3565F540">
            <w:pPr>
              <w:rPr>
                <w:rFonts w:ascii="宋体" w:hAnsi="宋体"/>
                <w:sz w:val="24"/>
                <w:szCs w:val="24"/>
              </w:rPr>
            </w:pPr>
          </w:p>
          <w:p w14:paraId="3F881197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64342A8D">
            <w:pPr>
              <w:ind w:firstLine="3840" w:firstLineChars="16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学生本人签字：       </w:t>
            </w:r>
            <w:r>
              <w:rPr>
                <w:rFonts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年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月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日    </w:t>
            </w:r>
          </w:p>
          <w:p w14:paraId="549ADA6C">
            <w:pPr>
              <w:jc w:val="left"/>
              <w:rPr>
                <w:rFonts w:ascii="宋体" w:hAnsi="宋体"/>
                <w:szCs w:val="21"/>
              </w:rPr>
            </w:pPr>
          </w:p>
          <w:p w14:paraId="567A9F1F">
            <w:pPr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Cs w:val="21"/>
              </w:rPr>
              <w:t>（凡因病、伤退学的同学，须提供二级甲等以上医院提供的诊断证明和校医院出具的复查证明）</w:t>
            </w:r>
          </w:p>
        </w:tc>
      </w:tr>
      <w:tr w14:paraId="193D1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1198" w:hRule="atLeast"/>
          <w:jc w:val="right"/>
        </w:trPr>
        <w:tc>
          <w:tcPr>
            <w:tcW w:w="1111" w:type="dxa"/>
            <w:noWrap w:val="0"/>
            <w:vAlign w:val="center"/>
          </w:tcPr>
          <w:p w14:paraId="0BFB1392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学生</w:t>
            </w:r>
          </w:p>
          <w:p w14:paraId="08EC27C5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家长</w:t>
            </w:r>
          </w:p>
          <w:p w14:paraId="0CDA3B6F">
            <w:pPr>
              <w:spacing w:line="28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9214" w:type="dxa"/>
            <w:gridSpan w:val="7"/>
            <w:noWrap w:val="0"/>
            <w:vAlign w:val="top"/>
          </w:tcPr>
          <w:p w14:paraId="2EDDEEC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                                                      </w:t>
            </w:r>
          </w:p>
          <w:p w14:paraId="7F8FCD7E">
            <w:pPr>
              <w:spacing w:line="360" w:lineRule="auto"/>
              <w:ind w:firstLine="480" w:firstLineChars="2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本人与申请人系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/>
                <w:sz w:val="24"/>
                <w:szCs w:val="24"/>
              </w:rPr>
              <w:t>关系，我同意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       </w:t>
            </w:r>
            <w:r>
              <w:rPr>
                <w:rFonts w:hint="eastAsia" w:ascii="宋体" w:hAnsi="宋体"/>
                <w:sz w:val="24"/>
                <w:szCs w:val="24"/>
              </w:rPr>
              <w:t>的退学申请。</w:t>
            </w:r>
          </w:p>
          <w:p w14:paraId="3EAEE5F9">
            <w:pPr>
              <w:spacing w:line="360" w:lineRule="auto"/>
              <w:ind w:firstLine="3840" w:firstLineChars="16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家长本人签字：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年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月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  <w:tr w14:paraId="5A3FF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1332" w:hRule="atLeast"/>
          <w:jc w:val="right"/>
        </w:trPr>
        <w:tc>
          <w:tcPr>
            <w:tcW w:w="1111" w:type="dxa"/>
            <w:noWrap w:val="0"/>
            <w:vAlign w:val="center"/>
          </w:tcPr>
          <w:p w14:paraId="2E68554A">
            <w:pPr>
              <w:spacing w:line="28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峨眉校区管委会意见</w:t>
            </w:r>
          </w:p>
        </w:tc>
        <w:tc>
          <w:tcPr>
            <w:tcW w:w="9214" w:type="dxa"/>
            <w:gridSpan w:val="7"/>
            <w:noWrap w:val="0"/>
            <w:vAlign w:val="top"/>
          </w:tcPr>
          <w:p w14:paraId="406E613B">
            <w:pPr>
              <w:ind w:firstLine="5227" w:firstLineChars="2178"/>
              <w:rPr>
                <w:rFonts w:ascii="宋体" w:hAnsi="宋体"/>
                <w:sz w:val="24"/>
                <w:szCs w:val="24"/>
              </w:rPr>
            </w:pPr>
          </w:p>
          <w:p w14:paraId="694C884A">
            <w:pPr>
              <w:ind w:firstLine="5227" w:firstLineChars="2178"/>
              <w:rPr>
                <w:rFonts w:hint="eastAsia" w:ascii="宋体" w:hAnsi="宋体"/>
                <w:sz w:val="24"/>
                <w:szCs w:val="24"/>
              </w:rPr>
            </w:pPr>
          </w:p>
          <w:p w14:paraId="253FBBDF">
            <w:pPr>
              <w:rPr>
                <w:rFonts w:ascii="宋体" w:hAnsi="宋体"/>
                <w:sz w:val="24"/>
                <w:szCs w:val="24"/>
              </w:rPr>
            </w:pPr>
          </w:p>
          <w:p w14:paraId="2E43A346">
            <w:pPr>
              <w:ind w:firstLine="3600" w:firstLineChars="15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负责人签字（盖章</w:t>
            </w:r>
            <w:r>
              <w:rPr>
                <w:rFonts w:ascii="宋体" w:hAnsi="宋体"/>
                <w:sz w:val="24"/>
                <w:szCs w:val="24"/>
              </w:rPr>
              <w:t>）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：  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年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月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  <w:tr w14:paraId="0E577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122" w:hRule="atLeast"/>
          <w:jc w:val="right"/>
        </w:trPr>
        <w:tc>
          <w:tcPr>
            <w:tcW w:w="1111" w:type="dxa"/>
            <w:noWrap w:val="0"/>
            <w:vAlign w:val="center"/>
          </w:tcPr>
          <w:p w14:paraId="3BDE46C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学校</w:t>
            </w:r>
          </w:p>
          <w:p w14:paraId="1593E927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9214" w:type="dxa"/>
            <w:gridSpan w:val="7"/>
            <w:noWrap w:val="0"/>
            <w:vAlign w:val="top"/>
          </w:tcPr>
          <w:p w14:paraId="190B0F3B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27797FC2">
            <w:pPr>
              <w:rPr>
                <w:rFonts w:ascii="宋体" w:hAnsi="宋体"/>
                <w:sz w:val="24"/>
                <w:szCs w:val="24"/>
              </w:rPr>
            </w:pPr>
          </w:p>
          <w:p w14:paraId="6001BC85">
            <w:pPr>
              <w:ind w:left="0" w:leftChars="0" w:firstLine="6518" w:firstLineChars="2716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年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月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  <w:tr w14:paraId="1B575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70" w:hRule="atLeast"/>
          <w:jc w:val="right"/>
        </w:trPr>
        <w:tc>
          <w:tcPr>
            <w:tcW w:w="1111" w:type="dxa"/>
            <w:noWrap w:val="0"/>
            <w:vAlign w:val="center"/>
          </w:tcPr>
          <w:p w14:paraId="71AE71EC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  <w:tc>
          <w:tcPr>
            <w:tcW w:w="9214" w:type="dxa"/>
            <w:gridSpan w:val="7"/>
            <w:noWrap w:val="0"/>
            <w:vAlign w:val="top"/>
          </w:tcPr>
          <w:p w14:paraId="5E4534BF">
            <w:pPr>
              <w:spacing w:line="300" w:lineRule="auto"/>
            </w:pPr>
            <w:r>
              <w:t>1.</w:t>
            </w:r>
            <w:r>
              <w:rPr>
                <w:rFonts w:hint="eastAsia"/>
              </w:rPr>
              <w:t>所有涉及签字部分必须由本人亲笔签名，不得盖章或代签。</w:t>
            </w:r>
          </w:p>
          <w:p w14:paraId="61651DCC">
            <w:pPr>
              <w:spacing w:line="300" w:lineRule="auto"/>
            </w:pPr>
            <w:r>
              <w:t>2.</w:t>
            </w:r>
            <w:r>
              <w:rPr>
                <w:rFonts w:hint="eastAsia"/>
              </w:rPr>
              <w:t>请另附一份该生家长的身份证复印件，并要求学生家长本人在复印件的空白处手写注明</w:t>
            </w:r>
            <w:r>
              <w:rPr>
                <w:rFonts w:hint="eastAsia"/>
                <w:b/>
                <w:bCs/>
              </w:rPr>
              <w:t>“</w:t>
            </w:r>
            <w:bookmarkStart w:id="0" w:name="_Hlk184635741"/>
            <w:r>
              <w:rPr>
                <w:rFonts w:hint="eastAsia"/>
                <w:b/>
                <w:bCs/>
              </w:rPr>
              <w:t>我是学生</w:t>
            </w:r>
            <w:r>
              <w:rPr>
                <w:b/>
                <w:bCs/>
              </w:rPr>
              <w:t>XXX</w:t>
            </w:r>
            <w:r>
              <w:rPr>
                <w:rFonts w:hint="eastAsia"/>
                <w:b/>
                <w:bCs/>
              </w:rPr>
              <w:t>的家长，我知情并同意</w:t>
            </w:r>
            <w:r>
              <w:rPr>
                <w:b/>
                <w:bCs/>
              </w:rPr>
              <w:t>XXX</w:t>
            </w:r>
            <w:r>
              <w:rPr>
                <w:rFonts w:hint="eastAsia"/>
                <w:b/>
                <w:bCs/>
              </w:rPr>
              <w:t>的退学申请</w:t>
            </w:r>
            <w:bookmarkEnd w:id="0"/>
            <w:r>
              <w:rPr>
                <w:rFonts w:hint="eastAsia"/>
                <w:b/>
                <w:bCs/>
              </w:rPr>
              <w:t>”</w:t>
            </w:r>
            <w:r>
              <w:rPr>
                <w:rFonts w:hint="eastAsia"/>
              </w:rPr>
              <w:t>。</w:t>
            </w:r>
          </w:p>
          <w:p w14:paraId="624F3C25">
            <w:pPr>
              <w:spacing w:line="300" w:lineRule="auto"/>
              <w:rPr>
                <w:rFonts w:hint="eastAsia"/>
              </w:rPr>
            </w:pPr>
            <w:r>
              <w:t>3.</w:t>
            </w:r>
            <w:r>
              <w:rPr>
                <w:rFonts w:hint="eastAsia"/>
              </w:rPr>
              <w:t>请学院另附一份该生的退学情况说明，</w:t>
            </w:r>
            <w:r>
              <w:rPr>
                <w:rFonts w:hint="eastAsia"/>
                <w:b/>
                <w:bCs/>
              </w:rPr>
              <w:t>要求详细描述学生的基本情况及退学原因，并且其中要注明学院已与学生本人和家长联系，并确认学生本人和家长已经同意申请退学，</w:t>
            </w:r>
            <w:r>
              <w:rPr>
                <w:rFonts w:hint="eastAsia"/>
              </w:rPr>
              <w:t>在情况说明中请该生辅导员、主管学生工作的负责人签字盖章。</w:t>
            </w:r>
          </w:p>
        </w:tc>
      </w:tr>
    </w:tbl>
    <w:p w14:paraId="06A3B83C">
      <w:pPr>
        <w:spacing w:line="360" w:lineRule="auto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>
        <w:rPr>
          <w:rFonts w:hint="eastAsia"/>
          <w:sz w:val="24"/>
          <w:szCs w:val="24"/>
        </w:rPr>
        <w:t>附件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：（学生家长身份证复印件）</w:t>
      </w:r>
    </w:p>
    <w:tbl>
      <w:tblPr>
        <w:tblStyle w:val="8"/>
        <w:tblW w:w="0" w:type="auto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5"/>
      </w:tblGrid>
      <w:tr w14:paraId="000A7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9" w:hRule="atLeast"/>
        </w:trPr>
        <w:tc>
          <w:tcPr>
            <w:tcW w:w="9825" w:type="dxa"/>
            <w:noWrap w:val="0"/>
            <w:vAlign w:val="top"/>
          </w:tcPr>
          <w:p w14:paraId="6B2DDC10">
            <w:pPr>
              <w:rPr>
                <w:rFonts w:ascii="宋体" w:hAnsi="宋体"/>
                <w:sz w:val="28"/>
                <w:szCs w:val="32"/>
              </w:rPr>
            </w:pPr>
          </w:p>
          <w:p w14:paraId="1F705827">
            <w:pPr>
              <w:rPr>
                <w:rFonts w:hint="eastAsia" w:ascii="宋体" w:hAnsi="宋体"/>
                <w:sz w:val="28"/>
                <w:szCs w:val="32"/>
              </w:rPr>
            </w:pPr>
            <w:r>
              <w:rPr>
                <w:rFonts w:hint="eastAsia" w:ascii="宋体" w:hAnsi="宋体"/>
                <w:sz w:val="28"/>
                <w:szCs w:val="32"/>
              </w:rPr>
              <w:t>粘贴身份证正面</w:t>
            </w:r>
          </w:p>
          <w:p w14:paraId="1F99249E">
            <w:pPr>
              <w:rPr>
                <w:rFonts w:hint="eastAsia" w:ascii="宋体" w:hAnsi="宋体"/>
                <w:sz w:val="28"/>
                <w:szCs w:val="32"/>
              </w:rPr>
            </w:pPr>
          </w:p>
          <w:p w14:paraId="7CF1768E">
            <w:pPr>
              <w:jc w:val="center"/>
              <w:rPr>
                <w:rFonts w:hint="eastAsia" w:ascii="宋体" w:hAnsi="宋体"/>
                <w:sz w:val="28"/>
                <w:szCs w:val="32"/>
              </w:rPr>
            </w:pPr>
            <w:r>
              <w:rPr>
                <w:rFonts w:ascii="宋体" w:hAnsi="宋体"/>
                <w:szCs w:val="22"/>
                <w:lang/>
              </w:rPr>
              <w:drawing>
                <wp:inline distT="0" distB="0" distL="114300" distR="114300">
                  <wp:extent cx="2943225" cy="1857375"/>
                  <wp:effectExtent l="0" t="0" r="9525" b="952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502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22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7B8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9" w:hRule="atLeast"/>
        </w:trPr>
        <w:tc>
          <w:tcPr>
            <w:tcW w:w="9825" w:type="dxa"/>
            <w:noWrap w:val="0"/>
            <w:vAlign w:val="top"/>
          </w:tcPr>
          <w:p w14:paraId="035BE354">
            <w:pPr>
              <w:rPr>
                <w:rFonts w:hint="eastAsia" w:ascii="宋体" w:hAnsi="宋体"/>
                <w:sz w:val="28"/>
                <w:szCs w:val="32"/>
              </w:rPr>
            </w:pPr>
            <w:r>
              <w:rPr>
                <w:rFonts w:hint="eastAsia" w:ascii="宋体" w:hAnsi="宋体"/>
                <w:sz w:val="28"/>
                <w:szCs w:val="32"/>
              </w:rPr>
              <w:t>粘贴身份证背面（国徽面）</w:t>
            </w:r>
          </w:p>
          <w:p w14:paraId="71D60D92">
            <w:pPr>
              <w:rPr>
                <w:rFonts w:hint="eastAsia" w:ascii="宋体" w:hAnsi="宋体"/>
                <w:sz w:val="28"/>
                <w:szCs w:val="32"/>
              </w:rPr>
            </w:pPr>
          </w:p>
          <w:p w14:paraId="1E1ED1F0">
            <w:pPr>
              <w:jc w:val="center"/>
              <w:rPr>
                <w:rFonts w:hint="eastAsia" w:ascii="宋体" w:hAnsi="宋体"/>
                <w:sz w:val="28"/>
                <w:szCs w:val="32"/>
              </w:rPr>
            </w:pPr>
            <w:r>
              <w:rPr>
                <w:rFonts w:ascii="宋体" w:hAnsi="宋体"/>
                <w:szCs w:val="22"/>
                <w:lang/>
              </w:rPr>
              <w:drawing>
                <wp:inline distT="0" distB="0" distL="114300" distR="114300">
                  <wp:extent cx="2962275" cy="1857375"/>
                  <wp:effectExtent l="0" t="0" r="9525" b="952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b="506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27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049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4" w:hRule="atLeast"/>
        </w:trPr>
        <w:tc>
          <w:tcPr>
            <w:tcW w:w="9825" w:type="dxa"/>
            <w:noWrap w:val="0"/>
            <w:vAlign w:val="top"/>
          </w:tcPr>
          <w:p w14:paraId="5231328E">
            <w:pPr>
              <w:spacing w:line="360" w:lineRule="auto"/>
              <w:rPr>
                <w:rFonts w:hint="eastAsia" w:ascii="宋体" w:hAnsi="宋体"/>
                <w:sz w:val="28"/>
                <w:szCs w:val="32"/>
              </w:rPr>
            </w:pPr>
            <w:r>
              <w:rPr>
                <w:rFonts w:hint="eastAsia" w:ascii="宋体" w:hAnsi="宋体"/>
                <w:sz w:val="28"/>
                <w:szCs w:val="32"/>
              </w:rPr>
              <w:t>我是学生XXX的家长，我知情并同意XXX的退学申请</w:t>
            </w:r>
          </w:p>
          <w:p w14:paraId="3203AA13">
            <w:pPr>
              <w:spacing w:line="360" w:lineRule="auto"/>
              <w:rPr>
                <w:rFonts w:hint="eastAsia" w:ascii="宋体" w:hAnsi="宋体"/>
                <w:sz w:val="28"/>
                <w:szCs w:val="32"/>
              </w:rPr>
            </w:pPr>
            <w:r>
              <w:rPr>
                <w:rFonts w:hint="eastAsia" w:ascii="宋体" w:hAnsi="宋体"/>
                <w:sz w:val="28"/>
                <w:szCs w:val="32"/>
              </w:rPr>
              <w:t>（请家长本人将此段话亲笔抄写，注意将XXX改成学生本人的名字）</w:t>
            </w:r>
          </w:p>
          <w:p w14:paraId="7882E7DB">
            <w:pPr>
              <w:rPr>
                <w:rFonts w:hint="eastAsia" w:ascii="宋体" w:hAnsi="宋体"/>
                <w:sz w:val="28"/>
                <w:szCs w:val="32"/>
              </w:rPr>
            </w:pPr>
          </w:p>
          <w:p w14:paraId="32DF4629">
            <w:pPr>
              <w:rPr>
                <w:rFonts w:hint="eastAsia" w:ascii="宋体" w:hAnsi="宋体"/>
                <w:sz w:val="28"/>
                <w:szCs w:val="32"/>
                <w:u w:val="single"/>
              </w:rPr>
            </w:pPr>
            <w:r>
              <w:rPr>
                <w:rFonts w:hint="eastAsia" w:ascii="宋体" w:hAnsi="宋体"/>
                <w:sz w:val="28"/>
                <w:szCs w:val="32"/>
                <w:u w:val="single"/>
              </w:rPr>
              <w:t xml:space="preserve">                                                                </w:t>
            </w:r>
          </w:p>
          <w:p w14:paraId="3460EE82">
            <w:pPr>
              <w:rPr>
                <w:rFonts w:hint="eastAsia" w:ascii="宋体" w:hAnsi="宋体"/>
                <w:sz w:val="28"/>
                <w:szCs w:val="32"/>
              </w:rPr>
            </w:pPr>
          </w:p>
          <w:p w14:paraId="5465DEB6">
            <w:pPr>
              <w:rPr>
                <w:rFonts w:hint="eastAsia" w:ascii="宋体" w:hAnsi="宋体"/>
                <w:sz w:val="28"/>
                <w:szCs w:val="32"/>
              </w:rPr>
            </w:pPr>
          </w:p>
          <w:p w14:paraId="08FE1C4A">
            <w:pPr>
              <w:wordWrap w:val="0"/>
              <w:jc w:val="right"/>
              <w:rPr>
                <w:rFonts w:hint="eastAsia" w:ascii="宋体" w:hAnsi="宋体"/>
                <w:sz w:val="28"/>
                <w:szCs w:val="32"/>
              </w:rPr>
            </w:pPr>
            <w:r>
              <w:rPr>
                <w:rFonts w:hint="eastAsia" w:ascii="宋体" w:hAnsi="宋体"/>
                <w:sz w:val="28"/>
                <w:szCs w:val="32"/>
              </w:rPr>
              <w:t xml:space="preserve">家长签字：            </w:t>
            </w:r>
          </w:p>
        </w:tc>
      </w:tr>
    </w:tbl>
    <w:p w14:paraId="03BEC3C8">
      <w:pPr>
        <w:spacing w:line="360" w:lineRule="auto"/>
        <w:rPr>
          <w:rFonts w:hint="eastAsia"/>
          <w:sz w:val="24"/>
          <w:szCs w:val="24"/>
        </w:rPr>
      </w:pPr>
    </w:p>
    <w:p w14:paraId="15E2210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7E27BF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附件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：（建议模板）</w:t>
      </w:r>
    </w:p>
    <w:p w14:paraId="617D3CED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情况说明</w:t>
      </w:r>
    </w:p>
    <w:p w14:paraId="7FE9BB9D">
      <w:pPr>
        <w:rPr>
          <w:sz w:val="28"/>
          <w:szCs w:val="28"/>
        </w:rPr>
      </w:pPr>
    </w:p>
    <w:p w14:paraId="06B05446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一、学生基本情况介绍</w:t>
      </w:r>
    </w:p>
    <w:p w14:paraId="66DE71D0">
      <w:pPr>
        <w:rPr>
          <w:sz w:val="28"/>
          <w:szCs w:val="28"/>
        </w:rPr>
      </w:pPr>
    </w:p>
    <w:p w14:paraId="6F5EFD3A">
      <w:pPr>
        <w:rPr>
          <w:sz w:val="28"/>
          <w:szCs w:val="28"/>
        </w:rPr>
      </w:pPr>
    </w:p>
    <w:p w14:paraId="46F0350A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二、学生退学原因描述</w:t>
      </w:r>
    </w:p>
    <w:p w14:paraId="0068C27D">
      <w:pPr>
        <w:rPr>
          <w:sz w:val="28"/>
          <w:szCs w:val="28"/>
        </w:rPr>
      </w:pPr>
    </w:p>
    <w:p w14:paraId="71B1B349">
      <w:pPr>
        <w:rPr>
          <w:sz w:val="28"/>
          <w:szCs w:val="28"/>
        </w:rPr>
      </w:pPr>
    </w:p>
    <w:p w14:paraId="756E7ED3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三、学院与学生本人和家长联系情况</w:t>
      </w:r>
    </w:p>
    <w:p w14:paraId="27451EEC">
      <w:pPr>
        <w:rPr>
          <w:sz w:val="28"/>
          <w:szCs w:val="28"/>
        </w:rPr>
      </w:pPr>
    </w:p>
    <w:p w14:paraId="71EBED91">
      <w:pPr>
        <w:rPr>
          <w:sz w:val="28"/>
          <w:szCs w:val="28"/>
        </w:rPr>
      </w:pPr>
    </w:p>
    <w:p w14:paraId="44E049A9">
      <w:pPr>
        <w:rPr>
          <w:sz w:val="28"/>
          <w:szCs w:val="28"/>
        </w:rPr>
      </w:pPr>
    </w:p>
    <w:p w14:paraId="449C386B">
      <w:pPr>
        <w:rPr>
          <w:sz w:val="28"/>
          <w:szCs w:val="28"/>
        </w:rPr>
      </w:pPr>
    </w:p>
    <w:p w14:paraId="6D994823">
      <w:pPr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辅导员签字：</w:t>
      </w:r>
      <w:r>
        <w:rPr>
          <w:sz w:val="28"/>
          <w:szCs w:val="28"/>
        </w:rPr>
        <w:t xml:space="preserve">              </w:t>
      </w:r>
    </w:p>
    <w:p w14:paraId="6C120439">
      <w:pPr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学工负责人签字（盖章）：</w:t>
      </w:r>
      <w:r>
        <w:rPr>
          <w:sz w:val="28"/>
          <w:szCs w:val="28"/>
        </w:rPr>
        <w:t xml:space="preserve">              </w:t>
      </w:r>
    </w:p>
    <w:p w14:paraId="707A4DCA">
      <w:pPr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  <w:r>
        <w:rPr>
          <w:sz w:val="28"/>
          <w:szCs w:val="28"/>
        </w:rPr>
        <w:t xml:space="preserve">              </w:t>
      </w:r>
    </w:p>
    <w:p w14:paraId="629E4AAB">
      <w:pPr>
        <w:jc w:val="right"/>
        <w:rPr>
          <w:sz w:val="28"/>
          <w:szCs w:val="28"/>
        </w:rPr>
      </w:pPr>
    </w:p>
    <w:p w14:paraId="3DA57548">
      <w:pPr>
        <w:jc w:val="right"/>
        <w:rPr>
          <w:sz w:val="28"/>
          <w:szCs w:val="28"/>
        </w:rPr>
      </w:pPr>
    </w:p>
    <w:p w14:paraId="2A8FB800">
      <w:pPr>
        <w:jc w:val="right"/>
        <w:rPr>
          <w:sz w:val="28"/>
          <w:szCs w:val="28"/>
        </w:rPr>
      </w:pPr>
    </w:p>
    <w:p w14:paraId="60C74633">
      <w:pPr>
        <w:jc w:val="right"/>
        <w:rPr>
          <w:sz w:val="28"/>
          <w:szCs w:val="28"/>
        </w:rPr>
      </w:pPr>
    </w:p>
    <w:p w14:paraId="281D2B1C">
      <w:pPr>
        <w:jc w:val="right"/>
        <w:rPr>
          <w:sz w:val="28"/>
          <w:szCs w:val="28"/>
        </w:rPr>
      </w:pPr>
    </w:p>
    <w:p w14:paraId="39D93C10">
      <w:pPr>
        <w:jc w:val="right"/>
        <w:rPr>
          <w:sz w:val="28"/>
          <w:szCs w:val="28"/>
        </w:rPr>
      </w:pPr>
    </w:p>
    <w:p w14:paraId="18DBDB56">
      <w:pPr>
        <w:wordWrap w:val="0"/>
        <w:ind w:right="1120"/>
        <w:rPr>
          <w:sz w:val="28"/>
          <w:szCs w:val="28"/>
        </w:rPr>
      </w:pPr>
      <w:r>
        <w:rPr>
          <w:rFonts w:hint="eastAsia"/>
          <w:sz w:val="28"/>
          <w:szCs w:val="28"/>
        </w:rPr>
        <w:t>附件3：</w:t>
      </w:r>
    </w:p>
    <w:p w14:paraId="4FFBFB58">
      <w:pPr>
        <w:jc w:val="center"/>
        <w:rPr>
          <w:rFonts w:hint="eastAsia" w:ascii="华文行楷" w:eastAsia="华文行楷"/>
          <w:sz w:val="54"/>
          <w:szCs w:val="28"/>
        </w:rPr>
      </w:pPr>
      <w:r>
        <w:rPr>
          <w:rFonts w:hint="eastAsia" w:ascii="华文行楷" w:eastAsia="华文行楷"/>
          <w:sz w:val="54"/>
          <w:szCs w:val="28"/>
        </w:rPr>
        <w:drawing>
          <wp:inline distT="0" distB="0" distL="114300" distR="114300">
            <wp:extent cx="2501900" cy="540385"/>
            <wp:effectExtent l="0" t="0" r="12700" b="1206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0EA0C">
      <w:pPr>
        <w:jc w:val="center"/>
        <w:rPr>
          <w:rFonts w:hint="eastAsia"/>
          <w:b/>
          <w:sz w:val="42"/>
          <w:szCs w:val="28"/>
        </w:rPr>
      </w:pPr>
      <w:r>
        <w:rPr>
          <w:rFonts w:hint="eastAsia"/>
          <w:b/>
          <w:sz w:val="42"/>
          <w:szCs w:val="28"/>
        </w:rPr>
        <w:t>第二学士学位学生离校通知单</w:t>
      </w:r>
    </w:p>
    <w:p w14:paraId="0D2B5E24">
      <w:pPr>
        <w:ind w:firstLine="700" w:firstLineChars="2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兹有第二学士学位</w:t>
      </w:r>
      <w:r>
        <w:rPr>
          <w:rFonts w:hint="eastAsia"/>
          <w:sz w:val="28"/>
          <w:szCs w:val="28"/>
          <w:u w:val="single"/>
        </w:rPr>
        <w:t xml:space="preserve">             </w:t>
      </w:r>
      <w:r>
        <w:rPr>
          <w:rFonts w:hint="eastAsia"/>
          <w:sz w:val="28"/>
          <w:szCs w:val="28"/>
        </w:rPr>
        <w:t>专业</w:t>
      </w:r>
      <w:r>
        <w:rPr>
          <w:rFonts w:hint="eastAsia"/>
          <w:sz w:val="28"/>
          <w:szCs w:val="28"/>
          <w:u w:val="single"/>
        </w:rPr>
        <w:t xml:space="preserve">           </w:t>
      </w:r>
      <w:r>
        <w:rPr>
          <w:rFonts w:hint="eastAsia"/>
          <w:sz w:val="28"/>
          <w:szCs w:val="28"/>
        </w:rPr>
        <w:t>同学（学号</w:t>
      </w:r>
      <w:r>
        <w:rPr>
          <w:rFonts w:hint="eastAsia"/>
          <w:sz w:val="28"/>
          <w:szCs w:val="28"/>
          <w:u w:val="single"/>
        </w:rPr>
        <w:t xml:space="preserve">           </w:t>
      </w:r>
      <w:r>
        <w:rPr>
          <w:rFonts w:hint="eastAsia"/>
          <w:sz w:val="28"/>
          <w:szCs w:val="28"/>
        </w:rPr>
        <w:t>），因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申请退学 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离校，请予以办理离校手续。</w:t>
      </w:r>
    </w:p>
    <w:p w14:paraId="76855F53">
      <w:pPr>
        <w:ind w:firstLine="700" w:firstLineChars="2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学生请到以下各单位办理签章手续，以便用于</w:t>
      </w:r>
      <w:r>
        <w:rPr>
          <w:sz w:val="28"/>
          <w:szCs w:val="28"/>
        </w:rPr>
        <w:t>后续</w:t>
      </w:r>
      <w:r>
        <w:rPr>
          <w:rFonts w:hint="eastAsia"/>
          <w:sz w:val="28"/>
          <w:szCs w:val="28"/>
        </w:rPr>
        <w:t>户口迁移</w:t>
      </w:r>
      <w:r>
        <w:rPr>
          <w:sz w:val="28"/>
          <w:szCs w:val="28"/>
        </w:rPr>
        <w:t>和档案提取</w:t>
      </w:r>
      <w:r>
        <w:rPr>
          <w:rFonts w:hint="eastAsia"/>
          <w:sz w:val="28"/>
          <w:szCs w:val="28"/>
        </w:rPr>
        <w:t>。</w:t>
      </w:r>
    </w:p>
    <w:p w14:paraId="4C958C37">
      <w:pPr>
        <w:spacing w:line="360" w:lineRule="auto"/>
        <w:ind w:right="560" w:firstLine="7000" w:firstLineChars="25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培养办公室</w:t>
      </w:r>
    </w:p>
    <w:p w14:paraId="234892BF">
      <w:pPr>
        <w:spacing w:line="360" w:lineRule="auto"/>
        <w:ind w:right="560" w:firstLine="560" w:firstLineChars="20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年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月    日</w:t>
      </w:r>
    </w:p>
    <w:p w14:paraId="52F0B0FC">
      <w:pPr>
        <w:spacing w:line="360" w:lineRule="auto"/>
        <w:ind w:right="560" w:firstLine="480" w:firstLineChars="200"/>
        <w:jc w:val="center"/>
        <w:rPr>
          <w:rFonts w:hint="eastAsia"/>
          <w:sz w:val="24"/>
        </w:rPr>
      </w:pPr>
    </w:p>
    <w:tbl>
      <w:tblPr>
        <w:tblStyle w:val="8"/>
        <w:tblW w:w="9360" w:type="dxa"/>
        <w:jc w:val="center"/>
        <w:tblBorders>
          <w:top w:val="thinThickThinSmallGap" w:color="auto" w:sz="24" w:space="0"/>
          <w:left w:val="thinThickThinSmallGap" w:color="auto" w:sz="24" w:space="0"/>
          <w:bottom w:val="thinThickThinSmallGap" w:color="auto" w:sz="24" w:space="0"/>
          <w:right w:val="thinThickThinSmallGap" w:color="auto" w:sz="24" w:space="0"/>
          <w:insideH w:val="thinThickThinSmallGap" w:color="auto" w:sz="24" w:space="0"/>
          <w:insideV w:val="thinThickThinSmallGap" w:color="auto" w:sz="2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0"/>
        <w:gridCol w:w="3060"/>
        <w:gridCol w:w="3240"/>
      </w:tblGrid>
      <w:tr w14:paraId="28EBBEE7">
        <w:tblPrEx>
          <w:tblBorders>
            <w:top w:val="thinThickThinSmallGap" w:color="auto" w:sz="24" w:space="0"/>
            <w:left w:val="thinThickThinSmallGap" w:color="auto" w:sz="24" w:space="0"/>
            <w:bottom w:val="thinThickThinSmallGap" w:color="auto" w:sz="24" w:space="0"/>
            <w:right w:val="thinThickThinSmallGap" w:color="auto" w:sz="24" w:space="0"/>
            <w:insideH w:val="thinThickThinSmallGap" w:color="auto" w:sz="24" w:space="0"/>
            <w:insideV w:val="thinThickThinSmallGap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200" w:hRule="atLeast"/>
          <w:jc w:val="center"/>
        </w:trPr>
        <w:tc>
          <w:tcPr>
            <w:tcW w:w="3060" w:type="dxa"/>
            <w:noWrap w:val="0"/>
            <w:vAlign w:val="center"/>
          </w:tcPr>
          <w:p w14:paraId="637979AA">
            <w:r>
              <w:rPr>
                <w:b/>
                <w:sz w:val="25"/>
              </w:rPr>
              <w:t>1</w:t>
            </w:r>
            <w:r>
              <w:rPr>
                <w:rFonts w:hint="eastAsia"/>
                <w:b/>
                <w:sz w:val="25"/>
              </w:rPr>
              <w:t>、学生管理办公室</w:t>
            </w:r>
          </w:p>
          <w:p w14:paraId="0AEDB4D4">
            <w:pPr>
              <w:rPr>
                <w:rFonts w:hint="eastAsia"/>
              </w:rPr>
            </w:pPr>
            <w:r>
              <w:rPr>
                <w:rFonts w:hint="eastAsia"/>
              </w:rPr>
              <w:t>（办理党组织关系转移，生活贷款，助学贷款手续，办理团组织关系转出手续等）</w:t>
            </w:r>
          </w:p>
          <w:p w14:paraId="646A7E19"/>
          <w:p w14:paraId="0D5D33D4">
            <w:pPr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地址：峨眉校区主楼1321</w:t>
            </w:r>
          </w:p>
        </w:tc>
        <w:tc>
          <w:tcPr>
            <w:tcW w:w="3060" w:type="dxa"/>
            <w:noWrap w:val="0"/>
            <w:vAlign w:val="center"/>
          </w:tcPr>
          <w:p w14:paraId="7DE36F87">
            <w:pPr>
              <w:rPr>
                <w:rFonts w:hint="eastAsia"/>
                <w:b/>
                <w:color w:val="FF0000"/>
                <w:sz w:val="25"/>
              </w:rPr>
            </w:pPr>
            <w:r>
              <w:rPr>
                <w:b/>
                <w:sz w:val="25"/>
              </w:rPr>
              <w:t>2</w:t>
            </w:r>
            <w:r>
              <w:rPr>
                <w:rFonts w:hint="eastAsia"/>
                <w:b/>
                <w:sz w:val="25"/>
              </w:rPr>
              <w:t>、运行保障科</w:t>
            </w:r>
          </w:p>
          <w:p w14:paraId="43879A26">
            <w:pPr>
              <w:rPr>
                <w:rFonts w:hint="eastAsia"/>
              </w:rPr>
            </w:pPr>
            <w:r>
              <w:rPr>
                <w:rFonts w:hint="eastAsia"/>
              </w:rPr>
              <w:t>（退宿、验收家具、退还钥匙）</w:t>
            </w:r>
          </w:p>
          <w:p w14:paraId="47EFA141">
            <w:pPr>
              <w:rPr>
                <w:rFonts w:hint="eastAsia"/>
              </w:rPr>
            </w:pPr>
          </w:p>
          <w:p w14:paraId="073FF486">
            <w:pPr>
              <w:rPr>
                <w:rFonts w:hint="eastAsia"/>
              </w:rPr>
            </w:pPr>
          </w:p>
          <w:p w14:paraId="57A18296"/>
          <w:p w14:paraId="333ED746">
            <w:pPr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地址：峨眉校区运行保障科（维修大院）</w:t>
            </w:r>
          </w:p>
        </w:tc>
        <w:tc>
          <w:tcPr>
            <w:tcW w:w="3240" w:type="dxa"/>
            <w:noWrap w:val="0"/>
            <w:vAlign w:val="center"/>
          </w:tcPr>
          <w:p w14:paraId="05AADBF1">
            <w:pPr>
              <w:rPr>
                <w:b/>
                <w:sz w:val="25"/>
              </w:rPr>
            </w:pPr>
            <w:r>
              <w:rPr>
                <w:b/>
                <w:sz w:val="25"/>
              </w:rPr>
              <w:t>3</w:t>
            </w:r>
            <w:r>
              <w:rPr>
                <w:rFonts w:hint="eastAsia"/>
                <w:b/>
                <w:sz w:val="25"/>
              </w:rPr>
              <w:t>、信息网络服务中心</w:t>
            </w:r>
          </w:p>
          <w:p w14:paraId="29323FE3">
            <w:pPr>
              <w:rPr>
                <w:rFonts w:hint="eastAsia"/>
              </w:rPr>
            </w:pPr>
            <w:r>
              <w:rPr>
                <w:rFonts w:hint="eastAsia"/>
              </w:rPr>
              <w:t>（办理一卡通退费、退卡）</w:t>
            </w:r>
          </w:p>
          <w:p w14:paraId="08BA0C13">
            <w:pPr>
              <w:rPr>
                <w:rFonts w:hint="eastAsia"/>
              </w:rPr>
            </w:pPr>
          </w:p>
          <w:p w14:paraId="0E9560A6">
            <w:pPr>
              <w:rPr>
                <w:rFonts w:hint="eastAsia"/>
              </w:rPr>
            </w:pPr>
          </w:p>
          <w:p w14:paraId="50DA285C">
            <w:pPr>
              <w:rPr>
                <w:rFonts w:hint="eastAsia"/>
              </w:rPr>
            </w:pPr>
          </w:p>
          <w:p w14:paraId="13150878">
            <w:pPr>
              <w:rPr>
                <w:rFonts w:hint="eastAsia"/>
                <w:highlight w:val="yellow"/>
              </w:rPr>
            </w:pPr>
            <w:r>
              <w:rPr>
                <w:rFonts w:hint="eastAsia"/>
                <w:sz w:val="18"/>
                <w:szCs w:val="18"/>
              </w:rPr>
              <w:t>地址：峨眉校区信息网络服务中心三楼3318（幼儿园对面）</w:t>
            </w:r>
          </w:p>
        </w:tc>
      </w:tr>
      <w:tr w14:paraId="0893675E">
        <w:tblPrEx>
          <w:tblBorders>
            <w:top w:val="thinThickThinSmallGap" w:color="auto" w:sz="24" w:space="0"/>
            <w:left w:val="thinThickThinSmallGap" w:color="auto" w:sz="24" w:space="0"/>
            <w:bottom w:val="thinThickThinSmallGap" w:color="auto" w:sz="24" w:space="0"/>
            <w:right w:val="thinThickThinSmallGap" w:color="auto" w:sz="24" w:space="0"/>
            <w:insideH w:val="thinThickThinSmallGap" w:color="auto" w:sz="24" w:space="0"/>
            <w:insideV w:val="thinThickThinSmallGap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150" w:hRule="atLeast"/>
          <w:jc w:val="center"/>
        </w:trPr>
        <w:tc>
          <w:tcPr>
            <w:tcW w:w="3060" w:type="dxa"/>
            <w:noWrap w:val="0"/>
            <w:vAlign w:val="center"/>
          </w:tcPr>
          <w:p w14:paraId="1A3802EA">
            <w:pPr>
              <w:rPr>
                <w:rFonts w:hint="eastAsia"/>
                <w:b/>
                <w:sz w:val="25"/>
              </w:rPr>
            </w:pPr>
            <w:r>
              <w:rPr>
                <w:b/>
                <w:sz w:val="25"/>
              </w:rPr>
              <w:t>4</w:t>
            </w:r>
            <w:r>
              <w:rPr>
                <w:rFonts w:hint="eastAsia"/>
                <w:b/>
                <w:sz w:val="25"/>
              </w:rPr>
              <w:t>、图书馆</w:t>
            </w:r>
          </w:p>
          <w:p w14:paraId="6E48008D">
            <w:pPr>
              <w:rPr>
                <w:rFonts w:hint="eastAsia"/>
              </w:rPr>
            </w:pPr>
            <w:r>
              <w:rPr>
                <w:rFonts w:hint="eastAsia"/>
              </w:rPr>
              <w:t>（办理归还图书、结清有关费用等手续）</w:t>
            </w:r>
          </w:p>
          <w:p w14:paraId="45C30B5B">
            <w:pPr>
              <w:rPr>
                <w:sz w:val="18"/>
                <w:szCs w:val="18"/>
              </w:rPr>
            </w:pPr>
          </w:p>
          <w:p w14:paraId="198B02B3">
            <w:pPr>
              <w:rPr>
                <w:rFonts w:hint="eastAsia"/>
                <w:sz w:val="18"/>
                <w:szCs w:val="18"/>
              </w:rPr>
            </w:pPr>
          </w:p>
          <w:p w14:paraId="3F3FF27D">
            <w:pPr>
              <w:rPr>
                <w:rFonts w:hint="eastAsia"/>
                <w:sz w:val="18"/>
                <w:szCs w:val="18"/>
              </w:rPr>
            </w:pPr>
          </w:p>
          <w:p w14:paraId="7B6A0559">
            <w:pPr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地址：峨眉校区图书馆2楼综合办</w:t>
            </w:r>
          </w:p>
        </w:tc>
        <w:tc>
          <w:tcPr>
            <w:tcW w:w="3060" w:type="dxa"/>
            <w:noWrap w:val="0"/>
            <w:vAlign w:val="center"/>
          </w:tcPr>
          <w:p w14:paraId="1E6EE110">
            <w:pPr>
              <w:rPr>
                <w:rFonts w:hint="eastAsia"/>
                <w:b/>
                <w:sz w:val="25"/>
              </w:rPr>
            </w:pPr>
            <w:r>
              <w:rPr>
                <w:b/>
                <w:sz w:val="25"/>
              </w:rPr>
              <w:t>5</w:t>
            </w:r>
            <w:r>
              <w:rPr>
                <w:rFonts w:hint="eastAsia"/>
                <w:b/>
                <w:sz w:val="25"/>
              </w:rPr>
              <w:t>、保卫科</w:t>
            </w:r>
          </w:p>
          <w:p w14:paraId="51254B97">
            <w:pPr>
              <w:rPr>
                <w:rFonts w:hint="eastAsia"/>
              </w:rPr>
            </w:pPr>
            <w:r>
              <w:rPr>
                <w:rFonts w:hint="eastAsia"/>
              </w:rPr>
              <w:t>（办理户口等保卫相关手续）</w:t>
            </w:r>
          </w:p>
          <w:p w14:paraId="5034112C">
            <w:pPr>
              <w:rPr>
                <w:rFonts w:hint="eastAsia"/>
              </w:rPr>
            </w:pPr>
          </w:p>
          <w:p w14:paraId="70040841"/>
          <w:p w14:paraId="03712394">
            <w:pPr>
              <w:rPr>
                <w:rFonts w:hint="eastAsia"/>
              </w:rPr>
            </w:pPr>
          </w:p>
          <w:p w14:paraId="2CA4F922">
            <w:pPr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地址：峨眉校区主楼</w:t>
            </w:r>
            <w:r>
              <w:rPr>
                <w:sz w:val="18"/>
                <w:szCs w:val="18"/>
              </w:rPr>
              <w:t>1109</w:t>
            </w:r>
          </w:p>
        </w:tc>
        <w:tc>
          <w:tcPr>
            <w:tcW w:w="3240" w:type="dxa"/>
            <w:noWrap w:val="0"/>
            <w:vAlign w:val="center"/>
          </w:tcPr>
          <w:p w14:paraId="72FEE619">
            <w:pPr>
              <w:tabs>
                <w:tab w:val="left" w:pos="0"/>
              </w:tabs>
              <w:rPr>
                <w:rFonts w:hint="eastAsia"/>
                <w:b/>
                <w:sz w:val="25"/>
              </w:rPr>
            </w:pPr>
            <w:r>
              <w:rPr>
                <w:b/>
                <w:sz w:val="25"/>
              </w:rPr>
              <w:t>6</w:t>
            </w:r>
            <w:r>
              <w:rPr>
                <w:rFonts w:hint="eastAsia"/>
                <w:b/>
                <w:sz w:val="25"/>
              </w:rPr>
              <w:t>、财务资产管理科</w:t>
            </w:r>
          </w:p>
          <w:p w14:paraId="7EA5EEC2">
            <w:pPr>
              <w:rPr>
                <w:rFonts w:hint="eastAsia"/>
              </w:rPr>
            </w:pPr>
            <w:r>
              <w:rPr>
                <w:rFonts w:hint="eastAsia"/>
              </w:rPr>
              <w:t>（办理退费相关业务）</w:t>
            </w:r>
          </w:p>
          <w:p w14:paraId="3FAFB6C5">
            <w:pPr>
              <w:rPr>
                <w:rFonts w:hint="eastAsia"/>
              </w:rPr>
            </w:pPr>
          </w:p>
          <w:p w14:paraId="50582D51">
            <w:pPr>
              <w:rPr>
                <w:rFonts w:hint="eastAsia"/>
              </w:rPr>
            </w:pPr>
          </w:p>
          <w:p w14:paraId="405D3650">
            <w:pPr>
              <w:rPr>
                <w:rFonts w:hint="eastAsia"/>
              </w:rPr>
            </w:pPr>
          </w:p>
          <w:p w14:paraId="6A47DAFA">
            <w:pPr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>地址：峨眉校区主楼121</w:t>
            </w:r>
            <w:r>
              <w:rPr>
                <w:sz w:val="18"/>
                <w:szCs w:val="18"/>
              </w:rPr>
              <w:t>7</w:t>
            </w:r>
          </w:p>
        </w:tc>
      </w:tr>
      <w:tr w14:paraId="5B20F494">
        <w:tblPrEx>
          <w:tblBorders>
            <w:top w:val="thinThickThinSmallGap" w:color="auto" w:sz="24" w:space="0"/>
            <w:left w:val="thinThickThinSmallGap" w:color="auto" w:sz="24" w:space="0"/>
            <w:bottom w:val="thinThickThinSmallGap" w:color="auto" w:sz="24" w:space="0"/>
            <w:right w:val="thinThickThinSmallGap" w:color="auto" w:sz="24" w:space="0"/>
            <w:insideH w:val="thinThickThinSmallGap" w:color="auto" w:sz="24" w:space="0"/>
            <w:insideV w:val="thinThickThinSmallGap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857" w:hRule="atLeast"/>
          <w:jc w:val="center"/>
        </w:trPr>
        <w:tc>
          <w:tcPr>
            <w:tcW w:w="3060" w:type="dxa"/>
            <w:noWrap w:val="0"/>
            <w:vAlign w:val="center"/>
          </w:tcPr>
          <w:p w14:paraId="0C647446">
            <w:r>
              <w:rPr>
                <w:b/>
                <w:sz w:val="25"/>
              </w:rPr>
              <w:t>7</w:t>
            </w:r>
            <w:r>
              <w:rPr>
                <w:rFonts w:hint="eastAsia"/>
                <w:b/>
                <w:sz w:val="25"/>
              </w:rPr>
              <w:t>、学生管理办公室</w:t>
            </w:r>
          </w:p>
          <w:p w14:paraId="2FEC1882">
            <w:pPr>
              <w:rPr>
                <w:rFonts w:hint="eastAsia"/>
              </w:rPr>
            </w:pPr>
            <w:r>
              <w:rPr>
                <w:rFonts w:hint="eastAsia"/>
              </w:rPr>
              <w:t>（注销学生证，提取档案的办理离校证明）</w:t>
            </w:r>
          </w:p>
          <w:p w14:paraId="28920D5E"/>
          <w:p w14:paraId="48F28212">
            <w:pPr>
              <w:rPr>
                <w:rFonts w:hint="eastAsia"/>
                <w:b/>
                <w:sz w:val="25"/>
              </w:rPr>
            </w:pPr>
            <w:r>
              <w:rPr>
                <w:rFonts w:hint="eastAsia"/>
                <w:sz w:val="18"/>
                <w:szCs w:val="18"/>
              </w:rPr>
              <w:t>地址：峨眉校区主楼1321</w:t>
            </w:r>
          </w:p>
        </w:tc>
        <w:tc>
          <w:tcPr>
            <w:tcW w:w="3060" w:type="dxa"/>
            <w:noWrap w:val="0"/>
            <w:vAlign w:val="center"/>
          </w:tcPr>
          <w:p w14:paraId="09A77C18">
            <w:pPr>
              <w:tabs>
                <w:tab w:val="left" w:pos="0"/>
              </w:tabs>
              <w:rPr>
                <w:b/>
                <w:sz w:val="25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537C2247">
            <w:pPr>
              <w:rPr>
                <w:b/>
                <w:sz w:val="25"/>
              </w:rPr>
            </w:pPr>
          </w:p>
        </w:tc>
      </w:tr>
      <w:tr w14:paraId="50BCFEEA">
        <w:tblPrEx>
          <w:tblBorders>
            <w:top w:val="thinThickThinSmallGap" w:color="auto" w:sz="24" w:space="0"/>
            <w:left w:val="thinThickThinSmallGap" w:color="auto" w:sz="24" w:space="0"/>
            <w:bottom w:val="thinThickThinSmallGap" w:color="auto" w:sz="24" w:space="0"/>
            <w:right w:val="thinThickThinSmallGap" w:color="auto" w:sz="24" w:space="0"/>
            <w:insideH w:val="thinThickThinSmallGap" w:color="auto" w:sz="24" w:space="0"/>
            <w:insideV w:val="thinThickThinSmallGap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513" w:hRule="atLeast"/>
          <w:jc w:val="center"/>
        </w:trPr>
        <w:tc>
          <w:tcPr>
            <w:tcW w:w="9360" w:type="dxa"/>
            <w:gridSpan w:val="3"/>
            <w:noWrap w:val="0"/>
            <w:vAlign w:val="center"/>
          </w:tcPr>
          <w:p w14:paraId="6C0A6D5C">
            <w:pPr>
              <w:rPr>
                <w:rFonts w:hint="eastAsia"/>
              </w:rPr>
            </w:pPr>
            <w:r>
              <w:rPr>
                <w:rFonts w:hint="eastAsia"/>
              </w:rPr>
              <w:t>说明：1、各部门的注解中仅为办理离校手续的要点，并非全部内容；</w:t>
            </w:r>
          </w:p>
          <w:p w14:paraId="6EA1E21E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2、学生离校需办理离校手续方可提取档案、户口等手续，学生办理完毕请将离校通知单交回学生管理办公室，由学生管理办公室交培养办公室存档；</w:t>
            </w:r>
          </w:p>
          <w:p w14:paraId="49AC4BB2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注：个别部门有特殊要求的以其部门公告为准。</w:t>
            </w:r>
          </w:p>
        </w:tc>
      </w:tr>
    </w:tbl>
    <w:p w14:paraId="5185575C">
      <w:pPr>
        <w:wordWrap w:val="0"/>
        <w:ind w:right="1120"/>
        <w:rPr>
          <w:rFonts w:hint="eastAsia"/>
          <w:sz w:val="28"/>
          <w:szCs w:val="28"/>
        </w:rPr>
      </w:pPr>
    </w:p>
    <w:sectPr>
      <w:pgSz w:w="11906" w:h="16838"/>
      <w:pgMar w:top="1134" w:right="707" w:bottom="1021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行楷">
    <w:altName w:val="微软雅黑"/>
    <w:panose1 w:val="02010800040101010101"/>
    <w:charset w:val="86"/>
    <w:family w:val="auto"/>
    <w:pitch w:val="default"/>
    <w:sig w:usb0="00000001" w:usb1="080F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B60F0"/>
    <w:multiLevelType w:val="multilevel"/>
    <w:tmpl w:val="005B60F0"/>
    <w:lvl w:ilvl="0" w:tentative="0">
      <w:start w:val="1"/>
      <w:numFmt w:val="bullet"/>
      <w:lvlText w:val=""/>
      <w:lvlJc w:val="left"/>
      <w:pPr>
        <w:ind w:left="5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4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0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YzBkMDI0YTNhOTA4OTRlZjU1NDJlZjc1MDY1YWUifQ=="/>
  </w:docVars>
  <w:rsids>
    <w:rsidRoot w:val="00D77BCE"/>
    <w:rsid w:val="000551E2"/>
    <w:rsid w:val="000820D1"/>
    <w:rsid w:val="0009766D"/>
    <w:rsid w:val="000C5B7F"/>
    <w:rsid w:val="00104024"/>
    <w:rsid w:val="001132BF"/>
    <w:rsid w:val="001233EB"/>
    <w:rsid w:val="00170032"/>
    <w:rsid w:val="0017028C"/>
    <w:rsid w:val="0017696B"/>
    <w:rsid w:val="001F09D6"/>
    <w:rsid w:val="001F4C9F"/>
    <w:rsid w:val="002046CC"/>
    <w:rsid w:val="00313C76"/>
    <w:rsid w:val="00351D73"/>
    <w:rsid w:val="003C7F70"/>
    <w:rsid w:val="00445DAB"/>
    <w:rsid w:val="00481D3C"/>
    <w:rsid w:val="004B6423"/>
    <w:rsid w:val="004B7B91"/>
    <w:rsid w:val="005413F0"/>
    <w:rsid w:val="00593F2B"/>
    <w:rsid w:val="005A5E3C"/>
    <w:rsid w:val="005D09D0"/>
    <w:rsid w:val="005D4D64"/>
    <w:rsid w:val="005F4F63"/>
    <w:rsid w:val="0061517B"/>
    <w:rsid w:val="006275D9"/>
    <w:rsid w:val="0064346B"/>
    <w:rsid w:val="00666749"/>
    <w:rsid w:val="00691395"/>
    <w:rsid w:val="006D41A2"/>
    <w:rsid w:val="006E5F45"/>
    <w:rsid w:val="00711768"/>
    <w:rsid w:val="00721410"/>
    <w:rsid w:val="007267C6"/>
    <w:rsid w:val="007A3D09"/>
    <w:rsid w:val="007B5A6E"/>
    <w:rsid w:val="008943AF"/>
    <w:rsid w:val="008B7FB0"/>
    <w:rsid w:val="008F5717"/>
    <w:rsid w:val="0090783D"/>
    <w:rsid w:val="0092386E"/>
    <w:rsid w:val="009242D3"/>
    <w:rsid w:val="0097132A"/>
    <w:rsid w:val="009A2C7E"/>
    <w:rsid w:val="009D6DE5"/>
    <w:rsid w:val="009E7E58"/>
    <w:rsid w:val="00A06E6E"/>
    <w:rsid w:val="00A4326A"/>
    <w:rsid w:val="00A55F62"/>
    <w:rsid w:val="00AA1162"/>
    <w:rsid w:val="00B17900"/>
    <w:rsid w:val="00B54C8D"/>
    <w:rsid w:val="00B56D64"/>
    <w:rsid w:val="00B617B9"/>
    <w:rsid w:val="00B638A3"/>
    <w:rsid w:val="00BA1B73"/>
    <w:rsid w:val="00BA7112"/>
    <w:rsid w:val="00BD63D3"/>
    <w:rsid w:val="00BE0957"/>
    <w:rsid w:val="00BF1B94"/>
    <w:rsid w:val="00C30661"/>
    <w:rsid w:val="00CB627A"/>
    <w:rsid w:val="00CE6E67"/>
    <w:rsid w:val="00CF1742"/>
    <w:rsid w:val="00D25F71"/>
    <w:rsid w:val="00D77BCE"/>
    <w:rsid w:val="00DA23AF"/>
    <w:rsid w:val="00E06596"/>
    <w:rsid w:val="00E508E7"/>
    <w:rsid w:val="00E6329E"/>
    <w:rsid w:val="00E665B9"/>
    <w:rsid w:val="00E82FDA"/>
    <w:rsid w:val="00EB23FB"/>
    <w:rsid w:val="00EC123F"/>
    <w:rsid w:val="00EE5C8E"/>
    <w:rsid w:val="00F20E5B"/>
    <w:rsid w:val="00F314C8"/>
    <w:rsid w:val="00F42A83"/>
    <w:rsid w:val="00F53B47"/>
    <w:rsid w:val="00F66D64"/>
    <w:rsid w:val="00F825AF"/>
    <w:rsid w:val="00F829AF"/>
    <w:rsid w:val="00FB74AB"/>
    <w:rsid w:val="022276E0"/>
    <w:rsid w:val="0846263D"/>
    <w:rsid w:val="22DC3A93"/>
    <w:rsid w:val="313C72F6"/>
    <w:rsid w:val="3A43448B"/>
    <w:rsid w:val="3F2546FC"/>
    <w:rsid w:val="439B71DA"/>
    <w:rsid w:val="53E6512E"/>
    <w:rsid w:val="5A221C3B"/>
    <w:rsid w:val="5EFB4033"/>
    <w:rsid w:val="646432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iPriority w:val="0"/>
    <w:pPr>
      <w:jc w:val="left"/>
    </w:pPr>
  </w:style>
  <w:style w:type="paragraph" w:styleId="3">
    <w:name w:val="Body Text"/>
    <w:basedOn w:val="1"/>
    <w:uiPriority w:val="0"/>
    <w:pPr>
      <w:widowControl/>
      <w:spacing w:line="200" w:lineRule="exact"/>
      <w:jc w:val="left"/>
    </w:pPr>
  </w:style>
  <w:style w:type="paragraph" w:styleId="4">
    <w:name w:val="Balloon Text"/>
    <w:basedOn w:val="1"/>
    <w:semiHidden/>
    <w:uiPriority w:val="0"/>
    <w:rPr>
      <w:sz w:val="18"/>
      <w:szCs w:val="18"/>
    </w:rPr>
  </w:style>
  <w:style w:type="paragraph" w:styleId="5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4"/>
    <w:uiPriority w:val="0"/>
    <w:rPr>
      <w:b/>
      <w:bCs/>
    </w:rPr>
  </w:style>
  <w:style w:type="character" w:styleId="10">
    <w:name w:val="annotation reference"/>
    <w:uiPriority w:val="0"/>
    <w:rPr>
      <w:sz w:val="21"/>
      <w:szCs w:val="21"/>
    </w:rPr>
  </w:style>
  <w:style w:type="character" w:customStyle="1" w:styleId="11">
    <w:name w:val="批注文字 字符"/>
    <w:link w:val="2"/>
    <w:uiPriority w:val="0"/>
    <w:rPr>
      <w:kern w:val="2"/>
      <w:sz w:val="21"/>
    </w:rPr>
  </w:style>
  <w:style w:type="character" w:customStyle="1" w:styleId="12">
    <w:name w:val="页脚 字符"/>
    <w:link w:val="5"/>
    <w:uiPriority w:val="0"/>
    <w:rPr>
      <w:kern w:val="2"/>
      <w:sz w:val="18"/>
      <w:szCs w:val="18"/>
    </w:rPr>
  </w:style>
  <w:style w:type="character" w:customStyle="1" w:styleId="13">
    <w:name w:val="页眉 字符"/>
    <w:link w:val="6"/>
    <w:uiPriority w:val="0"/>
    <w:rPr>
      <w:kern w:val="2"/>
      <w:sz w:val="18"/>
      <w:szCs w:val="18"/>
    </w:rPr>
  </w:style>
  <w:style w:type="character" w:customStyle="1" w:styleId="14">
    <w:name w:val="批注主题 字符"/>
    <w:link w:val="7"/>
    <w:uiPriority w:val="0"/>
    <w:rPr>
      <w:b/>
      <w:bCs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swjtu_jwk</Company>
  <Pages>4</Pages>
  <Words>652</Words>
  <Characters>659</Characters>
  <Lines>178</Lines>
  <Paragraphs>140</Paragraphs>
  <TotalTime>5</TotalTime>
  <ScaleCrop>false</ScaleCrop>
  <LinksUpToDate>false</LinksUpToDate>
  <CharactersWithSpaces>1096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2025-01-07T01:48:00Z</dcterms:created>
  <dc:creator>hxy</dc:creator>
  <cp:lastModifiedBy>MJ</cp:lastModifiedBy>
  <cp:lastPrinted>2023-10-19T01:41:00Z</cp:lastPrinted>
  <dcterms:modified xsi:type="dcterms:W3CDTF">2026-03-02T07:05:46Z</dcterms:modified>
  <dc:title>西南交通大学本科生转专业申请表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4DDA525ABE9C4F0E9262716D35314A03_13</vt:lpwstr>
  </property>
  <property fmtid="{D5CDD505-2E9C-101B-9397-08002B2CF9AE}" pid="4" name="KSOTemplateDocerSaveRecord">
    <vt:lpwstr>eyJoZGlkIjoiZWQ2M2Y3YzlkZGNlMGI3ODhlNTg4YmUzZjljZjk2ZTUiLCJ1c2VySWQiOiIxMTgxODAwNTAzIn0=</vt:lpwstr>
  </property>
</Properties>
</file>