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B0362">
      <w:pPr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pict>
          <v:shape id="_x0000_i1025" o:spt="136" type="#_x0000_t136" style="height:56.25pt;width:415.5pt;" fillcolor="#FF0000" filled="t" coordsize="21600,21600">
            <v:path/>
            <v:fill on="t" focussize="0,0"/>
            <v:stroke color="#FF0000"/>
            <v:imagedata o:title=""/>
            <o:lock v:ext="edit"/>
            <v:textpath on="t" fitshape="t" fitpath="t" trim="t" xscale="f" string="宜宾市科学技术局" style="font-family:方正小标宋简体;font-size:36pt;v-text-align:center;"/>
            <w10:wrap type="none"/>
            <w10:anchorlock/>
          </v:shape>
        </w:pict>
      </w:r>
    </w:p>
    <w:p w14:paraId="393F8743">
      <w:pPr>
        <w:wordWrap w:val="0"/>
        <w:ind w:right="315"/>
        <w:jc w:val="right"/>
        <w:rPr>
          <w:rFonts w:hint="eastAsia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85725</wp:posOffset>
                </wp:positionV>
                <wp:extent cx="5615940" cy="0"/>
                <wp:effectExtent l="0" t="10795" r="3810" b="177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2222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.8pt;margin-top:6.75pt;height:0pt;width:442.2pt;z-index:251659264;mso-width-relative:page;mso-height-relative:page;" filled="f" stroked="t" coordsize="21600,21600" o:gfxdata="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P5tozHUAAAACAEAAA8AAAAAAAAAAQAgAAAAIgAAAGRycy9kb3ducmV2LnhtbFBL&#10;AQIUABQAAAAIAIdO4kDZ7r85+gEAAPMDAAAOAAAAAAAAAAEAIAAAACMBAABkcnMvZTJvRG9jLnht&#10;bFBLBQYAAAAABgAGAFkBAACPBQAAAAA=&#10;">
                <v:fill on="f" focussize="0,0"/>
                <v:stroke weight="1.75pt" color="#FF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156210</wp:posOffset>
                </wp:positionV>
                <wp:extent cx="5615940" cy="0"/>
                <wp:effectExtent l="0" t="4445" r="0" b="50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.5pt;margin-top:12.3pt;height:0pt;width:442.2pt;z-index:251660288;mso-width-relative:page;mso-height-relative:page;" filled="f" stroked="t" coordsize="21600,21600" o:gfxdata="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DZo9FPWAAAACAEAAA8AAAAAAAAAAQAgAAAAIgAAAGRycy9kb3ducmV2Lnht&#10;bFBLAQIUABQAAAAIAIdO4kAGaCOL+wEAAPIDAAAOAAAAAAAAAAEAIAAAACUBAABkcnMvZTJvRG9j&#10;LnhtbFBLBQYAAAAABgAGAFkBAACSBQAAAAA=&#10;">
                <v:fill on="f" focussize="0,0"/>
                <v:stroke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78C0D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2704C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宜宾市科学技术局</w:t>
      </w:r>
    </w:p>
    <w:p w14:paraId="434A1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222222"/>
          <w:spacing w:val="8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222222"/>
          <w:spacing w:val="8"/>
          <w:kern w:val="0"/>
          <w:sz w:val="44"/>
          <w:szCs w:val="44"/>
          <w:lang w:eastAsia="zh-CN"/>
        </w:rPr>
        <w:t>关于征</w:t>
      </w:r>
      <w:r>
        <w:rPr>
          <w:rFonts w:hint="default" w:ascii="Times New Roman" w:hAnsi="Times New Roman" w:eastAsia="方正小标宋简体" w:cs="Times New Roman"/>
          <w:color w:val="222222"/>
          <w:spacing w:val="8"/>
          <w:kern w:val="0"/>
          <w:sz w:val="44"/>
          <w:szCs w:val="44"/>
          <w:lang w:eastAsia="zh-CN"/>
        </w:rPr>
        <w:t>集</w:t>
      </w:r>
      <w:r>
        <w:rPr>
          <w:rFonts w:hint="default" w:ascii="Times New Roman" w:hAnsi="Times New Roman" w:eastAsia="方正小标宋简体" w:cs="Times New Roman"/>
          <w:color w:val="222222"/>
          <w:spacing w:val="8"/>
          <w:kern w:val="0"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color w:val="222222"/>
          <w:spacing w:val="8"/>
          <w:kern w:val="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222222"/>
          <w:spacing w:val="8"/>
          <w:kern w:val="0"/>
          <w:sz w:val="44"/>
          <w:szCs w:val="44"/>
          <w:lang w:val="en-US"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color w:val="222222"/>
          <w:spacing w:val="8"/>
          <w:kern w:val="0"/>
          <w:sz w:val="44"/>
          <w:szCs w:val="44"/>
          <w:lang w:val="en-US" w:eastAsia="zh-CN"/>
        </w:rPr>
        <w:t>度“成果找市场”科技项目“双向揭榜挂帅”技术需求的通知</w:t>
      </w:r>
    </w:p>
    <w:p w14:paraId="7C9BB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222222"/>
          <w:spacing w:val="8"/>
          <w:kern w:val="0"/>
          <w:sz w:val="32"/>
          <w:szCs w:val="32"/>
          <w:lang w:eastAsia="zh-CN"/>
        </w:rPr>
      </w:pPr>
    </w:p>
    <w:p w14:paraId="085A4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lang w:eastAsia="zh-CN"/>
        </w:rPr>
        <w:t>各县（区）科技主管部门，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lang w:val="en-US" w:eastAsia="zh-CN"/>
        </w:rPr>
        <w:t>市委人才大学城局，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lang w:eastAsia="zh-CN"/>
        </w:rPr>
        <w:t>市级相关产业部门，有关单位：</w:t>
      </w:r>
    </w:p>
    <w:p w14:paraId="4F42D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eastAsia="zh-CN"/>
        </w:rPr>
        <w:t>现就开展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</w:rPr>
        <w:t>年度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“成果找市场”科技项目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双向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</w:rPr>
        <w:t>揭榜挂帅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</w:rPr>
        <w:t>技术需求征集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eastAsia="zh-CN"/>
        </w:rPr>
        <w:t>工作通知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</w:rPr>
        <w:t>如下。</w:t>
      </w:r>
    </w:p>
    <w:p w14:paraId="32139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CESI黑体-GB2312" w:hAnsi="CESI黑体-GB2312" w:eastAsia="CESI黑体-GB2312" w:cs="CESI黑体-GB2312"/>
          <w:color w:val="222222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color w:val="222222"/>
          <w:spacing w:val="0"/>
          <w:kern w:val="0"/>
          <w:sz w:val="32"/>
          <w:szCs w:val="32"/>
          <w:lang w:val="en-US" w:eastAsia="zh-CN"/>
        </w:rPr>
        <w:t>一、征集对象</w:t>
      </w:r>
    </w:p>
    <w:p w14:paraId="50E01917">
      <w:pPr>
        <w:keepNext w:val="0"/>
        <w:keepLines w:val="0"/>
        <w:widowControl w:val="0"/>
        <w:suppressLineNumbers w:val="0"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国内外高校、科研机构（含新型研发机构）、科技型企业或由其牵头的联合体等。</w:t>
      </w:r>
    </w:p>
    <w:p w14:paraId="0E588917">
      <w:pPr>
        <w:keepNext w:val="0"/>
        <w:keepLines w:val="0"/>
        <w:widowControl w:val="0"/>
        <w:suppressLineNumbers w:val="0"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color w:val="222222"/>
          <w:spacing w:val="0"/>
          <w:kern w:val="0"/>
          <w:sz w:val="32"/>
          <w:szCs w:val="32"/>
          <w:lang w:val="en-US" w:eastAsia="zh-CN"/>
        </w:rPr>
        <w:t>二、征集范围</w:t>
      </w:r>
    </w:p>
    <w:p w14:paraId="658EB99A">
      <w:pPr>
        <w:widowControl w:val="0"/>
        <w:spacing w:line="600" w:lineRule="exact"/>
        <w:ind w:firstLine="640" w:firstLineChars="200"/>
        <w:jc w:val="both"/>
        <w:rPr>
          <w:rFonts w:hint="eastAsia" w:ascii="Times New Roman" w:hAnsi="Times New Roman" w:eastAsia="仿宋_GB2312"/>
          <w:color w:val="auto"/>
          <w:kern w:val="0"/>
          <w:sz w:val="32"/>
          <w:szCs w:val="32"/>
          <w:u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本次“双向揭榜挂帅”技术需求，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/>
          <w:lang w:val="en-US" w:eastAsia="zh-CN" w:bidi="ar"/>
        </w:rPr>
        <w:t>重点围绕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我市近三年形成的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/>
          <w:lang w:val="en-US" w:eastAsia="zh-CN" w:bidi="ar"/>
        </w:rPr>
        <w:t>国省级科技奖励成果、国省级重点研发计划成果、国省级创新平台研发成果、高层次人才技术成果、先进技术成果、先进通用型中试技术（平台）等拟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转化和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产业化的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科技成果。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u w:val="none"/>
          <w:lang w:bidi="ar"/>
        </w:rPr>
        <w:t>所有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u w:val="none"/>
          <w:lang w:val="en-US" w:eastAsia="zh-CN" w:bidi="ar"/>
        </w:rPr>
        <w:t>项目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u w:val="none"/>
          <w:lang w:bidi="ar"/>
        </w:rPr>
        <w:t>成果须具备明确产业化应用场景、转化实施可行性，优先征集契合宜宾“4+4+N”现代化产业体系发展方向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u w:val="none"/>
          <w:lang w:eastAsia="zh-CN" w:bidi="ar"/>
        </w:rPr>
        <w:t>，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u w:val="none"/>
          <w:lang w:bidi="ar"/>
        </w:rPr>
        <w:t>可落地宜宾实施转化及规模化生产的技术需求。</w:t>
      </w:r>
    </w:p>
    <w:p w14:paraId="61371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222222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222222"/>
          <w:spacing w:val="0"/>
          <w:kern w:val="0"/>
          <w:sz w:val="32"/>
          <w:szCs w:val="32"/>
          <w:lang w:val="en-US" w:eastAsia="zh-CN"/>
        </w:rPr>
        <w:t>三、有关事项</w:t>
      </w:r>
    </w:p>
    <w:p w14:paraId="6A76A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请相关需求单位于2026年9月15日前将盖章后的《</w:t>
      </w:r>
      <w:r>
        <w:rPr>
          <w:rFonts w:hint="eastAsia" w:ascii="Times New Roman" w:hAnsi="Times New Roman" w:eastAsia="仿宋_GB2312" w:cs="Times New Roman"/>
          <w:bCs w:val="0"/>
          <w:color w:val="auto"/>
          <w:kern w:val="0"/>
          <w:sz w:val="32"/>
          <w:szCs w:val="32"/>
          <w:u w:val="none"/>
          <w:lang w:val="en-US" w:eastAsia="zh-CN" w:bidi="ar"/>
        </w:rPr>
        <w:t>宜宾市“</w:t>
      </w:r>
      <w:r>
        <w:rPr>
          <w:rFonts w:hint="eastAsia" w:ascii="Times New Roman" w:hAnsi="Times New Roman" w:eastAsia="仿宋_GB2312" w:cs="Times New Roman"/>
          <w:bC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成果找市场”科技项目“双向揭榜挂帅”技术需求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》电子版</w:t>
      </w:r>
      <w:r>
        <w:rPr>
          <w:rFonts w:hint="eastAsia" w:ascii="Times New Roman" w:hAnsi="Times New Roman" w:eastAsia="仿宋_GB2312" w:cs="Times New Roman"/>
          <w:color w:val="auto"/>
          <w:spacing w:val="-11"/>
          <w:kern w:val="0"/>
          <w:sz w:val="32"/>
          <w:szCs w:val="32"/>
          <w:lang w:val="en-US" w:eastAsia="zh-CN" w:bidi="ar-SA"/>
        </w:rPr>
        <w:t>（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PDF扫描件）及Word版报送至指定邮箱1519689910@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u w:val="none"/>
          <w:lang w:val="en" w:eastAsia="zh-CN" w:bidi="ar"/>
        </w:rPr>
        <w:t>qq.com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。</w:t>
      </w:r>
    </w:p>
    <w:p w14:paraId="233D1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联系人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及联系方式：宋飞 0831-8226704</w:t>
      </w:r>
    </w:p>
    <w:p w14:paraId="109CF11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eastAsia" w:ascii="Times New Roman" w:hAnsi="Times New Roman" w:eastAsia="仿宋_GB2312" w:cs="Times New Roman"/>
          <w:color w:val="222222"/>
          <w:spacing w:val="0"/>
          <w:kern w:val="0"/>
          <w:sz w:val="32"/>
          <w:szCs w:val="32"/>
          <w:lang w:val="en-US" w:eastAsia="zh-CN"/>
        </w:rPr>
      </w:pPr>
    </w:p>
    <w:p w14:paraId="75C8C28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2078" w:leftChars="304" w:hanging="1440" w:hangingChars="45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 w:bidi="ar-SA"/>
        </w:rPr>
        <w:t>附件：1．</w:t>
      </w:r>
      <w:r>
        <w:rPr>
          <w:rFonts w:hint="eastAsia" w:ascii="Times New Roman" w:hAnsi="Times New Roman" w:eastAsia="仿宋_GB2312" w:cs="Times New Roman"/>
          <w:bCs w:val="0"/>
          <w:color w:val="auto"/>
          <w:kern w:val="0"/>
          <w:sz w:val="32"/>
          <w:szCs w:val="32"/>
          <w:lang w:val="en-US" w:eastAsia="zh-CN"/>
        </w:rPr>
        <w:t>宜宾市“</w:t>
      </w:r>
      <w:r>
        <w:rPr>
          <w:rFonts w:hint="eastAsia" w:ascii="Times New Roman" w:hAnsi="Times New Roman" w:eastAsia="仿宋_GB2312" w:cs="Times New Roman"/>
          <w:bCs w:val="0"/>
          <w:color w:val="auto"/>
          <w:spacing w:val="0"/>
          <w:kern w:val="0"/>
          <w:sz w:val="32"/>
          <w:szCs w:val="32"/>
          <w:lang w:val="en-US" w:eastAsia="zh-CN"/>
        </w:rPr>
        <w:t>成果找市场”科技项目“双向揭榜挂帅”技术需求</w:t>
      </w:r>
      <w:r>
        <w:rPr>
          <w:rFonts w:hint="eastAsia" w:ascii="Times New Roman" w:hAnsi="Times New Roman" w:eastAsia="仿宋_GB2312" w:cs="Times New Roman"/>
          <w:bCs w:val="0"/>
          <w:color w:val="auto"/>
          <w:kern w:val="0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bCs w:val="0"/>
          <w:color w:val="auto"/>
          <w:kern w:val="0"/>
          <w:sz w:val="32"/>
          <w:szCs w:val="32"/>
          <w:lang w:eastAsia="zh-CN"/>
        </w:rPr>
        <w:t>模板）</w:t>
      </w:r>
    </w:p>
    <w:p w14:paraId="715FDBCB">
      <w:pPr>
        <w:spacing w:line="600" w:lineRule="exact"/>
        <w:ind w:firstLine="1600" w:firstLineChars="500"/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 w:bidi="ar-SA"/>
        </w:rPr>
        <w:t>2．</w:t>
      </w:r>
      <w:r>
        <w:rPr>
          <w:rFonts w:hint="eastAsia" w:ascii="Times New Roman" w:hAnsi="Times New Roman" w:eastAsia="仿宋_GB2312" w:cs="Times New Roman"/>
          <w:color w:val="auto"/>
          <w:spacing w:val="-11"/>
          <w:kern w:val="0"/>
          <w:sz w:val="32"/>
          <w:szCs w:val="32"/>
          <w:lang w:val="en-US" w:eastAsia="zh-CN" w:bidi="ar-SA"/>
        </w:rPr>
        <w:t>宜宾市科技计划“揭榜挂帅”项目管理办法（试行）</w:t>
      </w:r>
    </w:p>
    <w:p w14:paraId="579D9F3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 w:bidi="ar-SA"/>
        </w:rPr>
        <w:t xml:space="preserve">                              </w:t>
      </w:r>
    </w:p>
    <w:p w14:paraId="03F4B15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 w:bidi="ar-SA"/>
        </w:rPr>
      </w:pPr>
    </w:p>
    <w:p w14:paraId="05FE36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 w:bidi="ar-SA"/>
        </w:rPr>
        <w:t xml:space="preserve">　　　　　　　　　　　　宜宾市科学技术局 </w:t>
      </w:r>
    </w:p>
    <w:p w14:paraId="3F12CEE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 w:bidi="ar-SA"/>
        </w:rPr>
        <w:t xml:space="preserve">                                 2026年7月28日</w:t>
      </w:r>
    </w:p>
    <w:p w14:paraId="204088B3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770774"/>
    <w:rsid w:val="49A607E1"/>
    <w:rsid w:val="7077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spacing w:before="0" w:after="14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next w:val="4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4">
    <w:name w:val="Normal (Web)"/>
    <w:next w:val="3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Calibri" w:hAnsi="Calibri" w:eastAsia="宋体" w:cs="Times New Roman"/>
      <w:kern w:val="0"/>
      <w:sz w:val="24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2026-07-28T08:57:00Z</dcterms:created>
  <dc:creator>芽咦芽</dc:creator>
  <cp:lastModifiedBy>芽咦芽</cp:lastModifiedBy>
  <dcterms:modified xsi:type="dcterms:W3CDTF">2026-07-28T08:58:41Z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F5AFEB6B3F354F7993B2ED0DCE5577D5_11</vt:lpwstr>
  </property>
  <property fmtid="{D5CDD505-2E9C-101B-9397-08002B2CF9AE}" pid="4" name="KSOTemplateDocerSaveRecord">
    <vt:lpwstr>eyJoZGlkIjoiMTc1ZTRlYjgxNzViODJmZjkwYjY5MTU3OTk3ZWFhMmMiLCJ1c2VySWQiOiIyNTIyMTY5NDcifQ==</vt:lpwstr>
  </property>
</Properties>
</file>