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办卡申请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信息化与网络管理处：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</w:t>
      </w:r>
      <w:r>
        <w:rPr>
          <w:rFonts w:hint="eastAsia"/>
          <w:sz w:val="28"/>
          <w:szCs w:val="28"/>
          <w:lang w:val="en-US" w:eastAsia="zh-CN"/>
        </w:rPr>
        <w:t>因工作需要，我单位申请办理自聘社会用工校园一卡通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/>
          <w:sz w:val="28"/>
          <w:szCs w:val="28"/>
          <w:lang w:val="en-US" w:eastAsia="zh-CN"/>
        </w:rPr>
        <w:t>张（人员信息附表），用于校内消费和进出门禁，卡片使用期限</w:t>
      </w:r>
      <w:r>
        <w:rPr>
          <w:rFonts w:hint="eastAsia"/>
          <w:sz w:val="28"/>
          <w:szCs w:val="28"/>
          <w:u w:val="none"/>
          <w:lang w:val="en-US" w:eastAsia="zh-CN"/>
        </w:rPr>
        <w:t>为一年</w:t>
      </w:r>
      <w:r>
        <w:rPr>
          <w:rFonts w:hint="eastAsia"/>
          <w:sz w:val="28"/>
          <w:szCs w:val="28"/>
          <w:lang w:val="en-US" w:eastAsia="zh-CN"/>
        </w:rPr>
        <w:t>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我单位承诺：将对此次办理的校园一卡通进行实名、统一管理，严格做到一人一卡、人卡对应、禁止外借、规范使用。若在卡使用过程中出现任何资金问题及疫情防控问题，我单位将承担相关责任。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单位名称：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单位领导签字盖章：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年     月     日</w:t>
      </w:r>
      <w:bookmarkStart w:id="0" w:name="_GoBack"/>
      <w:bookmarkEnd w:id="0"/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附表：</w:t>
      </w:r>
    </w:p>
    <w:tbl>
      <w:tblPr>
        <w:tblStyle w:val="6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1665"/>
        <w:gridCol w:w="810"/>
        <w:gridCol w:w="3240"/>
        <w:gridCol w:w="19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79" w:type="dxa"/>
          </w:tcPr>
          <w:p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65" w:type="dxa"/>
          </w:tcPr>
          <w:p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810" w:type="dxa"/>
          </w:tcPr>
          <w:p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3240" w:type="dxa"/>
          </w:tcPr>
          <w:p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935" w:type="dxa"/>
            <w:vAlign w:val="top"/>
          </w:tcPr>
          <w:p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电话号码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79" w:type="dxa"/>
          </w:tcPr>
          <w:p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65" w:type="dxa"/>
          </w:tcPr>
          <w:p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</w:tcPr>
          <w:p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40" w:type="dxa"/>
          </w:tcPr>
          <w:p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5" w:type="dxa"/>
          </w:tcPr>
          <w:p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79" w:type="dxa"/>
          </w:tcPr>
          <w:p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65" w:type="dxa"/>
          </w:tcPr>
          <w:p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</w:tcPr>
          <w:p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40" w:type="dxa"/>
          </w:tcPr>
          <w:p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5" w:type="dxa"/>
          </w:tcPr>
          <w:p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9" w:type="dxa"/>
          </w:tcPr>
          <w:p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65" w:type="dxa"/>
          </w:tcPr>
          <w:p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</w:tcPr>
          <w:p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240" w:type="dxa"/>
          </w:tcPr>
          <w:p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5" w:type="dxa"/>
          </w:tcPr>
          <w:p>
            <w:pPr>
              <w:jc w:val="left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eastAsiaTheme="minorEastAsia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7578F"/>
    <w:rsid w:val="00057E79"/>
    <w:rsid w:val="002808E8"/>
    <w:rsid w:val="002F20F4"/>
    <w:rsid w:val="00536C7E"/>
    <w:rsid w:val="00736E41"/>
    <w:rsid w:val="008E34C0"/>
    <w:rsid w:val="009A7848"/>
    <w:rsid w:val="00C67C8E"/>
    <w:rsid w:val="00C7578F"/>
    <w:rsid w:val="00EC684C"/>
    <w:rsid w:val="00FD131C"/>
    <w:rsid w:val="1A1267F3"/>
    <w:rsid w:val="1C1948A9"/>
    <w:rsid w:val="1DC545B9"/>
    <w:rsid w:val="203E1621"/>
    <w:rsid w:val="27A30223"/>
    <w:rsid w:val="2D08433F"/>
    <w:rsid w:val="31EB2449"/>
    <w:rsid w:val="344928B9"/>
    <w:rsid w:val="3E891073"/>
    <w:rsid w:val="4D3F4705"/>
    <w:rsid w:val="4D412177"/>
    <w:rsid w:val="60C0633F"/>
    <w:rsid w:val="61B64132"/>
    <w:rsid w:val="68304345"/>
    <w:rsid w:val="774E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Info</Company>
  <Pages>1</Pages>
  <Words>191</Words>
  <Characters>191</Characters>
  <Lines>34</Lines>
  <Paragraphs>9</Paragraphs>
  <TotalTime>3</TotalTime>
  <ScaleCrop>false</ScaleCrop>
  <LinksUpToDate>false</LinksUpToDate>
  <CharactersWithSpaces>299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2020-12-18T00:03:00Z</dcterms:created>
  <dc:creator>Yang</dc:creator>
  <cp:lastModifiedBy>Administrator</cp:lastModifiedBy>
  <cp:lastPrinted>2022-04-08T03:38:00Z</cp:lastPrinted>
  <dcterms:modified xsi:type="dcterms:W3CDTF">2022-04-12T02:56:34Z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1C19092B42DD41349C11D5AC34A3B686</vt:lpwstr>
  </property>
</Properties>
</file>