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6F98D9">
      <w:pPr>
        <w:jc w:val="center"/>
        <w:rPr>
          <w:b/>
          <w:bCs/>
          <w:sz w:val="24"/>
          <w:szCs w:val="36"/>
        </w:rPr>
      </w:pPr>
      <w:r>
        <w:rPr>
          <w:rFonts w:hint="eastAsia"/>
          <w:b/>
          <w:bCs/>
          <w:sz w:val="24"/>
          <w:szCs w:val="36"/>
        </w:rPr>
        <w:t>【硕士中期】滕飞、郭劲宏、李康、赵越、胡晓鹏老师指导的硕士研究生中期考核公告</w:t>
      </w:r>
    </w:p>
    <w:p w14:paraId="6287AEAD"/>
    <w:p w14:paraId="1442963E">
      <w:r>
        <w:rPr>
          <w:rFonts w:hint="eastAsia"/>
        </w:rPr>
        <w:t>时间：2026年7月6日上午0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:00-12:00</w:t>
      </w:r>
    </w:p>
    <w:p w14:paraId="1B4F54D4">
      <w:r>
        <w:rPr>
          <w:rFonts w:hint="eastAsia"/>
        </w:rPr>
        <w:t>地点：犀浦校区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X9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133</w:t>
      </w:r>
    </w:p>
    <w:p w14:paraId="46E7CB75">
      <w:pPr>
        <w:rPr>
          <w:rFonts w:hint="eastAsia"/>
        </w:rPr>
      </w:pPr>
      <w:r>
        <w:rPr>
          <w:rFonts w:hint="eastAsia"/>
        </w:rPr>
        <w:t>专家组成员：滕飞、胡晓鹏、郑丹阳</w:t>
      </w:r>
    </w:p>
    <w:p w14:paraId="29A9821D">
      <w:pPr>
        <w:rPr>
          <w:rFonts w:hint="eastAsia"/>
        </w:rPr>
      </w:pPr>
      <w:bookmarkStart w:id="0" w:name="_GoBack"/>
      <w:bookmarkEnd w:id="0"/>
    </w:p>
    <w:p w14:paraId="4CB3AAFF">
      <w:r>
        <w:rPr>
          <w:rFonts w:hint="eastAsia"/>
        </w:rPr>
        <w:t>学生名单如下：</w:t>
      </w:r>
    </w:p>
    <w:tbl>
      <w:tblPr>
        <w:tblStyle w:val="16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808"/>
        <w:gridCol w:w="1206"/>
        <w:gridCol w:w="781"/>
        <w:gridCol w:w="4964"/>
      </w:tblGrid>
      <w:tr w14:paraId="5ADDD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bottom w:val="single" w:color="auto" w:sz="4" w:space="0"/>
            </w:tcBorders>
          </w:tcPr>
          <w:p w14:paraId="5A3A49F4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808" w:type="dxa"/>
            <w:tcBorders>
              <w:bottom w:val="single" w:color="auto" w:sz="4" w:space="0"/>
            </w:tcBorders>
          </w:tcPr>
          <w:p w14:paraId="711D4310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06" w:type="dxa"/>
            <w:tcBorders>
              <w:bottom w:val="single" w:color="auto" w:sz="4" w:space="0"/>
            </w:tcBorders>
          </w:tcPr>
          <w:p w14:paraId="0B453334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781" w:type="dxa"/>
            <w:tcBorders>
              <w:bottom w:val="single" w:color="auto" w:sz="4" w:space="0"/>
            </w:tcBorders>
          </w:tcPr>
          <w:p w14:paraId="118AEFE9">
            <w:pPr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4964" w:type="dxa"/>
            <w:tcBorders>
              <w:bottom w:val="single" w:color="auto" w:sz="4" w:space="0"/>
            </w:tcBorders>
          </w:tcPr>
          <w:p w14:paraId="0D5B395F">
            <w:pPr>
              <w:jc w:val="center"/>
            </w:pPr>
            <w:r>
              <w:rPr>
                <w:rFonts w:hint="eastAsia"/>
              </w:rPr>
              <w:t>题目</w:t>
            </w:r>
          </w:p>
        </w:tc>
      </w:tr>
      <w:tr w14:paraId="4FC86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2C29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0634A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刘浩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DE374">
            <w:pPr>
              <w:jc w:val="center"/>
            </w:pPr>
            <w:r>
              <w:rPr>
                <w:rFonts w:hint="eastAsia"/>
              </w:rPr>
              <w:t>2024201808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B9D41">
            <w:pPr>
              <w:jc w:val="center"/>
            </w:pPr>
            <w:r>
              <w:rPr>
                <w:rFonts w:hint="eastAsia"/>
              </w:rPr>
              <w:t>滕飞</w:t>
            </w:r>
          </w:p>
        </w:tc>
        <w:tc>
          <w:tcPr>
            <w:tcW w:w="4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C7E5B">
            <w:pPr>
              <w:jc w:val="center"/>
            </w:pPr>
            <w:r>
              <w:rPr>
                <w:rFonts w:hint="eastAsia"/>
              </w:rPr>
              <w:t>面向条件约束与证据感知的知识图谱构建与查询方法研究</w:t>
            </w:r>
          </w:p>
        </w:tc>
      </w:tr>
      <w:tr w14:paraId="386D6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2F03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7059C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韩帅鹏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F2D61">
            <w:pPr>
              <w:jc w:val="center"/>
            </w:pPr>
            <w:r>
              <w:rPr>
                <w:rFonts w:hint="eastAsia"/>
              </w:rPr>
              <w:t>2024212434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CB7CE">
            <w:pPr>
              <w:jc w:val="center"/>
            </w:pPr>
            <w:r>
              <w:rPr>
                <w:rFonts w:hint="eastAsia"/>
              </w:rPr>
              <w:t>滕飞</w:t>
            </w:r>
          </w:p>
        </w:tc>
        <w:tc>
          <w:tcPr>
            <w:tcW w:w="4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4444F">
            <w:pPr>
              <w:jc w:val="center"/>
            </w:pPr>
            <w:r>
              <w:rPr>
                <w:rFonts w:hint="eastAsia"/>
              </w:rPr>
              <w:t>重载列车前向异物检测与智能告警方法及系统研究</w:t>
            </w:r>
          </w:p>
        </w:tc>
      </w:tr>
      <w:tr w14:paraId="7D873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A107D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7646C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牟思静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47B57">
            <w:pPr>
              <w:jc w:val="center"/>
            </w:pPr>
            <w:r>
              <w:rPr>
                <w:rFonts w:hint="eastAsia"/>
              </w:rPr>
              <w:t>2024201853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CBF54">
            <w:pPr>
              <w:jc w:val="center"/>
            </w:pPr>
            <w:r>
              <w:rPr>
                <w:rFonts w:hint="eastAsia"/>
              </w:rPr>
              <w:t>滕飞</w:t>
            </w:r>
          </w:p>
        </w:tc>
        <w:tc>
          <w:tcPr>
            <w:tcW w:w="4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4C3C5">
            <w:pPr>
              <w:jc w:val="center"/>
            </w:pPr>
            <w:r>
              <w:rPr>
                <w:rFonts w:hint="eastAsia"/>
              </w:rPr>
              <w:t>面向非理想星地链路的联邦学习协同优化方法研究</w:t>
            </w:r>
          </w:p>
        </w:tc>
      </w:tr>
      <w:tr w14:paraId="369DD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E335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34746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姜宇航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21FA6">
            <w:pPr>
              <w:jc w:val="center"/>
            </w:pPr>
            <w:r>
              <w:rPr>
                <w:rFonts w:hint="eastAsia"/>
              </w:rPr>
              <w:t>2024212333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4E745">
            <w:pPr>
              <w:jc w:val="center"/>
            </w:pPr>
            <w:r>
              <w:rPr>
                <w:rFonts w:hint="eastAsia"/>
              </w:rPr>
              <w:t>滕飞</w:t>
            </w:r>
          </w:p>
        </w:tc>
        <w:tc>
          <w:tcPr>
            <w:tcW w:w="4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8EBE0">
            <w:pPr>
              <w:jc w:val="center"/>
            </w:pPr>
            <w:r>
              <w:rPr>
                <w:rFonts w:hint="eastAsia"/>
              </w:rPr>
              <w:t>基于结构-语义融合的知识图谱关联发现方法研究</w:t>
            </w:r>
          </w:p>
        </w:tc>
      </w:tr>
      <w:tr w14:paraId="640ED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DA429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F90C8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朱旭程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24B55">
            <w:pPr>
              <w:jc w:val="center"/>
            </w:pPr>
            <w:r>
              <w:rPr>
                <w:rFonts w:hint="eastAsia"/>
              </w:rPr>
              <w:t>2024201869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0CD53">
            <w:pPr>
              <w:jc w:val="center"/>
            </w:pPr>
            <w:r>
              <w:rPr>
                <w:rFonts w:hint="eastAsia"/>
              </w:rPr>
              <w:t>滕飞</w:t>
            </w:r>
          </w:p>
        </w:tc>
        <w:tc>
          <w:tcPr>
            <w:tcW w:w="4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1D401">
            <w:pPr>
              <w:jc w:val="center"/>
            </w:pPr>
            <w:r>
              <w:rPr>
                <w:rFonts w:hint="eastAsia"/>
              </w:rPr>
              <w:t>图形用户界面智能体持续演化方法研究</w:t>
            </w:r>
          </w:p>
        </w:tc>
      </w:tr>
      <w:tr w14:paraId="6A715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A601F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65CC7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刘涵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21E21">
            <w:pPr>
              <w:jc w:val="center"/>
            </w:pPr>
            <w:r>
              <w:rPr>
                <w:rFonts w:hint="eastAsia"/>
              </w:rPr>
              <w:t>2024212462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A97AE">
            <w:pPr>
              <w:jc w:val="center"/>
            </w:pPr>
            <w:r>
              <w:rPr>
                <w:rFonts w:hint="eastAsia"/>
              </w:rPr>
              <w:t>滕飞</w:t>
            </w:r>
          </w:p>
        </w:tc>
        <w:tc>
          <w:tcPr>
            <w:tcW w:w="4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414C0">
            <w:pPr>
              <w:jc w:val="center"/>
            </w:pPr>
            <w:r>
              <w:rPr>
                <w:rFonts w:hint="eastAsia"/>
              </w:rPr>
              <w:t>面向医学辅助决策的多智能体协同推理方法研究</w:t>
            </w:r>
          </w:p>
        </w:tc>
      </w:tr>
      <w:tr w14:paraId="71E1D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33381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B9F26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李浩鹏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552FD">
            <w:pPr>
              <w:jc w:val="center"/>
            </w:pPr>
            <w:r>
              <w:rPr>
                <w:rFonts w:hint="eastAsia"/>
              </w:rPr>
              <w:t>2024201815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D9A1D">
            <w:pPr>
              <w:jc w:val="center"/>
            </w:pPr>
            <w:r>
              <w:rPr>
                <w:rFonts w:hint="eastAsia"/>
              </w:rPr>
              <w:t>滕飞</w:t>
            </w:r>
          </w:p>
        </w:tc>
        <w:tc>
          <w:tcPr>
            <w:tcW w:w="4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E1B16">
            <w:pPr>
              <w:jc w:val="center"/>
            </w:pPr>
            <w:r>
              <w:rPr>
                <w:rFonts w:hint="eastAsia"/>
              </w:rPr>
              <w:t>本体约束的审核规则生成与智能工作流构建方法研究</w:t>
            </w:r>
          </w:p>
        </w:tc>
      </w:tr>
      <w:tr w14:paraId="2168B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6BF43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42DC7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张钰婷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D0D3A">
            <w:pPr>
              <w:jc w:val="center"/>
            </w:pPr>
            <w:r>
              <w:rPr>
                <w:rFonts w:hint="eastAsia"/>
              </w:rPr>
              <w:t>2024201819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12D0F">
            <w:pPr>
              <w:jc w:val="center"/>
            </w:pPr>
            <w:r>
              <w:rPr>
                <w:rFonts w:hint="eastAsia"/>
              </w:rPr>
              <w:t>郭劲宏</w:t>
            </w:r>
          </w:p>
        </w:tc>
        <w:tc>
          <w:tcPr>
            <w:tcW w:w="4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A5AC4">
            <w:pPr>
              <w:jc w:val="center"/>
            </w:pPr>
            <w:r>
              <w:rPr>
                <w:rFonts w:hint="eastAsia"/>
              </w:rPr>
              <w:t>证据受限条件下的知识图谱推理方法研究</w:t>
            </w:r>
          </w:p>
        </w:tc>
      </w:tr>
      <w:tr w14:paraId="4C157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6499F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343F2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范璐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281B7">
            <w:pPr>
              <w:jc w:val="center"/>
            </w:pPr>
            <w:r>
              <w:rPr>
                <w:rFonts w:hint="eastAsia"/>
              </w:rPr>
              <w:t>2024201878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72B6A">
            <w:pPr>
              <w:jc w:val="center"/>
            </w:pPr>
            <w:r>
              <w:rPr>
                <w:rFonts w:hint="eastAsia"/>
              </w:rPr>
              <w:t>郭劲宏</w:t>
            </w:r>
          </w:p>
        </w:tc>
        <w:tc>
          <w:tcPr>
            <w:tcW w:w="4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9447F">
            <w:pPr>
              <w:jc w:val="center"/>
            </w:pPr>
            <w:r>
              <w:rPr>
                <w:rFonts w:hint="eastAsia"/>
              </w:rPr>
              <w:t>面向复杂查询意图的密态知识图谱检索方法与系统研究</w:t>
            </w:r>
          </w:p>
        </w:tc>
      </w:tr>
      <w:tr w14:paraId="1257D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A2D2E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41215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景成禹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67756">
            <w:pPr>
              <w:jc w:val="center"/>
            </w:pPr>
            <w:r>
              <w:rPr>
                <w:rFonts w:hint="eastAsia"/>
              </w:rPr>
              <w:t>2024212354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CF190">
            <w:pPr>
              <w:jc w:val="center"/>
            </w:pPr>
            <w:r>
              <w:rPr>
                <w:rFonts w:hint="eastAsia"/>
              </w:rPr>
              <w:t>郭劲宏</w:t>
            </w:r>
          </w:p>
        </w:tc>
        <w:tc>
          <w:tcPr>
            <w:tcW w:w="4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FA8E">
            <w:pPr>
              <w:jc w:val="center"/>
            </w:pPr>
            <w:r>
              <w:rPr>
                <w:rFonts w:hint="eastAsia"/>
              </w:rPr>
              <w:t>基于轨道区域分割语义引导的侵限异物检测与判定方法研究</w:t>
            </w:r>
          </w:p>
        </w:tc>
      </w:tr>
      <w:tr w14:paraId="142DD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702F5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95C87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穆亚军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F73A0">
            <w:pPr>
              <w:jc w:val="center"/>
            </w:pPr>
            <w:r>
              <w:t>2024201825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366AB">
            <w:pPr>
              <w:jc w:val="center"/>
            </w:pPr>
            <w:r>
              <w:rPr>
                <w:rFonts w:hint="eastAsia"/>
              </w:rPr>
              <w:t>李康</w:t>
            </w:r>
          </w:p>
        </w:tc>
        <w:tc>
          <w:tcPr>
            <w:tcW w:w="4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661AC">
            <w:pPr>
              <w:jc w:val="center"/>
            </w:pPr>
            <w:r>
              <w:rPr>
                <w:rFonts w:hint="eastAsia"/>
              </w:rPr>
              <w:t>基于修饰词感知的医学图像指代表达分割方法研究</w:t>
            </w:r>
          </w:p>
        </w:tc>
      </w:tr>
      <w:tr w14:paraId="09D71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412E1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52371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张发强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DA0DC">
            <w:pPr>
              <w:jc w:val="center"/>
            </w:pPr>
            <w:r>
              <w:t>2024201813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0E6AD">
            <w:pPr>
              <w:jc w:val="center"/>
            </w:pPr>
            <w:r>
              <w:rPr>
                <w:rFonts w:hint="eastAsia"/>
              </w:rPr>
              <w:t>李康</w:t>
            </w:r>
          </w:p>
        </w:tc>
        <w:tc>
          <w:tcPr>
            <w:tcW w:w="4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E2AA6">
            <w:pPr>
              <w:jc w:val="center"/>
            </w:pPr>
            <w:r>
              <w:rPr>
                <w:rFonts w:hint="eastAsia"/>
              </w:rPr>
              <w:t>基于血管介入机器人的 CT-US非刚性配准与导丝虚拟力计算框架</w:t>
            </w:r>
          </w:p>
        </w:tc>
      </w:tr>
      <w:tr w14:paraId="45F72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33B21">
            <w:pPr>
              <w:jc w:val="center"/>
            </w:pPr>
            <w:r>
              <w:rPr>
                <w:rFonts w:hint="eastAsia"/>
              </w:rPr>
              <w:t>13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4AA2F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谢建峰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2912EC">
            <w:pPr>
              <w:jc w:val="center"/>
            </w:pPr>
            <w:r>
              <w:rPr>
                <w:rFonts w:hint="eastAsia"/>
              </w:rPr>
              <w:t>2023212538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2947E">
            <w:pPr>
              <w:jc w:val="center"/>
            </w:pPr>
            <w:r>
              <w:rPr>
                <w:rFonts w:hint="eastAsia"/>
              </w:rPr>
              <w:t>赵越</w:t>
            </w:r>
          </w:p>
        </w:tc>
        <w:tc>
          <w:tcPr>
            <w:tcW w:w="49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0B623">
            <w:pPr>
              <w:jc w:val="center"/>
            </w:pPr>
            <w:r>
              <w:rPr>
                <w:rFonts w:hint="eastAsia"/>
              </w:rPr>
              <w:t>基于区块链的密态知识图谱研究</w:t>
            </w:r>
          </w:p>
        </w:tc>
      </w:tr>
      <w:tr w14:paraId="7368F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5C3E0">
            <w:pPr>
              <w:jc w:val="center"/>
            </w:pPr>
            <w:r>
              <w:rPr>
                <w:rFonts w:hint="eastAsia"/>
              </w:rPr>
              <w:t>14</w:t>
            </w:r>
          </w:p>
        </w:tc>
        <w:tc>
          <w:tcPr>
            <w:tcW w:w="808" w:type="dxa"/>
          </w:tcPr>
          <w:p w14:paraId="4FA846B6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孙国力</w:t>
            </w:r>
          </w:p>
        </w:tc>
        <w:tc>
          <w:tcPr>
            <w:tcW w:w="1206" w:type="dxa"/>
          </w:tcPr>
          <w:p w14:paraId="05AD81E6">
            <w:pPr>
              <w:jc w:val="center"/>
            </w:pPr>
            <w:r>
              <w:t>2024212341</w:t>
            </w:r>
          </w:p>
        </w:tc>
        <w:tc>
          <w:tcPr>
            <w:tcW w:w="781" w:type="dxa"/>
          </w:tcPr>
          <w:p w14:paraId="6C5CF67F">
            <w:pPr>
              <w:jc w:val="center"/>
            </w:pPr>
            <w:r>
              <w:rPr>
                <w:rFonts w:hint="eastAsia"/>
              </w:rPr>
              <w:t>胡晓鹏</w:t>
            </w:r>
          </w:p>
        </w:tc>
        <w:tc>
          <w:tcPr>
            <w:tcW w:w="4964" w:type="dxa"/>
          </w:tcPr>
          <w:p w14:paraId="45694AD7">
            <w:pPr>
              <w:jc w:val="center"/>
            </w:pPr>
            <w:r>
              <w:rPr>
                <w:rFonts w:hint="eastAsia"/>
              </w:rPr>
              <w:t>基于深度时序预测的甘泉铁路运价优化研究</w:t>
            </w:r>
          </w:p>
        </w:tc>
      </w:tr>
      <w:tr w14:paraId="28F26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7C7AB">
            <w:pPr>
              <w:jc w:val="center"/>
            </w:pPr>
            <w:r>
              <w:rPr>
                <w:rFonts w:hint="eastAsia"/>
              </w:rPr>
              <w:t>15</w:t>
            </w:r>
          </w:p>
        </w:tc>
        <w:tc>
          <w:tcPr>
            <w:tcW w:w="808" w:type="dxa"/>
          </w:tcPr>
          <w:p w14:paraId="34D3A258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梁可英</w:t>
            </w:r>
          </w:p>
        </w:tc>
        <w:tc>
          <w:tcPr>
            <w:tcW w:w="1206" w:type="dxa"/>
          </w:tcPr>
          <w:p w14:paraId="3607DECA">
            <w:pPr>
              <w:jc w:val="center"/>
            </w:pPr>
            <w:r>
              <w:t>2024212458</w:t>
            </w:r>
          </w:p>
        </w:tc>
        <w:tc>
          <w:tcPr>
            <w:tcW w:w="781" w:type="dxa"/>
          </w:tcPr>
          <w:p w14:paraId="66FAB689">
            <w:pPr>
              <w:jc w:val="center"/>
            </w:pPr>
            <w:r>
              <w:rPr>
                <w:rFonts w:hint="eastAsia"/>
              </w:rPr>
              <w:t>胡晓鹏</w:t>
            </w:r>
          </w:p>
        </w:tc>
        <w:tc>
          <w:tcPr>
            <w:tcW w:w="4964" w:type="dxa"/>
          </w:tcPr>
          <w:p w14:paraId="3B3986BA">
            <w:pPr>
              <w:jc w:val="center"/>
            </w:pPr>
            <w:r>
              <w:rPr>
                <w:rFonts w:hint="eastAsia"/>
              </w:rPr>
              <w:t>基于机器视觉的装配式隧道管片尺寸测量方法研究</w:t>
            </w:r>
          </w:p>
        </w:tc>
      </w:tr>
      <w:tr w14:paraId="084CE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C04D8">
            <w:pPr>
              <w:jc w:val="center"/>
            </w:pPr>
            <w:r>
              <w:rPr>
                <w:rFonts w:hint="eastAsia"/>
              </w:rPr>
              <w:t>16</w:t>
            </w:r>
          </w:p>
        </w:tc>
        <w:tc>
          <w:tcPr>
            <w:tcW w:w="808" w:type="dxa"/>
          </w:tcPr>
          <w:p w14:paraId="5FC2977A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陈霞</w:t>
            </w:r>
          </w:p>
        </w:tc>
        <w:tc>
          <w:tcPr>
            <w:tcW w:w="1206" w:type="dxa"/>
          </w:tcPr>
          <w:p w14:paraId="473A0853">
            <w:pPr>
              <w:jc w:val="center"/>
            </w:pPr>
            <w:r>
              <w:t>2024212448</w:t>
            </w:r>
          </w:p>
        </w:tc>
        <w:tc>
          <w:tcPr>
            <w:tcW w:w="781" w:type="dxa"/>
          </w:tcPr>
          <w:p w14:paraId="185E2C4D">
            <w:pPr>
              <w:jc w:val="center"/>
            </w:pPr>
            <w:r>
              <w:rPr>
                <w:rFonts w:hint="eastAsia"/>
              </w:rPr>
              <w:t>胡晓鹏</w:t>
            </w:r>
          </w:p>
        </w:tc>
        <w:tc>
          <w:tcPr>
            <w:tcW w:w="4964" w:type="dxa"/>
          </w:tcPr>
          <w:p w14:paraId="6FD638C5">
            <w:pPr>
              <w:jc w:val="center"/>
            </w:pPr>
            <w:r>
              <w:rPr>
                <w:rFonts w:hint="eastAsia"/>
              </w:rPr>
              <w:t>基于三维点云的岩体结构面智能识别及危岩体积估计</w:t>
            </w:r>
          </w:p>
        </w:tc>
      </w:tr>
      <w:tr w14:paraId="48E2F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8D9E0">
            <w:pPr>
              <w:jc w:val="center"/>
            </w:pPr>
            <w:r>
              <w:rPr>
                <w:rFonts w:hint="eastAsia"/>
              </w:rPr>
              <w:t>17</w:t>
            </w:r>
          </w:p>
        </w:tc>
        <w:tc>
          <w:tcPr>
            <w:tcW w:w="808" w:type="dxa"/>
          </w:tcPr>
          <w:p w14:paraId="419B654E">
            <w:pPr>
              <w:tabs>
                <w:tab w:val="center" w:pos="296"/>
              </w:tabs>
              <w:jc w:val="center"/>
            </w:pPr>
            <w:r>
              <w:rPr>
                <w:rFonts w:hint="eastAsia"/>
              </w:rPr>
              <w:t>徐宗知</w:t>
            </w:r>
          </w:p>
        </w:tc>
        <w:tc>
          <w:tcPr>
            <w:tcW w:w="1206" w:type="dxa"/>
          </w:tcPr>
          <w:p w14:paraId="018A2FCA">
            <w:pPr>
              <w:jc w:val="center"/>
            </w:pPr>
            <w:r>
              <w:rPr>
                <w:rFonts w:hint="eastAsia"/>
              </w:rPr>
              <w:t>2024201804</w:t>
            </w:r>
          </w:p>
        </w:tc>
        <w:tc>
          <w:tcPr>
            <w:tcW w:w="781" w:type="dxa"/>
          </w:tcPr>
          <w:p w14:paraId="2D5812AE">
            <w:pPr>
              <w:jc w:val="center"/>
            </w:pPr>
            <w:r>
              <w:rPr>
                <w:rFonts w:hint="eastAsia"/>
              </w:rPr>
              <w:t>胡晓鹏</w:t>
            </w:r>
          </w:p>
        </w:tc>
        <w:tc>
          <w:tcPr>
            <w:tcW w:w="4964" w:type="dxa"/>
          </w:tcPr>
          <w:p w14:paraId="26D15CD4">
            <w:pPr>
              <w:jc w:val="center"/>
            </w:pPr>
            <w:r>
              <w:rPr>
                <w:rFonts w:hint="eastAsia"/>
              </w:rPr>
              <w:t>TBM法隧道结构分析方法优化研究及软件实现</w:t>
            </w:r>
          </w:p>
        </w:tc>
      </w:tr>
      <w:tr w14:paraId="0935A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0DCD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18</w:t>
            </w:r>
          </w:p>
        </w:tc>
        <w:tc>
          <w:tcPr>
            <w:tcW w:w="808" w:type="dxa"/>
          </w:tcPr>
          <w:p w14:paraId="7363FA2A">
            <w:pPr>
              <w:tabs>
                <w:tab w:val="center" w:pos="296"/>
              </w:tabs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杨晨</w:t>
            </w:r>
          </w:p>
        </w:tc>
        <w:tc>
          <w:tcPr>
            <w:tcW w:w="1206" w:type="dxa"/>
          </w:tcPr>
          <w:p w14:paraId="5D811EF5">
            <w:pPr>
              <w:jc w:val="center"/>
              <w:rPr>
                <w:rFonts w:hint="eastAsia"/>
              </w:rPr>
            </w:pPr>
            <w:r>
              <w:t>2023280083</w:t>
            </w:r>
          </w:p>
        </w:tc>
        <w:tc>
          <w:tcPr>
            <w:tcW w:w="781" w:type="dxa"/>
          </w:tcPr>
          <w:p w14:paraId="3D8D870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胡晓鹏</w:t>
            </w:r>
          </w:p>
        </w:tc>
        <w:tc>
          <w:tcPr>
            <w:tcW w:w="4964" w:type="dxa"/>
          </w:tcPr>
          <w:p w14:paraId="7981F23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融合注意力机制的血细胞图像识别优化研究</w:t>
            </w:r>
          </w:p>
        </w:tc>
      </w:tr>
    </w:tbl>
    <w:p w14:paraId="287C393B">
      <w:pPr>
        <w:rPr>
          <w:color w:val="EE0000"/>
        </w:rPr>
      </w:pPr>
      <w:r>
        <w:rPr>
          <w:b/>
          <w:bCs/>
          <w:color w:val="EE0000"/>
        </w:rPr>
        <w:t>欢迎广大师生莅临指导！</w:t>
      </w:r>
    </w:p>
    <w:p w14:paraId="3034D86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hideSpellingErrors/>
  <w:hideGrammaticalError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03C"/>
    <w:rsid w:val="00034D05"/>
    <w:rsid w:val="00054C0B"/>
    <w:rsid w:val="00056BB6"/>
    <w:rsid w:val="000C58C7"/>
    <w:rsid w:val="00120C1B"/>
    <w:rsid w:val="00131AF7"/>
    <w:rsid w:val="00147996"/>
    <w:rsid w:val="00161E14"/>
    <w:rsid w:val="001D125D"/>
    <w:rsid w:val="001D7451"/>
    <w:rsid w:val="001E190F"/>
    <w:rsid w:val="002E1523"/>
    <w:rsid w:val="0036703C"/>
    <w:rsid w:val="003A2D22"/>
    <w:rsid w:val="003E4BBE"/>
    <w:rsid w:val="003F3714"/>
    <w:rsid w:val="004D4748"/>
    <w:rsid w:val="004E7A10"/>
    <w:rsid w:val="00524439"/>
    <w:rsid w:val="00612A44"/>
    <w:rsid w:val="00637F81"/>
    <w:rsid w:val="0064441D"/>
    <w:rsid w:val="006A0553"/>
    <w:rsid w:val="006B12D1"/>
    <w:rsid w:val="006D4148"/>
    <w:rsid w:val="007101E7"/>
    <w:rsid w:val="007408C2"/>
    <w:rsid w:val="00741B57"/>
    <w:rsid w:val="00761B74"/>
    <w:rsid w:val="007620CC"/>
    <w:rsid w:val="008575CB"/>
    <w:rsid w:val="0098669F"/>
    <w:rsid w:val="009E2534"/>
    <w:rsid w:val="00A04413"/>
    <w:rsid w:val="00A044A3"/>
    <w:rsid w:val="00A25ADB"/>
    <w:rsid w:val="00AB1030"/>
    <w:rsid w:val="00AC400F"/>
    <w:rsid w:val="00AD35C3"/>
    <w:rsid w:val="00AF666E"/>
    <w:rsid w:val="00B279ED"/>
    <w:rsid w:val="00B75ECD"/>
    <w:rsid w:val="00B8227F"/>
    <w:rsid w:val="00B930F9"/>
    <w:rsid w:val="00B95B0E"/>
    <w:rsid w:val="00BB29F1"/>
    <w:rsid w:val="00CD2C55"/>
    <w:rsid w:val="00CD7C00"/>
    <w:rsid w:val="00D551F9"/>
    <w:rsid w:val="00E35A77"/>
    <w:rsid w:val="00ED0B35"/>
    <w:rsid w:val="00F24FDD"/>
    <w:rsid w:val="00FC01E9"/>
    <w:rsid w:val="00FE5C14"/>
    <w:rsid w:val="015C7007"/>
    <w:rsid w:val="0FC90F3F"/>
    <w:rsid w:val="0FD55800"/>
    <w:rsid w:val="22447A69"/>
    <w:rsid w:val="242370B0"/>
    <w:rsid w:val="29FB6204"/>
    <w:rsid w:val="31060FB9"/>
    <w:rsid w:val="3BD27977"/>
    <w:rsid w:val="559E559A"/>
    <w:rsid w:val="5B9462A0"/>
    <w:rsid w:val="5E4775F9"/>
    <w:rsid w:val="5ECF75EF"/>
    <w:rsid w:val="63F64F56"/>
    <w:rsid w:val="70732B01"/>
    <w:rsid w:val="70D4240C"/>
    <w:rsid w:val="72876574"/>
    <w:rsid w:val="7BEA273E"/>
    <w:rsid w:val="7D5268A6"/>
    <w:rsid w:val="7EC05CED"/>
    <w:rsid w:val="D0FF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18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uiPriority w:val="1"/>
  </w:style>
  <w:style w:type="table" w:default="1" w:styleId="1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  <w:sz w:val="18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:sz w:val="1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:sz w:val="1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:sz w:val="1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rFonts w:ascii="Times New Roman" w:hAnsi="Times New Roman" w:eastAsia="宋体"/>
      <w:i/>
      <w:iCs/>
      <w:color w:val="404040" w:themeColor="text1" w:themeTint="BF"/>
      <w:sz w:val="1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rFonts w:ascii="Times New Roman" w:hAnsi="Times New Roman" w:eastAsia="宋体"/>
      <w:i/>
      <w:iCs/>
      <w:color w:val="2F5597" w:themeColor="accent1" w:themeShade="BF"/>
      <w:sz w:val="18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rFonts w:cstheme="minorBidi"/>
      <w:kern w:val="2"/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rFonts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615</Words>
  <Characters>809</Characters>
  <Lines>6</Lines>
  <Paragraphs>1</Paragraphs>
  <TotalTime>0</TotalTime>
  <ScaleCrop>false</ScaleCrop>
  <LinksUpToDate>false</LinksUpToDate>
  <CharactersWithSpaces>810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2026-01-05T03:29:00Z</dcterms:created>
  <dc:creator>张英楠</dc:creator>
  <cp:lastModifiedBy>邹远</cp:lastModifiedBy>
  <dcterms:modified xsi:type="dcterms:W3CDTF">2026-07-02T08:32:59Z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DC37DEB292754C5988FA02CA2EC6FF5D_13</vt:lpwstr>
  </property>
  <property fmtid="{D5CDD505-2E9C-101B-9397-08002B2CF9AE}" pid="4" name="KSOTemplateDocerSaveRecord">
    <vt:lpwstr>eyJoZGlkIjoiMGMxM2EzMzU3MTU4ZTcyY2RlNmIxNThmYjc0OTQxZjciLCJ1c2VySWQiOiI3MjE4NDI4NTcifQ==</vt:lpwstr>
  </property>
</Properties>
</file>