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359A145" w14:textId="77777777" w:rsidR="003A662C" w:rsidRPr="001C6D3F" w:rsidRDefault="00F35330" w:rsidP="00373086">
      <w:pPr>
        <w:spacing w:line="480" w:lineRule="exact"/>
        <w:ind w:left="357" w:hanging="357"/>
        <w:jc w:val="center"/>
        <w:rPr>
          <w:rFonts w:hint="eastAsia"/>
          <w:b/>
          <w:bCs/>
          <w:sz w:val="30"/>
          <w:szCs w:val="30"/>
        </w:rPr>
      </w:pPr>
      <w:r w:rsidRPr="001C6D3F">
        <w:rPr>
          <w:rFonts w:hint="eastAsia"/>
          <w:b/>
          <w:bCs/>
          <w:sz w:val="30"/>
          <w:szCs w:val="30"/>
        </w:rPr>
        <w:t>补填</w:t>
      </w:r>
      <w:r w:rsidR="002254E6" w:rsidRPr="001C6D3F">
        <w:rPr>
          <w:rFonts w:hint="eastAsia"/>
          <w:b/>
          <w:bCs/>
          <w:sz w:val="30"/>
          <w:szCs w:val="30"/>
        </w:rPr>
        <w:t>2024年1月1日—2025年4月</w:t>
      </w:r>
    </w:p>
    <w:p w14:paraId="009EE025" w14:textId="732F298B" w:rsidR="001C5F25" w:rsidRPr="001C6D3F" w:rsidRDefault="00F35330" w:rsidP="00373086">
      <w:pPr>
        <w:spacing w:line="480" w:lineRule="exact"/>
        <w:ind w:left="357" w:hanging="357"/>
        <w:jc w:val="center"/>
        <w:rPr>
          <w:rFonts w:hint="eastAsia"/>
          <w:b/>
          <w:bCs/>
          <w:sz w:val="30"/>
          <w:szCs w:val="30"/>
        </w:rPr>
      </w:pPr>
      <w:r w:rsidRPr="001C6D3F">
        <w:rPr>
          <w:rFonts w:hint="eastAsia"/>
          <w:b/>
          <w:bCs/>
          <w:sz w:val="30"/>
          <w:szCs w:val="30"/>
        </w:rPr>
        <w:t>大型仪器设备使用机时的操作说明</w:t>
      </w:r>
    </w:p>
    <w:p w14:paraId="00537BC8" w14:textId="6D2910DE" w:rsidR="003A1CA7" w:rsidRPr="00903145" w:rsidRDefault="00903145" w:rsidP="00903145">
      <w:pPr>
        <w:pStyle w:val="a9"/>
        <w:numPr>
          <w:ilvl w:val="0"/>
          <w:numId w:val="2"/>
        </w:numPr>
        <w:rPr>
          <w:rFonts w:hint="eastAsia"/>
          <w:b/>
          <w:bCs/>
          <w:szCs w:val="22"/>
        </w:rPr>
      </w:pPr>
      <w:r>
        <w:rPr>
          <w:b/>
          <w:bCs/>
          <w:noProof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1C31AF6" wp14:editId="0EBB87BA">
                <wp:simplePos x="0" y="0"/>
                <wp:positionH relativeFrom="margin">
                  <wp:posOffset>692150</wp:posOffset>
                </wp:positionH>
                <wp:positionV relativeFrom="paragraph">
                  <wp:posOffset>331470</wp:posOffset>
                </wp:positionV>
                <wp:extent cx="4260850" cy="781050"/>
                <wp:effectExtent l="0" t="0" r="25400" b="19050"/>
                <wp:wrapNone/>
                <wp:docPr id="1217414098" name="流程图: 过程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60850" cy="781050"/>
                        </a:xfrm>
                        <a:prstGeom prst="flowChartProcess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3DDC7B6" w14:textId="70E7E857" w:rsidR="00903145" w:rsidRDefault="00903145" w:rsidP="00903145">
                            <w:pPr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设备管理员</w:t>
                            </w:r>
                            <w:r w:rsidRPr="00564962">
                              <w:rPr>
                                <w:rFonts w:hint="eastAsia"/>
                                <w:b/>
                                <w:bCs/>
                              </w:rPr>
                              <w:t>登录系统</w:t>
                            </w:r>
                          </w:p>
                          <w:p w14:paraId="556B6B5A" w14:textId="44BBA1E7" w:rsidR="00903145" w:rsidRDefault="00726319" w:rsidP="00903145">
                            <w:pPr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网址：</w:t>
                            </w:r>
                            <w:bookmarkStart w:id="0" w:name="OLE_LINK2"/>
                            <w:r w:rsidR="00903145">
                              <w:rPr>
                                <w:rFonts w:hint="eastAsia"/>
                              </w:rPr>
                              <w:t>https://dygx.swjtu.edu.cn/customer/index/index.html</w:t>
                            </w:r>
                            <w:bookmarkEnd w:id="0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1C31AF6" id="_x0000_t109" coordsize="21600,21600" o:spt="109" path="m,l,21600r21600,l21600,xe">
                <v:stroke joinstyle="miter"/>
                <v:path gradientshapeok="t" o:connecttype="rect"/>
              </v:shapetype>
              <v:shape id="流程图: 过程 2" o:spid="_x0000_s1026" type="#_x0000_t109" style="position:absolute;left:0;text-align:left;margin-left:54.5pt;margin-top:26.1pt;width:335.5pt;height:61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" fillcolor="white [3201]" strokecolor="#70ad47 [3209]" strokeweight="1pt">
                <v:textbox>
                  <w:txbxContent>
                    <w:p w14:paraId="13DDC7B6" w14:textId="70E7E857" w:rsidR="00903145" w:rsidRDefault="00903145" w:rsidP="00903145">
                      <w:pPr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设备管理员</w:t>
                      </w:r>
                      <w:r w:rsidRPr="00564962">
                        <w:rPr>
                          <w:rFonts w:hint="eastAsia"/>
                          <w:b/>
                          <w:bCs/>
                        </w:rPr>
                        <w:t>登录系统</w:t>
                      </w:r>
                    </w:p>
                    <w:p w14:paraId="556B6B5A" w14:textId="44BBA1E7" w:rsidR="00903145" w:rsidRDefault="00726319" w:rsidP="00903145">
                      <w:pPr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网址：</w:t>
                      </w:r>
                      <w:bookmarkStart w:id="1" w:name="OLE_LINK2"/>
                      <w:r w:rsidR="00903145">
                        <w:rPr>
                          <w:rFonts w:hint="eastAsia"/>
                        </w:rPr>
                        <w:t>https://dygx.swjtu.edu.cn/customer/index/index.html</w:t>
                      </w:r>
                      <w:bookmarkEnd w:id="1"/>
                    </w:p>
                  </w:txbxContent>
                </v:textbox>
                <w10:wrap anchorx="margin"/>
              </v:shape>
            </w:pict>
          </mc:Fallback>
        </mc:AlternateContent>
      </w:r>
      <w:r w:rsidR="002254E6" w:rsidRPr="00903145">
        <w:rPr>
          <w:rFonts w:hint="eastAsia"/>
          <w:b/>
          <w:bCs/>
          <w:szCs w:val="22"/>
        </w:rPr>
        <w:t>补填机时流程</w:t>
      </w:r>
      <w:r w:rsidR="002E3559">
        <w:rPr>
          <w:rFonts w:hint="eastAsia"/>
          <w:b/>
          <w:bCs/>
          <w:szCs w:val="22"/>
        </w:rPr>
        <w:t>（共4步）</w:t>
      </w:r>
      <w:r w:rsidR="00CE20FB">
        <w:rPr>
          <w:rFonts w:hint="eastAsia"/>
          <w:b/>
          <w:bCs/>
          <w:szCs w:val="22"/>
        </w:rPr>
        <w:t>，见下图：</w:t>
      </w:r>
    </w:p>
    <w:p w14:paraId="641072BE" w14:textId="77777777" w:rsidR="00DE34B4" w:rsidRDefault="00AF4D68" w:rsidP="00903145">
      <w:pPr>
        <w:rPr>
          <w:rFonts w:hint="eastAsia"/>
          <w:b/>
          <w:bCs/>
          <w:szCs w:val="22"/>
        </w:rPr>
      </w:pPr>
      <w:r>
        <w:rPr>
          <w:rFonts w:hint="eastAsia"/>
          <w:b/>
          <w:bCs/>
          <w:szCs w:val="22"/>
        </w:rPr>
        <w:t>第一步</w:t>
      </w:r>
    </w:p>
    <w:p w14:paraId="5DCF35A5" w14:textId="79093DB3" w:rsidR="00903145" w:rsidRDefault="00DE34B4" w:rsidP="00903145">
      <w:pPr>
        <w:rPr>
          <w:rFonts w:hint="eastAsia"/>
          <w:b/>
          <w:bCs/>
          <w:szCs w:val="22"/>
        </w:rPr>
      </w:pPr>
      <w:r>
        <w:rPr>
          <w:rFonts w:hint="eastAsia"/>
          <w:b/>
          <w:bCs/>
          <w:szCs w:val="22"/>
        </w:rPr>
        <w:t>登录系统</w:t>
      </w:r>
      <w:r w:rsidR="00AF4D68">
        <w:rPr>
          <w:rFonts w:hint="eastAsia"/>
          <w:b/>
          <w:bCs/>
          <w:szCs w:val="22"/>
        </w:rPr>
        <w:t>：</w:t>
      </w:r>
    </w:p>
    <w:p w14:paraId="3DF2E819" w14:textId="7290F8A1" w:rsidR="00AF4D68" w:rsidRDefault="00DE34B4" w:rsidP="00903145">
      <w:pPr>
        <w:rPr>
          <w:rFonts w:hint="eastAsia"/>
          <w:b/>
          <w:bCs/>
          <w:szCs w:val="22"/>
        </w:rPr>
      </w:pPr>
      <w:r>
        <w:rPr>
          <w:b/>
          <w:bCs/>
          <w:noProof/>
          <w:szCs w:val="2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0E4B49B" wp14:editId="560117F3">
                <wp:simplePos x="0" y="0"/>
                <wp:positionH relativeFrom="column">
                  <wp:posOffset>2667000</wp:posOffset>
                </wp:positionH>
                <wp:positionV relativeFrom="paragraph">
                  <wp:posOffset>126365</wp:posOffset>
                </wp:positionV>
                <wp:extent cx="234950" cy="596900"/>
                <wp:effectExtent l="19050" t="0" r="12700" b="31750"/>
                <wp:wrapNone/>
                <wp:docPr id="749110392" name="箭头: 下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4950" cy="59690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4938DE4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箭头: 下 6" o:spid="_x0000_s1026" type="#_x0000_t67" style="position:absolute;left:0;text-align:left;margin-left:210pt;margin-top:9.95pt;width:18.5pt;height:47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" adj="17349" fillcolor="#4472c4 [3204]" strokecolor="#09101d [484]" strokeweight="1pt"/>
            </w:pict>
          </mc:Fallback>
        </mc:AlternateContent>
      </w:r>
    </w:p>
    <w:p w14:paraId="0F2ACDEB" w14:textId="77777777" w:rsidR="00DE34B4" w:rsidRDefault="00DE34B4" w:rsidP="00903145">
      <w:pPr>
        <w:rPr>
          <w:rFonts w:hint="eastAsia"/>
          <w:b/>
          <w:bCs/>
          <w:szCs w:val="22"/>
        </w:rPr>
      </w:pPr>
    </w:p>
    <w:p w14:paraId="6DE4D6EC" w14:textId="782A6AF6" w:rsidR="00903145" w:rsidRDefault="00EB4689" w:rsidP="00903145">
      <w:pPr>
        <w:rPr>
          <w:rFonts w:hint="eastAsia"/>
          <w:b/>
          <w:bCs/>
          <w:szCs w:val="22"/>
        </w:rPr>
      </w:pPr>
      <w:r>
        <w:rPr>
          <w:b/>
          <w:bCs/>
          <w:noProof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B702863" wp14:editId="36334542">
                <wp:simplePos x="0" y="0"/>
                <wp:positionH relativeFrom="margin">
                  <wp:posOffset>711200</wp:posOffset>
                </wp:positionH>
                <wp:positionV relativeFrom="paragraph">
                  <wp:posOffset>63500</wp:posOffset>
                </wp:positionV>
                <wp:extent cx="4260850" cy="755650"/>
                <wp:effectExtent l="0" t="0" r="25400" b="25400"/>
                <wp:wrapNone/>
                <wp:docPr id="983416572" name="流程图: 过程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60850" cy="755650"/>
                        </a:xfrm>
                        <a:prstGeom prst="flowChartProcess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8E833D2" w14:textId="5698C91E" w:rsidR="00EB4689" w:rsidRDefault="003D606E" w:rsidP="003D606E">
                            <w:pPr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设备管理员</w:t>
                            </w:r>
                            <w:r w:rsidR="003F0D45">
                              <w:rPr>
                                <w:rFonts w:hint="eastAsia"/>
                              </w:rPr>
                              <w:t>在系统中的《大仪共享》—&gt;《开放管理》—&gt;《现场预约》</w:t>
                            </w:r>
                            <w:r w:rsidR="009C2986">
                              <w:rPr>
                                <w:rFonts w:hint="eastAsia"/>
                              </w:rPr>
                              <w:t>模块</w:t>
                            </w:r>
                            <w:r w:rsidR="009C2986" w:rsidRPr="00564962">
                              <w:rPr>
                                <w:rFonts w:hint="eastAsia"/>
                                <w:b/>
                                <w:bCs/>
                              </w:rPr>
                              <w:t>补</w:t>
                            </w:r>
                            <w:r w:rsidRPr="00564962">
                              <w:rPr>
                                <w:rFonts w:hint="eastAsia"/>
                                <w:b/>
                                <w:bCs/>
                              </w:rPr>
                              <w:t>录</w:t>
                            </w:r>
                            <w:r w:rsidR="009C2986" w:rsidRPr="00564962">
                              <w:rPr>
                                <w:rFonts w:hint="eastAsia"/>
                                <w:b/>
                                <w:bCs/>
                              </w:rPr>
                              <w:t>机时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702863" id="_x0000_s1027" type="#_x0000_t109" style="position:absolute;margin-left:56pt;margin-top:5pt;width:335.5pt;height:59.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" fillcolor="white [3201]" strokecolor="#70ad47 [3209]" strokeweight="1pt">
                <v:textbox>
                  <w:txbxContent>
                    <w:p w14:paraId="18E833D2" w14:textId="5698C91E" w:rsidR="00EB4689" w:rsidRDefault="003D606E" w:rsidP="003D606E">
                      <w:pPr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设备管理员</w:t>
                      </w:r>
                      <w:r w:rsidR="003F0D45">
                        <w:rPr>
                          <w:rFonts w:hint="eastAsia"/>
                        </w:rPr>
                        <w:t>在系统中的《大仪共享》—&gt;《开放管理》—&gt;《现场预约》</w:t>
                      </w:r>
                      <w:r w:rsidR="009C2986">
                        <w:rPr>
                          <w:rFonts w:hint="eastAsia"/>
                        </w:rPr>
                        <w:t>模块</w:t>
                      </w:r>
                      <w:r w:rsidR="009C2986" w:rsidRPr="00564962">
                        <w:rPr>
                          <w:rFonts w:hint="eastAsia"/>
                          <w:b/>
                          <w:bCs/>
                        </w:rPr>
                        <w:t>补</w:t>
                      </w:r>
                      <w:r w:rsidRPr="00564962">
                        <w:rPr>
                          <w:rFonts w:hint="eastAsia"/>
                          <w:b/>
                          <w:bCs/>
                        </w:rPr>
                        <w:t>录</w:t>
                      </w:r>
                      <w:r w:rsidR="009C2986" w:rsidRPr="00564962">
                        <w:rPr>
                          <w:rFonts w:hint="eastAsia"/>
                          <w:b/>
                          <w:bCs/>
                        </w:rPr>
                        <w:t>机时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AF4D68">
        <w:rPr>
          <w:rFonts w:hint="eastAsia"/>
          <w:b/>
          <w:bCs/>
          <w:szCs w:val="22"/>
        </w:rPr>
        <w:t>第二步：</w:t>
      </w:r>
    </w:p>
    <w:p w14:paraId="4925D9FA" w14:textId="2F2B4492" w:rsidR="00DE34B4" w:rsidRDefault="00DE34B4" w:rsidP="00903145">
      <w:pPr>
        <w:rPr>
          <w:rFonts w:hint="eastAsia"/>
          <w:b/>
          <w:bCs/>
          <w:szCs w:val="22"/>
        </w:rPr>
      </w:pPr>
      <w:r>
        <w:rPr>
          <w:rFonts w:hint="eastAsia"/>
          <w:b/>
          <w:bCs/>
          <w:szCs w:val="22"/>
        </w:rPr>
        <w:t>补录机时</w:t>
      </w:r>
    </w:p>
    <w:p w14:paraId="22DC72F1" w14:textId="29F273C0" w:rsidR="00DE34B4" w:rsidRDefault="00DE34B4" w:rsidP="00903145">
      <w:pPr>
        <w:rPr>
          <w:rFonts w:hint="eastAsia"/>
          <w:b/>
          <w:bCs/>
          <w:szCs w:val="22"/>
        </w:rPr>
      </w:pPr>
      <w:r>
        <w:rPr>
          <w:b/>
          <w:bCs/>
          <w:noProof/>
          <w:szCs w:val="2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7013581" wp14:editId="50AB80C8">
                <wp:simplePos x="0" y="0"/>
                <wp:positionH relativeFrom="column">
                  <wp:posOffset>2673350</wp:posOffset>
                </wp:positionH>
                <wp:positionV relativeFrom="paragraph">
                  <wp:posOffset>165735</wp:posOffset>
                </wp:positionV>
                <wp:extent cx="234950" cy="508000"/>
                <wp:effectExtent l="19050" t="0" r="12700" b="44450"/>
                <wp:wrapNone/>
                <wp:docPr id="382980986" name="箭头: 下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4950" cy="50800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323F50" id="箭头: 下 6" o:spid="_x0000_s1026" type="#_x0000_t67" style="position:absolute;left:0;text-align:left;margin-left:210.5pt;margin-top:13.05pt;width:18.5pt;height:40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" adj="16605" fillcolor="#4472c4 [3204]" strokecolor="#09101d [484]" strokeweight="1pt"/>
            </w:pict>
          </mc:Fallback>
        </mc:AlternateContent>
      </w:r>
    </w:p>
    <w:p w14:paraId="0C073149" w14:textId="4F44392B" w:rsidR="00903145" w:rsidRDefault="00903145" w:rsidP="00903145">
      <w:pPr>
        <w:rPr>
          <w:rFonts w:hint="eastAsia"/>
          <w:b/>
          <w:bCs/>
          <w:szCs w:val="22"/>
        </w:rPr>
      </w:pPr>
    </w:p>
    <w:p w14:paraId="4CDA263A" w14:textId="5DE857D2" w:rsidR="00903145" w:rsidRDefault="00155477" w:rsidP="00903145">
      <w:pPr>
        <w:rPr>
          <w:rFonts w:hint="eastAsia"/>
          <w:b/>
          <w:bCs/>
          <w:szCs w:val="22"/>
        </w:rPr>
      </w:pPr>
      <w:r>
        <w:rPr>
          <w:b/>
          <w:bCs/>
          <w:noProof/>
          <w:szCs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59A1A97" wp14:editId="39F56EFB">
                <wp:simplePos x="0" y="0"/>
                <wp:positionH relativeFrom="margin">
                  <wp:posOffset>730250</wp:posOffset>
                </wp:positionH>
                <wp:positionV relativeFrom="paragraph">
                  <wp:posOffset>18415</wp:posOffset>
                </wp:positionV>
                <wp:extent cx="4260850" cy="755650"/>
                <wp:effectExtent l="0" t="0" r="25400" b="25400"/>
                <wp:wrapNone/>
                <wp:docPr id="1418827090" name="流程图: 过程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60850" cy="755650"/>
                        </a:xfrm>
                        <a:prstGeom prst="flowChartProcess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11BC812" w14:textId="7273519B" w:rsidR="00155477" w:rsidRDefault="00B6739E" w:rsidP="00417FD9">
                            <w:pPr>
                              <w:ind w:firstLineChars="200" w:firstLine="440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设备管理员</w:t>
                            </w:r>
                            <w:r w:rsidR="00155477">
                              <w:rPr>
                                <w:rFonts w:hint="eastAsia"/>
                              </w:rPr>
                              <w:t>在系统中的《大仪共享》—&gt;《开放管理》—&gt;《</w:t>
                            </w:r>
                            <w:r w:rsidR="00C64BEE">
                              <w:rPr>
                                <w:rFonts w:hint="eastAsia"/>
                              </w:rPr>
                              <w:t>预约审批</w:t>
                            </w:r>
                            <w:r w:rsidR="00155477">
                              <w:rPr>
                                <w:rFonts w:hint="eastAsia"/>
                              </w:rPr>
                              <w:t>》</w:t>
                            </w:r>
                            <w:r w:rsidR="00AE44FD">
                              <w:rPr>
                                <w:rFonts w:hint="eastAsia"/>
                              </w:rPr>
                              <w:t>模块进行</w:t>
                            </w:r>
                            <w:r w:rsidR="00061FB0">
                              <w:rPr>
                                <w:rFonts w:hint="eastAsia"/>
                              </w:rPr>
                              <w:t>审批（</w:t>
                            </w:r>
                            <w:r w:rsidR="00061FB0" w:rsidRPr="00061FB0">
                              <w:rPr>
                                <w:rFonts w:hint="eastAsia"/>
                                <w:b/>
                                <w:bCs/>
                              </w:rPr>
                              <w:t>一般由系统自动审核通过</w:t>
                            </w:r>
                            <w:r w:rsidR="00061FB0">
                              <w:rPr>
                                <w:rFonts w:hint="eastAsia"/>
                              </w:rPr>
                              <w:t>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9A1A97" id="_x0000_s1028" type="#_x0000_t109" style="position:absolute;margin-left:57.5pt;margin-top:1.45pt;width:335.5pt;height:59.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" fillcolor="white [3201]" strokecolor="#70ad47 [3209]" strokeweight="1pt">
                <v:textbox>
                  <w:txbxContent>
                    <w:p w14:paraId="311BC812" w14:textId="7273519B" w:rsidR="00155477" w:rsidRDefault="00B6739E" w:rsidP="00417FD9">
                      <w:pPr>
                        <w:ind w:firstLineChars="200" w:firstLine="440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设备管理员</w:t>
                      </w:r>
                      <w:r w:rsidR="00155477">
                        <w:rPr>
                          <w:rFonts w:hint="eastAsia"/>
                        </w:rPr>
                        <w:t>在系统中的《大仪共享》—&gt;《开放管理》—&gt;《</w:t>
                      </w:r>
                      <w:r w:rsidR="00C64BEE">
                        <w:rPr>
                          <w:rFonts w:hint="eastAsia"/>
                        </w:rPr>
                        <w:t>预约审批</w:t>
                      </w:r>
                      <w:r w:rsidR="00155477">
                        <w:rPr>
                          <w:rFonts w:hint="eastAsia"/>
                        </w:rPr>
                        <w:t>》</w:t>
                      </w:r>
                      <w:r w:rsidR="00AE44FD">
                        <w:rPr>
                          <w:rFonts w:hint="eastAsia"/>
                        </w:rPr>
                        <w:t>模块进行</w:t>
                      </w:r>
                      <w:r w:rsidR="00061FB0">
                        <w:rPr>
                          <w:rFonts w:hint="eastAsia"/>
                        </w:rPr>
                        <w:t>审批（</w:t>
                      </w:r>
                      <w:r w:rsidR="00061FB0" w:rsidRPr="00061FB0">
                        <w:rPr>
                          <w:rFonts w:hint="eastAsia"/>
                          <w:b/>
                          <w:bCs/>
                        </w:rPr>
                        <w:t>一般由系统自动审核通过</w:t>
                      </w:r>
                      <w:r w:rsidR="00061FB0">
                        <w:rPr>
                          <w:rFonts w:hint="eastAsia"/>
                        </w:rPr>
                        <w:t>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hint="eastAsia"/>
          <w:b/>
          <w:bCs/>
          <w:szCs w:val="22"/>
        </w:rPr>
        <w:t>第三步：</w:t>
      </w:r>
    </w:p>
    <w:p w14:paraId="51BC0E8C" w14:textId="0D2F7BD7" w:rsidR="00DE34B4" w:rsidRDefault="00DE34B4" w:rsidP="00903145">
      <w:pPr>
        <w:rPr>
          <w:rFonts w:hint="eastAsia"/>
          <w:b/>
          <w:bCs/>
          <w:szCs w:val="22"/>
        </w:rPr>
      </w:pPr>
      <w:r>
        <w:rPr>
          <w:rFonts w:hint="eastAsia"/>
          <w:b/>
          <w:bCs/>
          <w:szCs w:val="22"/>
        </w:rPr>
        <w:t>预约</w:t>
      </w:r>
      <w:r w:rsidR="005F1BD9">
        <w:rPr>
          <w:rFonts w:hint="eastAsia"/>
          <w:b/>
          <w:bCs/>
          <w:szCs w:val="22"/>
        </w:rPr>
        <w:t>审批</w:t>
      </w:r>
    </w:p>
    <w:p w14:paraId="3E68B558" w14:textId="632281EB" w:rsidR="00844D15" w:rsidRDefault="00844D15" w:rsidP="00903145">
      <w:pPr>
        <w:rPr>
          <w:rFonts w:hint="eastAsia"/>
          <w:b/>
          <w:bCs/>
          <w:szCs w:val="22"/>
        </w:rPr>
      </w:pPr>
      <w:r>
        <w:rPr>
          <w:b/>
          <w:bCs/>
          <w:noProof/>
          <w:szCs w:val="2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91CB616" wp14:editId="6BC4C2BD">
                <wp:simplePos x="0" y="0"/>
                <wp:positionH relativeFrom="column">
                  <wp:posOffset>2702560</wp:posOffset>
                </wp:positionH>
                <wp:positionV relativeFrom="paragraph">
                  <wp:posOffset>127635</wp:posOffset>
                </wp:positionV>
                <wp:extent cx="234950" cy="539750"/>
                <wp:effectExtent l="19050" t="0" r="12700" b="31750"/>
                <wp:wrapNone/>
                <wp:docPr id="1027059608" name="箭头: 下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4950" cy="53975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5AAA96" id="箭头: 下 6" o:spid="_x0000_s1026" type="#_x0000_t67" style="position:absolute;left:0;text-align:left;margin-left:212.8pt;margin-top:10.05pt;width:18.5pt;height:42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" adj="16899" fillcolor="#4472c4 [3204]" strokecolor="#09101d [484]" strokeweight="1pt"/>
            </w:pict>
          </mc:Fallback>
        </mc:AlternateContent>
      </w:r>
    </w:p>
    <w:p w14:paraId="5E4C9055" w14:textId="08F6653B" w:rsidR="00903145" w:rsidRDefault="00903145" w:rsidP="00903145">
      <w:pPr>
        <w:rPr>
          <w:rFonts w:hint="eastAsia"/>
          <w:b/>
          <w:bCs/>
          <w:szCs w:val="22"/>
        </w:rPr>
      </w:pPr>
    </w:p>
    <w:p w14:paraId="4DD0DCC9" w14:textId="0FFD7176" w:rsidR="009E68AF" w:rsidRDefault="009E68AF" w:rsidP="009E68AF">
      <w:pPr>
        <w:rPr>
          <w:rFonts w:hint="eastAsia"/>
          <w:b/>
          <w:bCs/>
          <w:szCs w:val="22"/>
        </w:rPr>
      </w:pPr>
      <w:r>
        <w:rPr>
          <w:b/>
          <w:bCs/>
          <w:noProof/>
          <w:szCs w:val="2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F1A76B0" wp14:editId="730C19BA">
                <wp:simplePos x="0" y="0"/>
                <wp:positionH relativeFrom="margin">
                  <wp:posOffset>723900</wp:posOffset>
                </wp:positionH>
                <wp:positionV relativeFrom="paragraph">
                  <wp:posOffset>12700</wp:posOffset>
                </wp:positionV>
                <wp:extent cx="4260850" cy="755650"/>
                <wp:effectExtent l="0" t="0" r="25400" b="25400"/>
                <wp:wrapNone/>
                <wp:docPr id="1859136568" name="流程图: 过程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60850" cy="755650"/>
                        </a:xfrm>
                        <a:prstGeom prst="flowChartProcess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038D9E4" w14:textId="3243DD19" w:rsidR="009E68AF" w:rsidRDefault="00417FD9" w:rsidP="00417FD9">
                            <w:pPr>
                              <w:ind w:firstLineChars="200" w:firstLine="440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设备管理员</w:t>
                            </w:r>
                            <w:r w:rsidR="009E68AF">
                              <w:rPr>
                                <w:rFonts w:hint="eastAsia"/>
                              </w:rPr>
                              <w:t>在系统中的</w:t>
                            </w:r>
                            <w:bookmarkStart w:id="2" w:name="OLE_LINK1"/>
                            <w:r w:rsidR="009E68AF">
                              <w:rPr>
                                <w:rFonts w:hint="eastAsia"/>
                              </w:rPr>
                              <w:t>《大仪共享》—&gt;《</w:t>
                            </w:r>
                            <w:r w:rsidR="00274543">
                              <w:rPr>
                                <w:rFonts w:hint="eastAsia"/>
                              </w:rPr>
                              <w:t>费用管理</w:t>
                            </w:r>
                            <w:r w:rsidR="009E68AF">
                              <w:rPr>
                                <w:rFonts w:hint="eastAsia"/>
                              </w:rPr>
                              <w:t>》—&gt;《</w:t>
                            </w:r>
                            <w:r w:rsidR="00274543">
                              <w:rPr>
                                <w:rFonts w:hint="eastAsia"/>
                              </w:rPr>
                              <w:t>费用核定</w:t>
                            </w:r>
                            <w:r w:rsidR="009E68AF">
                              <w:rPr>
                                <w:rFonts w:hint="eastAsia"/>
                              </w:rPr>
                              <w:t>》</w:t>
                            </w:r>
                            <w:bookmarkEnd w:id="2"/>
                            <w:r w:rsidR="00274543">
                              <w:t>模块进行</w:t>
                            </w:r>
                            <w:r w:rsidR="00274543" w:rsidRPr="00DA3209">
                              <w:rPr>
                                <w:b/>
                                <w:bCs/>
                              </w:rPr>
                              <w:t>费用核定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1A76B0" id="_x0000_s1029" type="#_x0000_t109" style="position:absolute;margin-left:57pt;margin-top:1pt;width:335.5pt;height:59.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" fillcolor="white [3201]" strokecolor="#70ad47 [3209]" strokeweight="1pt">
                <v:textbox>
                  <w:txbxContent>
                    <w:p w14:paraId="3038D9E4" w14:textId="3243DD19" w:rsidR="009E68AF" w:rsidRDefault="00417FD9" w:rsidP="00417FD9">
                      <w:pPr>
                        <w:ind w:firstLineChars="200" w:firstLine="440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设备管理员</w:t>
                      </w:r>
                      <w:r w:rsidR="009E68AF">
                        <w:rPr>
                          <w:rFonts w:hint="eastAsia"/>
                        </w:rPr>
                        <w:t>在系统中的</w:t>
                      </w:r>
                      <w:bookmarkStart w:id="3" w:name="OLE_LINK1"/>
                      <w:r w:rsidR="009E68AF">
                        <w:rPr>
                          <w:rFonts w:hint="eastAsia"/>
                        </w:rPr>
                        <w:t>《大仪共享》—&gt;《</w:t>
                      </w:r>
                      <w:r w:rsidR="00274543">
                        <w:rPr>
                          <w:rFonts w:hint="eastAsia"/>
                        </w:rPr>
                        <w:t>费用管理</w:t>
                      </w:r>
                      <w:r w:rsidR="009E68AF">
                        <w:rPr>
                          <w:rFonts w:hint="eastAsia"/>
                        </w:rPr>
                        <w:t>》—&gt;《</w:t>
                      </w:r>
                      <w:r w:rsidR="00274543">
                        <w:rPr>
                          <w:rFonts w:hint="eastAsia"/>
                        </w:rPr>
                        <w:t>费用核定</w:t>
                      </w:r>
                      <w:r w:rsidR="009E68AF">
                        <w:rPr>
                          <w:rFonts w:hint="eastAsia"/>
                        </w:rPr>
                        <w:t>》</w:t>
                      </w:r>
                      <w:bookmarkEnd w:id="3"/>
                      <w:r w:rsidR="00274543">
                        <w:t>模块进行</w:t>
                      </w:r>
                      <w:r w:rsidR="00274543" w:rsidRPr="00DA3209">
                        <w:rPr>
                          <w:b/>
                          <w:bCs/>
                        </w:rPr>
                        <w:t>费用核定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hint="eastAsia"/>
          <w:b/>
          <w:bCs/>
          <w:szCs w:val="22"/>
        </w:rPr>
        <w:t>第四步：</w:t>
      </w:r>
    </w:p>
    <w:p w14:paraId="3A8DAF85" w14:textId="53BD65DF" w:rsidR="00903145" w:rsidRDefault="00B67AD1" w:rsidP="00903145">
      <w:pPr>
        <w:rPr>
          <w:rFonts w:hint="eastAsia"/>
          <w:b/>
          <w:bCs/>
          <w:szCs w:val="22"/>
        </w:rPr>
      </w:pPr>
      <w:r>
        <w:rPr>
          <w:rFonts w:hint="eastAsia"/>
          <w:b/>
          <w:bCs/>
          <w:szCs w:val="22"/>
        </w:rPr>
        <w:t>费用核定</w:t>
      </w:r>
    </w:p>
    <w:p w14:paraId="3A41A3CE" w14:textId="77777777" w:rsidR="00904539" w:rsidRDefault="00904539" w:rsidP="00903145">
      <w:pPr>
        <w:rPr>
          <w:rFonts w:hint="eastAsia"/>
          <w:b/>
          <w:bCs/>
          <w:szCs w:val="22"/>
        </w:rPr>
      </w:pPr>
    </w:p>
    <w:p w14:paraId="423E63CE" w14:textId="62D62D44" w:rsidR="003A1CA7" w:rsidRPr="00903145" w:rsidRDefault="003A1CA7" w:rsidP="00903145">
      <w:pPr>
        <w:pStyle w:val="a9"/>
        <w:numPr>
          <w:ilvl w:val="0"/>
          <w:numId w:val="2"/>
        </w:numPr>
        <w:rPr>
          <w:rFonts w:hint="eastAsia"/>
          <w:b/>
          <w:bCs/>
          <w:szCs w:val="22"/>
        </w:rPr>
      </w:pPr>
      <w:r w:rsidRPr="00903145">
        <w:rPr>
          <w:rFonts w:hint="eastAsia"/>
          <w:b/>
          <w:bCs/>
          <w:szCs w:val="22"/>
        </w:rPr>
        <w:t>操作流程图文说明</w:t>
      </w:r>
    </w:p>
    <w:p w14:paraId="7918DCBD" w14:textId="2CC8537C" w:rsidR="00903145" w:rsidRDefault="007E426C" w:rsidP="00903145">
      <w:pPr>
        <w:rPr>
          <w:rFonts w:hint="eastAsia"/>
          <w:b/>
          <w:bCs/>
          <w:szCs w:val="22"/>
        </w:rPr>
      </w:pPr>
      <w:r>
        <w:rPr>
          <w:b/>
          <w:bCs/>
          <w:szCs w:val="22"/>
        </w:rPr>
        <w:t>第一步：登录系统</w:t>
      </w:r>
      <w:r>
        <w:rPr>
          <w:rFonts w:hint="eastAsia"/>
        </w:rPr>
        <w:t>https://dygx.swjtu.edu.cn/customer/index/index.html</w:t>
      </w:r>
    </w:p>
    <w:p w14:paraId="2D815F24" w14:textId="5A1AD91C" w:rsidR="00903145" w:rsidRPr="00903145" w:rsidRDefault="00903145" w:rsidP="00903145">
      <w:pPr>
        <w:rPr>
          <w:rFonts w:hint="eastAsia"/>
          <w:b/>
          <w:bCs/>
          <w:szCs w:val="22"/>
        </w:rPr>
      </w:pPr>
      <w:r>
        <w:rPr>
          <w:noProof/>
        </w:rPr>
        <w:drawing>
          <wp:inline distT="0" distB="0" distL="0" distR="0" wp14:anchorId="5307E25C" wp14:editId="5750101A">
            <wp:extent cx="4629150" cy="2724766"/>
            <wp:effectExtent l="0" t="0" r="0" b="0"/>
            <wp:docPr id="171449341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4493419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639478" cy="2730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E48CA7" w14:textId="2BE8F454" w:rsidR="001F179C" w:rsidRPr="00366BBA" w:rsidRDefault="00366BBA" w:rsidP="003A1CA7">
      <w:pPr>
        <w:ind w:left="360" w:hanging="360"/>
        <w:rPr>
          <w:rFonts w:hint="eastAsia"/>
          <w:b/>
          <w:bCs/>
          <w:szCs w:val="22"/>
        </w:rPr>
      </w:pPr>
      <w:r w:rsidRPr="00366BBA">
        <w:rPr>
          <w:rFonts w:hint="eastAsia"/>
          <w:b/>
          <w:bCs/>
          <w:szCs w:val="22"/>
        </w:rPr>
        <w:lastRenderedPageBreak/>
        <w:t xml:space="preserve">第二步： </w:t>
      </w:r>
      <w:r>
        <w:rPr>
          <w:rFonts w:hint="eastAsia"/>
          <w:b/>
          <w:bCs/>
          <w:szCs w:val="22"/>
        </w:rPr>
        <w:t>补</w:t>
      </w:r>
      <w:r w:rsidR="00AC2F7B">
        <w:rPr>
          <w:rFonts w:hint="eastAsia"/>
          <w:b/>
          <w:bCs/>
          <w:szCs w:val="22"/>
        </w:rPr>
        <w:t>录机时</w:t>
      </w:r>
    </w:p>
    <w:p w14:paraId="52107FD2" w14:textId="3A1EC086" w:rsidR="001F179C" w:rsidRPr="000C3209" w:rsidRDefault="009C59A9" w:rsidP="009C59A9">
      <w:pPr>
        <w:pStyle w:val="a9"/>
        <w:ind w:left="360"/>
        <w:rPr>
          <w:rFonts w:hint="eastAsia"/>
          <w:szCs w:val="22"/>
        </w:rPr>
      </w:pPr>
      <w:r>
        <w:rPr>
          <w:rFonts w:hint="eastAsia"/>
          <w:szCs w:val="22"/>
        </w:rPr>
        <w:t>依次点击《</w:t>
      </w:r>
      <w:r w:rsidR="001F179C" w:rsidRPr="009C59A9">
        <w:rPr>
          <w:rFonts w:hint="eastAsia"/>
          <w:b/>
          <w:bCs/>
          <w:szCs w:val="22"/>
        </w:rPr>
        <w:t>大仪共享</w:t>
      </w:r>
      <w:r>
        <w:rPr>
          <w:rFonts w:hint="eastAsia"/>
          <w:b/>
          <w:bCs/>
          <w:szCs w:val="22"/>
        </w:rPr>
        <w:t>》</w:t>
      </w:r>
      <w:r w:rsidR="001F179C" w:rsidRPr="000C3209">
        <w:rPr>
          <w:rFonts w:hint="eastAsia"/>
          <w:szCs w:val="22"/>
        </w:rPr>
        <w:t>—&gt;</w:t>
      </w:r>
      <w:r>
        <w:rPr>
          <w:rFonts w:hint="eastAsia"/>
          <w:szCs w:val="22"/>
        </w:rPr>
        <w:t>《</w:t>
      </w:r>
      <w:r w:rsidR="001F179C" w:rsidRPr="009C59A9">
        <w:rPr>
          <w:rFonts w:hint="eastAsia"/>
          <w:b/>
          <w:bCs/>
          <w:szCs w:val="22"/>
        </w:rPr>
        <w:t>开放管理</w:t>
      </w:r>
      <w:r>
        <w:rPr>
          <w:rFonts w:hint="eastAsia"/>
          <w:b/>
          <w:bCs/>
          <w:szCs w:val="22"/>
        </w:rPr>
        <w:t>》</w:t>
      </w:r>
      <w:r w:rsidR="001F179C" w:rsidRPr="000C3209">
        <w:rPr>
          <w:rFonts w:hint="eastAsia"/>
          <w:szCs w:val="22"/>
        </w:rPr>
        <w:t>—&gt;</w:t>
      </w:r>
      <w:r>
        <w:rPr>
          <w:rFonts w:hint="eastAsia"/>
          <w:szCs w:val="22"/>
        </w:rPr>
        <w:t>《</w:t>
      </w:r>
      <w:r w:rsidR="001F179C" w:rsidRPr="009C59A9">
        <w:rPr>
          <w:rFonts w:hint="eastAsia"/>
          <w:b/>
          <w:bCs/>
          <w:szCs w:val="22"/>
        </w:rPr>
        <w:t>现场预约</w:t>
      </w:r>
      <w:r>
        <w:rPr>
          <w:rFonts w:hint="eastAsia"/>
          <w:b/>
          <w:bCs/>
          <w:szCs w:val="22"/>
        </w:rPr>
        <w:t>》</w:t>
      </w:r>
      <w:r w:rsidR="001F179C" w:rsidRPr="000C3209">
        <w:rPr>
          <w:rFonts w:hint="eastAsia"/>
          <w:szCs w:val="22"/>
        </w:rPr>
        <w:t>：填写预约仪器、预约人、预约时段、样品数，点击确认预约。</w:t>
      </w:r>
    </w:p>
    <w:p w14:paraId="2328432B" w14:textId="318737AC" w:rsidR="001F179C" w:rsidRDefault="00674FEA" w:rsidP="001F179C">
      <w:pPr>
        <w:pStyle w:val="a9"/>
        <w:ind w:left="360"/>
        <w:rPr>
          <w:rFonts w:hint="eastAsia"/>
        </w:rPr>
      </w:pPr>
      <w:r>
        <w:rPr>
          <w:noProof/>
        </w:rPr>
        <w:drawing>
          <wp:inline distT="0" distB="0" distL="0" distR="0" wp14:anchorId="2B6F8E4A" wp14:editId="318916E3">
            <wp:extent cx="6120130" cy="5276850"/>
            <wp:effectExtent l="0" t="0" r="0" b="0"/>
            <wp:docPr id="49941153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9411538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527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47AC38" w14:textId="77777777" w:rsidR="00B87958" w:rsidRDefault="00B87958" w:rsidP="001C5F25">
      <w:pPr>
        <w:rPr>
          <w:rFonts w:hint="eastAsia"/>
          <w:b/>
          <w:bCs/>
          <w:szCs w:val="22"/>
        </w:rPr>
      </w:pPr>
    </w:p>
    <w:p w14:paraId="040FE2E9" w14:textId="77777777" w:rsidR="00B87958" w:rsidRDefault="00B87958" w:rsidP="001C5F25">
      <w:pPr>
        <w:rPr>
          <w:rFonts w:hint="eastAsia"/>
          <w:b/>
          <w:bCs/>
          <w:szCs w:val="22"/>
        </w:rPr>
      </w:pPr>
    </w:p>
    <w:p w14:paraId="56E049D4" w14:textId="7DA6D394" w:rsidR="002E52D9" w:rsidRPr="00AB6DD8" w:rsidRDefault="002E52D9" w:rsidP="001C5F25">
      <w:pPr>
        <w:rPr>
          <w:rFonts w:hint="eastAsia"/>
          <w:b/>
          <w:bCs/>
          <w:szCs w:val="22"/>
        </w:rPr>
      </w:pPr>
      <w:r w:rsidRPr="00AB6DD8">
        <w:rPr>
          <w:rFonts w:hint="eastAsia"/>
          <w:b/>
          <w:bCs/>
          <w:szCs w:val="22"/>
        </w:rPr>
        <w:t>第</w:t>
      </w:r>
      <w:r w:rsidR="00AB6DD8" w:rsidRPr="00AB6DD8">
        <w:rPr>
          <w:rFonts w:hint="eastAsia"/>
          <w:b/>
          <w:bCs/>
          <w:szCs w:val="22"/>
        </w:rPr>
        <w:t>三</w:t>
      </w:r>
      <w:r w:rsidRPr="00AB6DD8">
        <w:rPr>
          <w:rFonts w:hint="eastAsia"/>
          <w:b/>
          <w:bCs/>
          <w:szCs w:val="22"/>
        </w:rPr>
        <w:t>步：</w:t>
      </w:r>
      <w:r w:rsidR="00EA7666">
        <w:rPr>
          <w:rFonts w:hint="eastAsia"/>
          <w:b/>
          <w:bCs/>
          <w:szCs w:val="22"/>
        </w:rPr>
        <w:t>预约</w:t>
      </w:r>
      <w:r w:rsidR="005F1BD9">
        <w:rPr>
          <w:rFonts w:hint="eastAsia"/>
          <w:b/>
          <w:bCs/>
          <w:szCs w:val="22"/>
        </w:rPr>
        <w:t>审批</w:t>
      </w:r>
    </w:p>
    <w:p w14:paraId="0D769C0E" w14:textId="26A3C6A9" w:rsidR="001C5F25" w:rsidRPr="002254E6" w:rsidRDefault="00EA7666" w:rsidP="00EA7666">
      <w:pPr>
        <w:ind w:firstLineChars="200" w:firstLine="440"/>
        <w:rPr>
          <w:rFonts w:hint="eastAsia"/>
          <w:szCs w:val="22"/>
        </w:rPr>
      </w:pPr>
      <w:r>
        <w:rPr>
          <w:rFonts w:hint="eastAsia"/>
          <w:szCs w:val="22"/>
        </w:rPr>
        <w:t>依次点击：</w:t>
      </w:r>
      <w:r w:rsidRPr="00EA7666">
        <w:rPr>
          <w:rFonts w:hint="eastAsia"/>
          <w:szCs w:val="22"/>
        </w:rPr>
        <w:t>《大仪共享》—&gt;《开放管理》—&gt;《预约审批》</w:t>
      </w:r>
      <w:r w:rsidR="007E5A41">
        <w:rPr>
          <w:rFonts w:hint="eastAsia"/>
          <w:szCs w:val="22"/>
        </w:rPr>
        <w:t>（</w:t>
      </w:r>
      <w:r w:rsidR="007E5A41" w:rsidRPr="007E5A41">
        <w:rPr>
          <w:rFonts w:hint="eastAsia"/>
          <w:szCs w:val="22"/>
        </w:rPr>
        <w:t>一般由系统自动审核通过</w:t>
      </w:r>
      <w:r w:rsidR="007E5A41">
        <w:rPr>
          <w:rFonts w:hint="eastAsia"/>
          <w:szCs w:val="22"/>
        </w:rPr>
        <w:t>）</w:t>
      </w:r>
    </w:p>
    <w:p w14:paraId="22DB98F4" w14:textId="122609CC" w:rsidR="001C5F25" w:rsidRDefault="001C5F25" w:rsidP="001C5F25">
      <w:pPr>
        <w:rPr>
          <w:rFonts w:hint="eastAsia"/>
        </w:rPr>
      </w:pPr>
      <w:r>
        <w:rPr>
          <w:rFonts w:hint="eastAsia"/>
        </w:rPr>
        <w:lastRenderedPageBreak/>
        <w:t xml:space="preserve">   </w:t>
      </w:r>
      <w:r>
        <w:rPr>
          <w:noProof/>
        </w:rPr>
        <w:drawing>
          <wp:inline distT="0" distB="0" distL="0" distR="0" wp14:anchorId="58527F7F" wp14:editId="3C825FEE">
            <wp:extent cx="5899150" cy="3825286"/>
            <wp:effectExtent l="0" t="0" r="6350" b="3810"/>
            <wp:docPr id="163033101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0331015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19627" cy="38385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C01D53" w14:textId="335EA6B9" w:rsidR="00436A7D" w:rsidRPr="00436A7D" w:rsidRDefault="00436A7D" w:rsidP="001C5F25">
      <w:pPr>
        <w:rPr>
          <w:rFonts w:hint="eastAsia"/>
          <w:b/>
          <w:bCs/>
        </w:rPr>
      </w:pPr>
      <w:r w:rsidRPr="00436A7D">
        <w:rPr>
          <w:rFonts w:hint="eastAsia"/>
          <w:b/>
          <w:bCs/>
        </w:rPr>
        <w:t>第四步：费用核定</w:t>
      </w:r>
    </w:p>
    <w:p w14:paraId="41F7A469" w14:textId="642E8C16" w:rsidR="00436A7D" w:rsidRPr="005A5BB4" w:rsidRDefault="00436A7D" w:rsidP="00436A7D">
      <w:pPr>
        <w:ind w:firstLineChars="200" w:firstLine="440"/>
        <w:rPr>
          <w:rFonts w:hint="eastAsia"/>
        </w:rPr>
      </w:pPr>
      <w:r>
        <w:rPr>
          <w:rFonts w:hint="eastAsia"/>
        </w:rPr>
        <w:t>依次点击《大仪共享》—&gt;《费用管理》—&gt;《费用核定》</w:t>
      </w:r>
      <w:r w:rsidR="005A5BB4">
        <w:rPr>
          <w:rFonts w:hint="eastAsia"/>
        </w:rPr>
        <w:t>，在</w:t>
      </w:r>
      <w:r w:rsidR="001532D9">
        <w:rPr>
          <w:rFonts w:hint="eastAsia"/>
        </w:rPr>
        <w:t>《</w:t>
      </w:r>
      <w:r w:rsidR="005A5BB4">
        <w:rPr>
          <w:rFonts w:hint="eastAsia"/>
        </w:rPr>
        <w:t>操作</w:t>
      </w:r>
      <w:r w:rsidR="001532D9">
        <w:rPr>
          <w:rFonts w:hint="eastAsia"/>
        </w:rPr>
        <w:t>》</w:t>
      </w:r>
      <w:r w:rsidR="005A5BB4">
        <w:rPr>
          <w:rFonts w:hint="eastAsia"/>
        </w:rPr>
        <w:t>栏目点击</w:t>
      </w:r>
      <w:proofErr w:type="gramStart"/>
      <w:r w:rsidR="005A5BB4" w:rsidRPr="001532D9">
        <w:rPr>
          <w:rFonts w:hint="eastAsia"/>
          <w:b/>
          <w:bCs/>
        </w:rPr>
        <w:t>”</w:t>
      </w:r>
      <w:proofErr w:type="gramEnd"/>
      <w:r w:rsidR="005A5BB4" w:rsidRPr="001532D9">
        <w:rPr>
          <w:rFonts w:hint="eastAsia"/>
          <w:b/>
          <w:bCs/>
        </w:rPr>
        <w:t>核“</w:t>
      </w:r>
      <w:r w:rsidR="005A5BB4">
        <w:rPr>
          <w:rFonts w:hint="eastAsia"/>
        </w:rPr>
        <w:t>按钮进行费用核定</w:t>
      </w:r>
      <w:r w:rsidR="008D4818">
        <w:rPr>
          <w:rFonts w:hint="eastAsia"/>
        </w:rPr>
        <w:t>。</w:t>
      </w:r>
    </w:p>
    <w:p w14:paraId="48DD428A" w14:textId="1532A4D3" w:rsidR="001F179C" w:rsidRDefault="005A5BB4" w:rsidP="00436A7D">
      <w:pPr>
        <w:rPr>
          <w:rFonts w:hint="eastAsia"/>
        </w:rPr>
      </w:pPr>
      <w:r>
        <w:rPr>
          <w:noProof/>
        </w:rPr>
        <w:drawing>
          <wp:inline distT="0" distB="0" distL="0" distR="0" wp14:anchorId="52E9E83A" wp14:editId="624F4CE7">
            <wp:extent cx="6469650" cy="4102100"/>
            <wp:effectExtent l="0" t="0" r="7620" b="0"/>
            <wp:docPr id="186366232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3662325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76460" cy="41064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F179C" w:rsidSect="002E52D9">
      <w:pgSz w:w="11906" w:h="16838"/>
      <w:pgMar w:top="1134" w:right="1134" w:bottom="567" w:left="1134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09B651A"/>
    <w:multiLevelType w:val="hybridMultilevel"/>
    <w:tmpl w:val="85162F84"/>
    <w:lvl w:ilvl="0" w:tplc="1C76375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7DF85B60"/>
    <w:multiLevelType w:val="hybridMultilevel"/>
    <w:tmpl w:val="793ED7C8"/>
    <w:lvl w:ilvl="0" w:tplc="A4B6726E">
      <w:start w:val="1"/>
      <w:numFmt w:val="japaneseCounting"/>
      <w:lvlText w:val="%1、"/>
      <w:lvlJc w:val="left"/>
      <w:pPr>
        <w:ind w:left="450" w:hanging="45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104228477">
    <w:abstractNumId w:val="0"/>
  </w:num>
  <w:num w:numId="2" w16cid:durableId="3747012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2BAE"/>
    <w:rsid w:val="00016C94"/>
    <w:rsid w:val="000609F6"/>
    <w:rsid w:val="00061FB0"/>
    <w:rsid w:val="000C3209"/>
    <w:rsid w:val="0010329F"/>
    <w:rsid w:val="001532D9"/>
    <w:rsid w:val="00155477"/>
    <w:rsid w:val="00162BAE"/>
    <w:rsid w:val="001C5F25"/>
    <w:rsid w:val="001C6D3F"/>
    <w:rsid w:val="001F179C"/>
    <w:rsid w:val="002254E6"/>
    <w:rsid w:val="00274543"/>
    <w:rsid w:val="002E3559"/>
    <w:rsid w:val="002E52D9"/>
    <w:rsid w:val="00332C1A"/>
    <w:rsid w:val="00345DAE"/>
    <w:rsid w:val="00366BBA"/>
    <w:rsid w:val="00373086"/>
    <w:rsid w:val="003A1CA7"/>
    <w:rsid w:val="003A662C"/>
    <w:rsid w:val="003D606E"/>
    <w:rsid w:val="003F0D45"/>
    <w:rsid w:val="00417FD9"/>
    <w:rsid w:val="00436A7D"/>
    <w:rsid w:val="004B40C6"/>
    <w:rsid w:val="00564962"/>
    <w:rsid w:val="005A5BB4"/>
    <w:rsid w:val="005F1BD9"/>
    <w:rsid w:val="00674FEA"/>
    <w:rsid w:val="00726319"/>
    <w:rsid w:val="00755B8B"/>
    <w:rsid w:val="007E426C"/>
    <w:rsid w:val="007E5A41"/>
    <w:rsid w:val="00807ABF"/>
    <w:rsid w:val="00844D15"/>
    <w:rsid w:val="008D4818"/>
    <w:rsid w:val="00903145"/>
    <w:rsid w:val="00904539"/>
    <w:rsid w:val="009611FE"/>
    <w:rsid w:val="00966B75"/>
    <w:rsid w:val="009B27C5"/>
    <w:rsid w:val="009C2986"/>
    <w:rsid w:val="009C59A9"/>
    <w:rsid w:val="009E68AF"/>
    <w:rsid w:val="00AB6DD8"/>
    <w:rsid w:val="00AC2F7B"/>
    <w:rsid w:val="00AE44FD"/>
    <w:rsid w:val="00AF4D68"/>
    <w:rsid w:val="00B6739E"/>
    <w:rsid w:val="00B67AD1"/>
    <w:rsid w:val="00B87958"/>
    <w:rsid w:val="00C251C8"/>
    <w:rsid w:val="00C64BEE"/>
    <w:rsid w:val="00C93369"/>
    <w:rsid w:val="00CD1459"/>
    <w:rsid w:val="00CE20FB"/>
    <w:rsid w:val="00DA3209"/>
    <w:rsid w:val="00DE34B4"/>
    <w:rsid w:val="00E201F6"/>
    <w:rsid w:val="00E826A4"/>
    <w:rsid w:val="00EA7666"/>
    <w:rsid w:val="00EB4689"/>
    <w:rsid w:val="00F35330"/>
    <w:rsid w:val="00F844CC"/>
    <w:rsid w:val="00F937A5"/>
    <w:rsid w:val="00FB1C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B21D9D0"/>
  <w15:chartTrackingRefBased/>
  <w15:docId w15:val="{69C3D400-53C9-4AA8-8BEE-886BEFDE9E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162BAE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62BA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62BA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62BAE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62BAE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62BAE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62BAE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62BAE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62BAE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162BAE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162BA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162BA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162BAE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162BAE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162BAE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162BAE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162BAE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162BAE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162BAE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162B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62BAE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162BA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62BA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162BA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62BAE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162BAE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62BA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162BAE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162BA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234BCE-83F9-4E2A-B644-78E620BB85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182</TotalTime>
  <Pages>3</Pages>
  <Words>54</Words>
  <Characters>308</Characters>
  <Application>Microsoft Office Word</Application>
  <DocSecurity>0</DocSecurity>
  <Lines>2</Lines>
  <Paragraphs>1</Paragraphs>
  <ScaleCrop>false</ScaleCrop>
  <Company/>
  <LinksUpToDate>false</LinksUpToDate>
  <CharactersWithSpaces>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xyu shen</dc:creator>
  <cp:keywords/>
  <dc:description/>
  <cp:lastModifiedBy>Administrator</cp:lastModifiedBy>
  <cp:revision>79</cp:revision>
  <dcterms:created xsi:type="dcterms:W3CDTF">2025-04-08T07:36:00Z</dcterms:created>
  <dcterms:modified xsi:type="dcterms:W3CDTF">2025-04-15T03:43:00Z</dcterms:modified>
</cp:coreProperties>
</file>