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6CEBD0">
      <w:pPr>
        <w:pStyle w:val="2"/>
        <w:adjustRightInd w:val="0"/>
        <w:snapToGrid w:val="0"/>
        <w:spacing w:before="0" w:beforeAutospacing="0" w:after="0" w:afterAutospacing="0" w:line="580" w:lineRule="exact"/>
        <w:jc w:val="center"/>
        <w:rPr>
          <w:rFonts w:hint="eastAsia" w:ascii="黑体" w:hAnsi="黑体" w:eastAsia="黑体" w:cs="黑体"/>
          <w:b/>
          <w:kern w:val="2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kern w:val="2"/>
          <w:sz w:val="44"/>
          <w:szCs w:val="44"/>
        </w:rPr>
        <w:t>西南交通大学</w:t>
      </w:r>
      <w:r>
        <w:rPr>
          <w:rFonts w:hint="eastAsia" w:ascii="黑体" w:hAnsi="黑体" w:eastAsia="黑体" w:cs="黑体"/>
          <w:b/>
          <w:kern w:val="2"/>
          <w:sz w:val="44"/>
          <w:szCs w:val="44"/>
          <w:lang w:val="en-US" w:eastAsia="zh-CN"/>
        </w:rPr>
        <w:t>交通运输与物流学院</w:t>
      </w:r>
      <w:r>
        <w:rPr>
          <w:rFonts w:hint="eastAsia" w:ascii="黑体" w:hAnsi="黑体" w:eastAsia="黑体" w:cs="黑体"/>
          <w:b/>
          <w:kern w:val="2"/>
          <w:sz w:val="44"/>
          <w:szCs w:val="44"/>
        </w:rPr>
        <w:t>主题团日活动</w:t>
      </w:r>
      <w:r>
        <w:rPr>
          <w:rFonts w:hint="eastAsia" w:ascii="黑体" w:hAnsi="黑体" w:eastAsia="黑体" w:cs="黑体"/>
          <w:b/>
          <w:kern w:val="2"/>
          <w:sz w:val="44"/>
          <w:szCs w:val="44"/>
          <w:lang w:val="en-US" w:eastAsia="zh-CN"/>
        </w:rPr>
        <w:t>总结书</w:t>
      </w:r>
    </w:p>
    <w:tbl>
      <w:tblPr>
        <w:tblStyle w:val="3"/>
        <w:tblW w:w="93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9"/>
        <w:gridCol w:w="2486"/>
        <w:gridCol w:w="4"/>
        <w:gridCol w:w="2080"/>
        <w:gridCol w:w="402"/>
        <w:gridCol w:w="2486"/>
      </w:tblGrid>
      <w:tr w14:paraId="21C74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  <w:jc w:val="center"/>
        </w:trPr>
        <w:tc>
          <w:tcPr>
            <w:tcW w:w="1909" w:type="dxa"/>
            <w:vAlign w:val="center"/>
          </w:tcPr>
          <w:p w14:paraId="143C451C">
            <w:pPr>
              <w:spacing w:line="400" w:lineRule="exact"/>
              <w:jc w:val="center"/>
              <w:rPr>
                <w:rFonts w:hint="default" w:ascii="楷体" w:hAnsi="楷体" w:eastAsia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bCs/>
                <w:sz w:val="28"/>
                <w:szCs w:val="28"/>
                <w:lang w:val="en-US" w:eastAsia="zh-CN"/>
              </w:rPr>
              <w:t>团支部名称</w:t>
            </w:r>
          </w:p>
        </w:tc>
        <w:tc>
          <w:tcPr>
            <w:tcW w:w="2490" w:type="dxa"/>
            <w:gridSpan w:val="2"/>
            <w:vAlign w:val="center"/>
          </w:tcPr>
          <w:p w14:paraId="434BEC98">
            <w:pPr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  <w:tc>
          <w:tcPr>
            <w:tcW w:w="2080" w:type="dxa"/>
            <w:vAlign w:val="center"/>
          </w:tcPr>
          <w:p w14:paraId="187973D8">
            <w:pPr>
              <w:rPr>
                <w:rFonts w:hint="default" w:ascii="楷体" w:hAnsi="楷体" w:eastAsia="楷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bCs w:val="0"/>
                <w:sz w:val="28"/>
                <w:szCs w:val="28"/>
                <w:lang w:val="en-US" w:eastAsia="zh-CN"/>
              </w:rPr>
              <w:t>支部团员人数</w:t>
            </w:r>
          </w:p>
        </w:tc>
        <w:tc>
          <w:tcPr>
            <w:tcW w:w="2888" w:type="dxa"/>
            <w:gridSpan w:val="2"/>
            <w:vAlign w:val="center"/>
          </w:tcPr>
          <w:p w14:paraId="66E979FA">
            <w:pPr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</w:tr>
      <w:tr w14:paraId="143FA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9" w:hRule="atLeast"/>
          <w:jc w:val="center"/>
        </w:trPr>
        <w:tc>
          <w:tcPr>
            <w:tcW w:w="1909" w:type="dxa"/>
            <w:vAlign w:val="center"/>
          </w:tcPr>
          <w:p w14:paraId="46825E20">
            <w:pPr>
              <w:spacing w:line="400" w:lineRule="exact"/>
              <w:jc w:val="center"/>
              <w:rPr>
                <w:rFonts w:ascii="楷体" w:hAnsi="楷体" w:eastAsia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/>
                <w:b/>
                <w:bCs/>
                <w:sz w:val="28"/>
                <w:szCs w:val="28"/>
              </w:rPr>
              <w:t>项目负责人</w:t>
            </w:r>
          </w:p>
        </w:tc>
        <w:tc>
          <w:tcPr>
            <w:tcW w:w="2490" w:type="dxa"/>
            <w:gridSpan w:val="2"/>
            <w:vAlign w:val="center"/>
          </w:tcPr>
          <w:p w14:paraId="10AF14D1">
            <w:pPr>
              <w:spacing w:line="500" w:lineRule="exact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  <w:tc>
          <w:tcPr>
            <w:tcW w:w="2080" w:type="dxa"/>
            <w:vAlign w:val="center"/>
          </w:tcPr>
          <w:p w14:paraId="737C3F33">
            <w:pPr>
              <w:spacing w:line="500" w:lineRule="exact"/>
              <w:jc w:val="center"/>
              <w:rPr>
                <w:rFonts w:ascii="楷体" w:hAnsi="楷体" w:eastAsia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2888" w:type="dxa"/>
            <w:gridSpan w:val="2"/>
            <w:vAlign w:val="center"/>
          </w:tcPr>
          <w:p w14:paraId="0E8B3F6D">
            <w:pPr>
              <w:spacing w:line="500" w:lineRule="exact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</w:tr>
      <w:tr w14:paraId="36401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6" w:hRule="atLeast"/>
          <w:jc w:val="center"/>
        </w:trPr>
        <w:tc>
          <w:tcPr>
            <w:tcW w:w="1909" w:type="dxa"/>
            <w:vAlign w:val="center"/>
          </w:tcPr>
          <w:p w14:paraId="7F752A5C">
            <w:pPr>
              <w:spacing w:line="400" w:lineRule="exact"/>
              <w:jc w:val="center"/>
              <w:rPr>
                <w:rFonts w:ascii="楷体" w:hAnsi="楷体" w:eastAsia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/>
                <w:b/>
                <w:bCs/>
                <w:sz w:val="28"/>
                <w:szCs w:val="28"/>
              </w:rPr>
              <w:t>项目名称</w:t>
            </w:r>
          </w:p>
        </w:tc>
        <w:tc>
          <w:tcPr>
            <w:tcW w:w="7458" w:type="dxa"/>
            <w:gridSpan w:val="5"/>
            <w:vAlign w:val="center"/>
          </w:tcPr>
          <w:p w14:paraId="265DBFF0">
            <w:pPr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</w:tr>
      <w:tr w14:paraId="2A60A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  <w:jc w:val="center"/>
        </w:trPr>
        <w:tc>
          <w:tcPr>
            <w:tcW w:w="1909" w:type="dxa"/>
            <w:vAlign w:val="center"/>
          </w:tcPr>
          <w:p w14:paraId="3E8553AE">
            <w:pPr>
              <w:spacing w:line="500" w:lineRule="exact"/>
              <w:jc w:val="center"/>
              <w:rPr>
                <w:rFonts w:hint="default" w:ascii="楷体" w:hAnsi="楷体" w:eastAsia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bCs/>
                <w:sz w:val="28"/>
                <w:szCs w:val="28"/>
                <w:lang w:val="en-US" w:eastAsia="zh-CN"/>
              </w:rPr>
              <w:t>活动起止时间</w:t>
            </w:r>
          </w:p>
        </w:tc>
        <w:tc>
          <w:tcPr>
            <w:tcW w:w="7458" w:type="dxa"/>
            <w:gridSpan w:val="5"/>
            <w:vAlign w:val="center"/>
          </w:tcPr>
          <w:p w14:paraId="167D789B">
            <w:pPr>
              <w:spacing w:line="500" w:lineRule="exact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</w:tr>
      <w:tr w14:paraId="6317B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3" w:hRule="atLeast"/>
          <w:jc w:val="center"/>
        </w:trPr>
        <w:tc>
          <w:tcPr>
            <w:tcW w:w="1909" w:type="dxa"/>
          </w:tcPr>
          <w:p w14:paraId="7C77BF35">
            <w:pPr>
              <w:spacing w:line="600" w:lineRule="exact"/>
              <w:jc w:val="center"/>
              <w:rPr>
                <w:rFonts w:hint="default" w:ascii="楷体" w:hAnsi="楷体" w:eastAsia="楷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b/>
                <w:bCs w:val="0"/>
                <w:sz w:val="28"/>
                <w:szCs w:val="28"/>
                <w:lang w:val="en-US" w:eastAsia="zh-CN"/>
              </w:rPr>
              <w:t>活动地点</w:t>
            </w:r>
          </w:p>
        </w:tc>
        <w:tc>
          <w:tcPr>
            <w:tcW w:w="2486" w:type="dxa"/>
          </w:tcPr>
          <w:p w14:paraId="6C88BCC5">
            <w:pPr>
              <w:spacing w:line="600" w:lineRule="exact"/>
              <w:rPr>
                <w:rFonts w:hint="eastAsia" w:ascii="楷体" w:hAnsi="楷体" w:eastAsia="楷体" w:cs="Times New Roman"/>
                <w:bCs/>
                <w:sz w:val="28"/>
                <w:szCs w:val="28"/>
              </w:rPr>
            </w:pPr>
          </w:p>
        </w:tc>
        <w:tc>
          <w:tcPr>
            <w:tcW w:w="2486" w:type="dxa"/>
            <w:gridSpan w:val="3"/>
          </w:tcPr>
          <w:p w14:paraId="427608F3">
            <w:pPr>
              <w:spacing w:line="600" w:lineRule="exact"/>
              <w:rPr>
                <w:rFonts w:hint="default" w:ascii="楷体" w:hAnsi="楷体" w:eastAsia="楷体" w:cs="Times New Roman"/>
                <w:bCs/>
                <w:sz w:val="28"/>
                <w:szCs w:val="28"/>
                <w:lang w:val="en-US" w:eastAsia="zh-CN"/>
              </w:rPr>
            </w:pPr>
            <w:bookmarkStart w:id="0" w:name="_GoBack"/>
            <w:r>
              <w:rPr>
                <w:rFonts w:hint="eastAsia" w:ascii="楷体" w:hAnsi="楷体" w:eastAsia="楷体" w:cs="Times New Roman"/>
                <w:b/>
                <w:bCs w:val="0"/>
                <w:sz w:val="28"/>
                <w:szCs w:val="28"/>
                <w:lang w:val="en-US" w:eastAsia="zh-CN"/>
              </w:rPr>
              <w:t>覆盖人数</w:t>
            </w:r>
            <w:bookmarkEnd w:id="0"/>
          </w:p>
        </w:tc>
        <w:tc>
          <w:tcPr>
            <w:tcW w:w="2486" w:type="dxa"/>
          </w:tcPr>
          <w:p w14:paraId="2A511C7B">
            <w:pPr>
              <w:spacing w:line="600" w:lineRule="exact"/>
              <w:rPr>
                <w:rFonts w:hint="eastAsia" w:ascii="楷体" w:hAnsi="楷体" w:eastAsia="楷体" w:cs="Times New Roman"/>
                <w:bCs/>
                <w:sz w:val="28"/>
                <w:szCs w:val="28"/>
              </w:rPr>
            </w:pPr>
          </w:p>
        </w:tc>
      </w:tr>
      <w:tr w14:paraId="009A0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3" w:hRule="atLeast"/>
          <w:jc w:val="center"/>
        </w:trPr>
        <w:tc>
          <w:tcPr>
            <w:tcW w:w="9367" w:type="dxa"/>
            <w:gridSpan w:val="6"/>
          </w:tcPr>
          <w:p w14:paraId="00A8E99F">
            <w:pPr>
              <w:spacing w:before="156" w:beforeLines="50" w:after="156" w:afterLines="50" w:line="400" w:lineRule="exact"/>
              <w:rPr>
                <w:rFonts w:hint="default" w:ascii="宋体" w:hAnsi="宋体" w:eastAsiaTheme="minorEastAsia"/>
                <w:b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8"/>
                <w:lang w:val="en-US" w:eastAsia="zh-CN"/>
              </w:rPr>
              <w:t>活动总结书</w:t>
            </w:r>
          </w:p>
          <w:p w14:paraId="248EE810">
            <w:pPr>
              <w:spacing w:line="600" w:lineRule="exact"/>
              <w:ind w:firstLine="560" w:firstLineChars="200"/>
              <w:rPr>
                <w:rFonts w:ascii="仿宋" w:hAnsi="仿宋" w:eastAsia="仿宋" w:cs="Times New Roman"/>
                <w:bCs/>
                <w:color w:val="808080" w:themeColor="background1" w:themeShade="8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Cs/>
                <w:color w:val="808080" w:themeColor="background1" w:themeShade="80"/>
                <w:sz w:val="28"/>
                <w:szCs w:val="28"/>
              </w:rPr>
              <w:t>简要阐明主题团日活动的整体</w:t>
            </w:r>
            <w:r>
              <w:rPr>
                <w:rFonts w:hint="eastAsia" w:ascii="仿宋" w:hAnsi="仿宋" w:eastAsia="仿宋" w:cs="Times New Roman"/>
                <w:bCs/>
                <w:color w:val="808080" w:themeColor="background1" w:themeShade="80"/>
                <w:sz w:val="28"/>
                <w:szCs w:val="28"/>
                <w:lang w:val="en-US" w:eastAsia="zh-CN"/>
              </w:rPr>
              <w:t>流程</w:t>
            </w:r>
            <w:r>
              <w:rPr>
                <w:rFonts w:hint="eastAsia" w:ascii="仿宋" w:hAnsi="仿宋" w:eastAsia="仿宋" w:cs="Times New Roman"/>
                <w:bCs/>
                <w:color w:val="808080" w:themeColor="background1" w:themeShade="80"/>
                <w:sz w:val="28"/>
                <w:szCs w:val="28"/>
              </w:rPr>
              <w:t>、具体做法、</w:t>
            </w:r>
            <w:r>
              <w:rPr>
                <w:rFonts w:hint="eastAsia" w:ascii="仿宋" w:hAnsi="仿宋" w:eastAsia="仿宋" w:cs="Times New Roman"/>
                <w:bCs/>
                <w:color w:val="808080" w:themeColor="background1" w:themeShade="80"/>
                <w:sz w:val="28"/>
                <w:szCs w:val="28"/>
                <w:lang w:val="en-US" w:eastAsia="zh-CN"/>
              </w:rPr>
              <w:t>活动亮点、教育意义、</w:t>
            </w:r>
            <w:r>
              <w:rPr>
                <w:rFonts w:hint="eastAsia" w:ascii="仿宋" w:hAnsi="仿宋" w:eastAsia="仿宋" w:cs="Times New Roman"/>
                <w:bCs/>
                <w:color w:val="808080" w:themeColor="background1" w:themeShade="80"/>
                <w:sz w:val="28"/>
                <w:szCs w:val="28"/>
              </w:rPr>
              <w:t>思政引领性、创新点（不超过2000字）</w:t>
            </w:r>
          </w:p>
          <w:p w14:paraId="64B79812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2F557306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6D0C9AEF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125BFBB2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6E379DB2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74A0177D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111F1197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55097BFE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7E3603FA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7536A3A3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57F2EE36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14A1E306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1107B798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204CCB17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501139D1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46D6586F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5E3021C4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14D7933E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0E524E20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3933F36C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6A6C828A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020B968C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7A11FCE9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6C9493FF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008DF38E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663D46D1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17B46B68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3FF9DA0E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56EE749A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755F76C3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06CB116A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2AFB89F0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01B84B1A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27A3B999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3DC8E709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1B78F662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25EA81E9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655A14DB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004322CF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3AF2E275">
            <w:pPr>
              <w:spacing w:line="600" w:lineRule="exact"/>
              <w:rPr>
                <w:rFonts w:hint="eastAsia" w:ascii="楷体" w:hAnsi="楷体" w:eastAsia="楷体" w:cs="Times New Roman"/>
                <w:bCs/>
                <w:sz w:val="28"/>
                <w:szCs w:val="28"/>
              </w:rPr>
            </w:pPr>
          </w:p>
        </w:tc>
      </w:tr>
    </w:tbl>
    <w:p w14:paraId="59557DCF"/>
    <w:p w14:paraId="1DF0C05E">
      <w:pPr>
        <w:ind w:firstLine="640" w:firstLineChars="200"/>
        <w:rPr>
          <w:rFonts w:ascii="仿宋" w:hAnsi="仿宋" w:eastAsia="仿宋"/>
          <w:color w:val="FF0000"/>
          <w:sz w:val="32"/>
          <w:szCs w:val="32"/>
        </w:rPr>
      </w:pPr>
    </w:p>
    <w:p w14:paraId="7069568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ECA"/>
    <w:rsid w:val="00AB1ECA"/>
    <w:rsid w:val="00BF26C5"/>
    <w:rsid w:val="00F53536"/>
    <w:rsid w:val="0E736824"/>
    <w:rsid w:val="37BA4E20"/>
    <w:rsid w:val="55321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 w:line="500" w:lineRule="exact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97</Words>
  <Characters>100</Characters>
  <Lines>23</Lines>
  <Paragraphs>32</Paragraphs>
  <TotalTime>7</TotalTime>
  <ScaleCrop>false</ScaleCrop>
  <LinksUpToDate>false</LinksUpToDate>
  <CharactersWithSpaces>100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2025-07-10T02:26:00Z</dcterms:created>
  <dc:creator>李娜(2013008875)</dc:creator>
  <cp:lastModifiedBy>LX</cp:lastModifiedBy>
  <dcterms:modified xsi:type="dcterms:W3CDTF">2025-09-26T16:24:14Z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eyJoZGlkIjoiYjBhYWRkZmIxODZjNGNlZTFjMTk3YWQyMmUzZWY3MzIiLCJ1c2VySWQiOiIxMTM1OTQwNzk2In0=</vt:lpwstr>
  </property>
  <property fmtid="{D5CDD505-2E9C-101B-9397-08002B2CF9AE}" pid="3" name="KSOProductBuildVer">
    <vt:lpwstr>2052-12.1.0.21915</vt:lpwstr>
  </property>
  <property fmtid="{D5CDD505-2E9C-101B-9397-08002B2CF9AE}" pid="4" name="ICV">
    <vt:lpwstr>3EF990FE00024AF2AA3F499D271598F6_12</vt:lpwstr>
  </property>
</Properties>
</file>